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60517" w14:textId="77777777" w:rsidR="00F228AC" w:rsidRDefault="00FC5460" w:rsidP="00F228A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F228AC">
        <w:rPr>
          <w:rFonts w:asciiTheme="minorHAnsi" w:hAnsiTheme="minorHAnsi" w:cstheme="minorHAnsi"/>
          <w:b/>
          <w:bCs/>
          <w:sz w:val="22"/>
          <w:szCs w:val="22"/>
        </w:rPr>
        <w:t>Данський</w:t>
      </w:r>
      <w:proofErr w:type="spellEnd"/>
      <w:r w:rsidRPr="00F228A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b/>
          <w:bCs/>
          <w:sz w:val="22"/>
          <w:szCs w:val="22"/>
        </w:rPr>
        <w:t>програмний</w:t>
      </w:r>
      <w:proofErr w:type="spellEnd"/>
      <w:r w:rsidRPr="00F228A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b/>
          <w:bCs/>
          <w:sz w:val="22"/>
          <w:szCs w:val="22"/>
        </w:rPr>
        <w:t>підрозділ</w:t>
      </w:r>
      <w:proofErr w:type="spellEnd"/>
      <w:r w:rsidRPr="00F228AC">
        <w:rPr>
          <w:rFonts w:asciiTheme="minorHAnsi" w:hAnsiTheme="minorHAnsi" w:cstheme="minorHAnsi"/>
          <w:b/>
          <w:bCs/>
          <w:sz w:val="22"/>
          <w:szCs w:val="22"/>
        </w:rPr>
        <w:t xml:space="preserve"> (EUACI </w:t>
      </w:r>
      <w:proofErr w:type="spellStart"/>
      <w:r w:rsidRPr="00F228AC">
        <w:rPr>
          <w:rFonts w:asciiTheme="minorHAnsi" w:hAnsiTheme="minorHAnsi" w:cstheme="minorHAnsi"/>
          <w:b/>
          <w:bCs/>
          <w:sz w:val="22"/>
          <w:szCs w:val="22"/>
        </w:rPr>
        <w:t>та</w:t>
      </w:r>
      <w:proofErr w:type="spellEnd"/>
      <w:r w:rsidRPr="00F228AC">
        <w:rPr>
          <w:rFonts w:asciiTheme="minorHAnsi" w:hAnsiTheme="minorHAnsi" w:cstheme="minorHAnsi"/>
          <w:b/>
          <w:bCs/>
          <w:sz w:val="22"/>
          <w:szCs w:val="22"/>
        </w:rPr>
        <w:t xml:space="preserve"> EU4Reconstruction) </w:t>
      </w:r>
      <w:proofErr w:type="spellStart"/>
      <w:r w:rsidRPr="00F228AC">
        <w:rPr>
          <w:rFonts w:asciiTheme="minorHAnsi" w:hAnsiTheme="minorHAnsi" w:cstheme="minorHAnsi"/>
          <w:b/>
          <w:bCs/>
          <w:sz w:val="22"/>
          <w:szCs w:val="22"/>
        </w:rPr>
        <w:t>шукає</w:t>
      </w:r>
      <w:proofErr w:type="spellEnd"/>
      <w:r w:rsidRPr="00F228A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3CAA5D3D" w14:textId="00BE04D9" w:rsidR="00FC5460" w:rsidRPr="00F228AC" w:rsidRDefault="00FC5460" w:rsidP="00F228A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>Фахівця з фінансового контролю</w:t>
      </w:r>
    </w:p>
    <w:p w14:paraId="6EC7C9B2" w14:textId="257B37BB" w:rsidR="00FC5460" w:rsidRPr="00F228AC" w:rsidRDefault="00FC5460" w:rsidP="00FC546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Якщо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ви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відповідаєте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наведеним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нижче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умовам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, є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динамічним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професійним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та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орієнтованим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сервіс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фахівцем з фінансового контролю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</w:t>
      </w:r>
      <w:r w:rsidRPr="00F228AC">
        <w:rPr>
          <w:rFonts w:asciiTheme="minorHAnsi" w:hAnsiTheme="minorHAnsi" w:cstheme="minorHAnsi"/>
          <w:sz w:val="22"/>
          <w:szCs w:val="22"/>
        </w:rPr>
        <w:t xml:space="preserve">і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бажаєте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стати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частиною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робочого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середовища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з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відданими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та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працьовитими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колегами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які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прагнуть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зробити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свій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внесок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у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створення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кращого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суспільства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в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Україні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надсилайте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свою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заявку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англійською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мовою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hyperlink r:id="rId5" w:history="1">
        <w:r w:rsidRPr="00F228AC">
          <w:rPr>
            <w:rStyle w:val="Hyperlink"/>
            <w:rFonts w:asciiTheme="minorHAnsi" w:hAnsiTheme="minorHAnsi" w:cstheme="minorHAnsi"/>
            <w:sz w:val="22"/>
            <w:szCs w:val="22"/>
          </w:rPr>
          <w:t>kyivprogramunit@um.dk</w:t>
        </w:r>
      </w:hyperlink>
      <w:r w:rsidRPr="00F228AC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та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hyperlink r:id="rId6" w:history="1">
        <w:r w:rsidRPr="00F228AC">
          <w:rPr>
            <w:rStyle w:val="Hyperlink"/>
            <w:rFonts w:asciiTheme="minorHAnsi" w:hAnsiTheme="minorHAnsi" w:cstheme="minorHAnsi"/>
            <w:sz w:val="22"/>
            <w:szCs w:val="22"/>
          </w:rPr>
          <w:t>hanfri@um.dk</w:t>
        </w:r>
      </w:hyperlink>
      <w:r w:rsidRPr="00F228AC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F228AC">
        <w:rPr>
          <w:rFonts w:asciiTheme="minorHAnsi" w:hAnsiTheme="minorHAnsi" w:cstheme="minorHAnsi"/>
          <w:b/>
          <w:bCs/>
          <w:sz w:val="22"/>
          <w:szCs w:val="22"/>
        </w:rPr>
        <w:t>до</w:t>
      </w:r>
      <w:proofErr w:type="spellEnd"/>
      <w:r w:rsidRPr="00F228A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>30</w:t>
      </w:r>
      <w:r w:rsidRPr="00F228A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>жовт</w:t>
      </w:r>
      <w:proofErr w:type="spellStart"/>
      <w:r w:rsidRPr="00F228AC">
        <w:rPr>
          <w:rFonts w:asciiTheme="minorHAnsi" w:hAnsiTheme="minorHAnsi" w:cstheme="minorHAnsi"/>
          <w:b/>
          <w:bCs/>
          <w:sz w:val="22"/>
          <w:szCs w:val="22"/>
        </w:rPr>
        <w:t>ня</w:t>
      </w:r>
      <w:proofErr w:type="spellEnd"/>
      <w:r w:rsidRPr="00F228AC">
        <w:rPr>
          <w:rFonts w:asciiTheme="minorHAnsi" w:hAnsiTheme="minorHAnsi" w:cstheme="minorHAnsi"/>
          <w:b/>
          <w:bCs/>
          <w:sz w:val="22"/>
          <w:szCs w:val="22"/>
        </w:rPr>
        <w:t xml:space="preserve"> 2026 </w:t>
      </w:r>
      <w:proofErr w:type="spellStart"/>
      <w:r w:rsidRPr="00F228AC">
        <w:rPr>
          <w:rFonts w:asciiTheme="minorHAnsi" w:hAnsiTheme="minorHAnsi" w:cstheme="minorHAnsi"/>
          <w:b/>
          <w:bCs/>
          <w:sz w:val="22"/>
          <w:szCs w:val="22"/>
        </w:rPr>
        <w:t>року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до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кінця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робочого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дня</w:t>
      </w:r>
      <w:proofErr w:type="spellEnd"/>
      <w:r w:rsidRPr="00F228AC">
        <w:rPr>
          <w:rFonts w:asciiTheme="minorHAnsi" w:hAnsiTheme="minorHAnsi" w:cstheme="minorHAnsi"/>
          <w:sz w:val="22"/>
          <w:szCs w:val="22"/>
        </w:rPr>
        <w:t>.</w:t>
      </w:r>
    </w:p>
    <w:p w14:paraId="1523A300" w14:textId="77777777" w:rsidR="00FC5460" w:rsidRPr="00F228AC" w:rsidRDefault="00FC5460" w:rsidP="00FC5460">
      <w:pPr>
        <w:rPr>
          <w:rFonts w:asciiTheme="minorHAnsi" w:hAnsiTheme="minorHAnsi" w:cstheme="minorHAnsi"/>
          <w:b/>
          <w:bCs/>
          <w:sz w:val="22"/>
          <w:szCs w:val="22"/>
          <w:lang w:val="uk-UA"/>
        </w:rPr>
      </w:pPr>
    </w:p>
    <w:p w14:paraId="278F67C6" w14:textId="0C7F927E" w:rsidR="00FC5460" w:rsidRPr="00F228AC" w:rsidRDefault="00FC5460" w:rsidP="00FC5460">
      <w:pPr>
        <w:rPr>
          <w:rFonts w:asciiTheme="minorHAnsi" w:hAnsiTheme="minorHAnsi" w:cstheme="minorHAnsi"/>
          <w:b/>
          <w:bCs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>Д</w:t>
      </w: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>анський програмний підрозділ</w:t>
      </w:r>
    </w:p>
    <w:p w14:paraId="0315CD11" w14:textId="3523E7A9" w:rsidR="00FC5460" w:rsidRPr="00F228AC" w:rsidRDefault="00FC5460" w:rsidP="00FC5460">
      <w:pPr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Данський програмний підрозділ (</w:t>
      </w:r>
      <w:r w:rsidRPr="00F228AC">
        <w:rPr>
          <w:rFonts w:asciiTheme="minorHAnsi" w:hAnsiTheme="minorHAnsi" w:cstheme="minorHAnsi"/>
          <w:sz w:val="22"/>
          <w:szCs w:val="22"/>
        </w:rPr>
        <w:t>EUACI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та </w:t>
      </w:r>
      <w:r w:rsidRPr="00F228AC">
        <w:rPr>
          <w:rFonts w:asciiTheme="minorHAnsi" w:hAnsiTheme="minorHAnsi" w:cstheme="minorHAnsi"/>
          <w:sz w:val="22"/>
          <w:szCs w:val="22"/>
        </w:rPr>
        <w:t>EU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4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Reconstruction</w:t>
      </w:r>
      <w:proofErr w:type="spellEnd"/>
      <w:r w:rsidRPr="00F228AC">
        <w:rPr>
          <w:rFonts w:asciiTheme="minorHAnsi" w:hAnsiTheme="minorHAnsi" w:cstheme="minorHAnsi"/>
          <w:sz w:val="22"/>
          <w:szCs w:val="22"/>
          <w:lang w:val="uk-UA"/>
        </w:rPr>
        <w:t>) охоплює дві програми, які реалізуються Урядом Данії (Антикорупційна ініціатива ЄС (</w:t>
      </w:r>
      <w:r w:rsidRPr="00F228AC">
        <w:rPr>
          <w:rFonts w:asciiTheme="minorHAnsi" w:hAnsiTheme="minorHAnsi" w:cstheme="minorHAnsi"/>
          <w:sz w:val="22"/>
          <w:szCs w:val="22"/>
        </w:rPr>
        <w:t>EUACI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) та данська частина </w:t>
      </w:r>
      <w:r w:rsidRPr="00F228AC">
        <w:rPr>
          <w:rFonts w:asciiTheme="minorHAnsi" w:hAnsiTheme="minorHAnsi" w:cstheme="minorHAnsi"/>
          <w:sz w:val="22"/>
          <w:szCs w:val="22"/>
        </w:rPr>
        <w:t>EU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4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Reconstruction</w:t>
      </w:r>
      <w:proofErr w:type="spellEnd"/>
      <w:r w:rsidRPr="00F228AC">
        <w:rPr>
          <w:rFonts w:asciiTheme="minorHAnsi" w:hAnsiTheme="minorHAnsi" w:cstheme="minorHAnsi"/>
          <w:sz w:val="22"/>
          <w:szCs w:val="22"/>
          <w:lang w:val="uk-UA"/>
        </w:rPr>
        <w:t>. Напрямок 2), а також</w:t>
      </w:r>
      <w:r w:rsidR="00064010">
        <w:rPr>
          <w:rFonts w:asciiTheme="minorHAnsi" w:hAnsiTheme="minorHAnsi" w:cstheme="minorHAnsi"/>
          <w:sz w:val="22"/>
          <w:szCs w:val="22"/>
          <w:lang w:val="uk-UA"/>
        </w:rPr>
        <w:t xml:space="preserve"> має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спільну адміністративну команду підтримки, що складається з фінансового та адміністративного відділів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.</w:t>
      </w:r>
    </w:p>
    <w:p w14:paraId="3629F371" w14:textId="00D3A106" w:rsidR="00FC5460" w:rsidRPr="00F228AC" w:rsidRDefault="00FC5460" w:rsidP="00FC5460">
      <w:pPr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Ця посада передбачена у складі фінансового відділу, який налічуватиме 5 співробітників. Після повного формування Данський програмний підрозділ налічуватиме приблизно 40 співробітників.</w:t>
      </w:r>
    </w:p>
    <w:p w14:paraId="51D50D97" w14:textId="71BC1457" w:rsidR="00FC5460" w:rsidRPr="00F228AC" w:rsidRDefault="00FC5460" w:rsidP="00FC5460">
      <w:pPr>
        <w:rPr>
          <w:rFonts w:asciiTheme="minorHAnsi" w:hAnsiTheme="minorHAnsi" w:cstheme="minorHAnsi"/>
          <w:b/>
          <w:bCs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b/>
          <w:bCs/>
          <w:sz w:val="22"/>
          <w:szCs w:val="22"/>
          <w:lang w:val="en-GB"/>
        </w:rPr>
        <w:t>EUACI</w:t>
      </w:r>
    </w:p>
    <w:p w14:paraId="34CBDB7B" w14:textId="6753F51C" w:rsidR="00FC5460" w:rsidRPr="00F228AC" w:rsidRDefault="00FC5460" w:rsidP="00FC5460">
      <w:pPr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Антикорупційна ініціатива ЄС (EUACI) діє з 2017 року і є провідною програмою підтримки боротьби з корупцією в Україні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,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що фінансується Європейським Союзом, Федеральним міністерством економічного співробітництва та розвитку Німеччини, Агенцією Великої Британії з міжнародного розвитку, співфінансується та впроваджується Міністерством закордонних справ Данії. 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Мета програми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— підтримати Україну в її зусиллях щодо зменшення корупції на національному та місцевому рівнях шляхом розширення можливостей громадян, громадянського суспільства та державних інституцій. Стратегічні цілі полягають у тому, щоб: корупція в Україні була зменшена; Україна просувалася вперед у проведенні антикорупційних реформ; а відновлення в постраждалих від війни районах України здійснювалося в рамках, що передбачають прозорість, підзвітність та доброчесність.</w:t>
      </w:r>
    </w:p>
    <w:p w14:paraId="2541A323" w14:textId="77777777" w:rsidR="00FC5460" w:rsidRPr="00F228AC" w:rsidRDefault="00FC5460" w:rsidP="00FC5460">
      <w:pPr>
        <w:rPr>
          <w:rFonts w:asciiTheme="minorHAnsi" w:hAnsiTheme="minorHAnsi" w:cstheme="minorHAnsi"/>
          <w:b/>
          <w:bCs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b/>
          <w:bCs/>
          <w:sz w:val="22"/>
          <w:szCs w:val="22"/>
        </w:rPr>
        <w:t>EU</w:t>
      </w: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>4</w:t>
      </w:r>
      <w:proofErr w:type="spellStart"/>
      <w:r w:rsidRPr="00F228AC">
        <w:rPr>
          <w:rFonts w:asciiTheme="minorHAnsi" w:hAnsiTheme="minorHAnsi" w:cstheme="minorHAnsi"/>
          <w:b/>
          <w:bCs/>
          <w:sz w:val="22"/>
          <w:szCs w:val="22"/>
        </w:rPr>
        <w:t>Reconstruction</w:t>
      </w:r>
      <w:proofErr w:type="spellEnd"/>
    </w:p>
    <w:p w14:paraId="6986AC2D" w14:textId="78CA9CD8" w:rsidR="00FC5460" w:rsidRPr="00F228AC" w:rsidRDefault="00FC5460" w:rsidP="00FC5460">
      <w:pPr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</w:rPr>
        <w:t>EU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4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Reconstruction</w:t>
      </w:r>
      <w:proofErr w:type="spellEnd"/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— це програма </w:t>
      </w:r>
      <w:r w:rsidRPr="00F228AC">
        <w:rPr>
          <w:rFonts w:asciiTheme="minorHAnsi" w:hAnsiTheme="minorHAnsi" w:cstheme="minorHAnsi"/>
          <w:sz w:val="22"/>
          <w:szCs w:val="22"/>
        </w:rPr>
        <w:t>Team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</w:t>
      </w:r>
      <w:r w:rsidRPr="00F228AC">
        <w:rPr>
          <w:rFonts w:asciiTheme="minorHAnsi" w:hAnsiTheme="minorHAnsi" w:cstheme="minorHAnsi"/>
          <w:sz w:val="22"/>
          <w:szCs w:val="22"/>
        </w:rPr>
        <w:t>Europe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, яка включає Делегацію ЄС та держави-члени ЄС </w:t>
      </w:r>
      <w:r w:rsidR="00064010">
        <w:rPr>
          <w:rFonts w:asciiTheme="minorHAnsi" w:hAnsiTheme="minorHAnsi" w:cstheme="minorHAnsi"/>
          <w:sz w:val="22"/>
          <w:szCs w:val="22"/>
          <w:lang w:val="uk-UA"/>
        </w:rPr>
        <w:t>та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поділена на два напрями: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напрямок 1 реалізується Німеччиною/</w:t>
      </w:r>
      <w:r w:rsidRPr="00F228AC">
        <w:rPr>
          <w:rFonts w:asciiTheme="minorHAnsi" w:hAnsiTheme="minorHAnsi" w:cstheme="minorHAnsi"/>
          <w:sz w:val="22"/>
          <w:szCs w:val="22"/>
        </w:rPr>
        <w:t>GIZ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у співпраці з Францією і відповідає за розвиток спроможності Міністерства розвитку, місцевих органів влади (менші міста) та підтримку НУО;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напрямок 2 реалізується Данією у співпраці з Литвою/</w:t>
      </w:r>
      <w:r w:rsidRPr="00F228AC">
        <w:rPr>
          <w:rFonts w:asciiTheme="minorHAnsi" w:hAnsiTheme="minorHAnsi" w:cstheme="minorHAnsi"/>
          <w:sz w:val="22"/>
          <w:szCs w:val="22"/>
        </w:rPr>
        <w:t>CPVA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(</w:t>
      </w:r>
      <w:r w:rsidRPr="00F228AC">
        <w:rPr>
          <w:rFonts w:asciiTheme="minorHAnsi" w:hAnsiTheme="minorHAnsi" w:cstheme="minorHAnsi"/>
          <w:sz w:val="22"/>
          <w:szCs w:val="22"/>
        </w:rPr>
        <w:t>Central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</w:t>
      </w:r>
      <w:r w:rsidRPr="00F228AC">
        <w:rPr>
          <w:rFonts w:asciiTheme="minorHAnsi" w:hAnsiTheme="minorHAnsi" w:cstheme="minorHAnsi"/>
          <w:sz w:val="22"/>
          <w:szCs w:val="22"/>
        </w:rPr>
        <w:t>Project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</w:t>
      </w:r>
      <w:r w:rsidRPr="00F228AC">
        <w:rPr>
          <w:rFonts w:asciiTheme="minorHAnsi" w:hAnsiTheme="minorHAnsi" w:cstheme="minorHAnsi"/>
          <w:sz w:val="22"/>
          <w:szCs w:val="22"/>
        </w:rPr>
        <w:t>Management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</w:t>
      </w:r>
      <w:r w:rsidRPr="00F228AC">
        <w:rPr>
          <w:rFonts w:asciiTheme="minorHAnsi" w:hAnsiTheme="minorHAnsi" w:cstheme="minorHAnsi"/>
          <w:sz w:val="22"/>
          <w:szCs w:val="22"/>
        </w:rPr>
        <w:t>Agency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) і відповідає за:</w:t>
      </w:r>
    </w:p>
    <w:p w14:paraId="6E881F80" w14:textId="77777777" w:rsidR="00FC5460" w:rsidRPr="00F228AC" w:rsidRDefault="00FC5460" w:rsidP="00FC5460">
      <w:p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• підтримку розвитку спроможності Агентства відновлення;</w:t>
      </w:r>
    </w:p>
    <w:p w14:paraId="772D5394" w14:textId="22181470" w:rsidR="00FC5460" w:rsidRPr="00F228AC" w:rsidRDefault="00FC5460" w:rsidP="00FC5460">
      <w:p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• підтримку розвитку спроможності місцевих органів влади, великих міст.</w:t>
      </w:r>
    </w:p>
    <w:p w14:paraId="10D4C8A2" w14:textId="4E21AE51" w:rsidR="00FC5460" w:rsidRPr="00F228AC" w:rsidRDefault="00FC5460" w:rsidP="00FC5460">
      <w:p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</w:p>
    <w:p w14:paraId="7D292D7E" w14:textId="2FC33356" w:rsidR="00FC5460" w:rsidRPr="00F228AC" w:rsidRDefault="00FC5460" w:rsidP="00FC5460">
      <w:p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</w:p>
    <w:p w14:paraId="6B231C2F" w14:textId="77777777" w:rsidR="00FC5460" w:rsidRPr="00F228AC" w:rsidRDefault="00FC5460" w:rsidP="00FC5460">
      <w:pPr>
        <w:rPr>
          <w:rFonts w:asciiTheme="minorHAnsi" w:hAnsiTheme="minorHAnsi" w:cstheme="minorHAnsi"/>
          <w:b/>
          <w:bCs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lastRenderedPageBreak/>
        <w:t>Посада</w:t>
      </w:r>
    </w:p>
    <w:p w14:paraId="3CFD27B1" w14:textId="7F933255" w:rsidR="00FC5460" w:rsidRPr="00064010" w:rsidRDefault="00FC5460" w:rsidP="00FC5460">
      <w:pPr>
        <w:rPr>
          <w:rFonts w:asciiTheme="minorHAnsi" w:hAnsiTheme="minorHAnsi" w:cstheme="minorHAnsi"/>
          <w:sz w:val="22"/>
          <w:szCs w:val="22"/>
          <w:lang w:val="uk-UA"/>
        </w:rPr>
      </w:pPr>
      <w:r w:rsidRPr="00064010">
        <w:rPr>
          <w:rFonts w:asciiTheme="minorHAnsi" w:hAnsiTheme="minorHAnsi" w:cstheme="minorHAnsi"/>
          <w:b/>
          <w:bCs/>
          <w:sz w:val="22"/>
          <w:szCs w:val="22"/>
          <w:lang w:val="uk-UA"/>
        </w:rPr>
        <w:t>Назва: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</w:t>
      </w:r>
      <w:r w:rsidRPr="00064010">
        <w:rPr>
          <w:rFonts w:asciiTheme="minorHAnsi" w:hAnsiTheme="minorHAnsi" w:cstheme="minorHAnsi"/>
          <w:sz w:val="22"/>
          <w:szCs w:val="22"/>
          <w:lang w:val="uk-UA"/>
        </w:rPr>
        <w:t>Фахівець з фінансового контролю</w:t>
      </w:r>
    </w:p>
    <w:p w14:paraId="56E88B70" w14:textId="77777777" w:rsidR="00FC5460" w:rsidRPr="00F228AC" w:rsidRDefault="00FC5460" w:rsidP="00FC5460">
      <w:pPr>
        <w:rPr>
          <w:rFonts w:asciiTheme="minorHAnsi" w:hAnsiTheme="minorHAnsi" w:cstheme="minorHAnsi"/>
          <w:sz w:val="22"/>
          <w:szCs w:val="22"/>
          <w:lang w:val="uk-UA"/>
        </w:rPr>
      </w:pPr>
      <w:r w:rsidRPr="00064010">
        <w:rPr>
          <w:rFonts w:asciiTheme="minorHAnsi" w:hAnsiTheme="minorHAnsi" w:cstheme="minorHAnsi"/>
          <w:b/>
          <w:bCs/>
          <w:sz w:val="22"/>
          <w:szCs w:val="22"/>
          <w:lang w:val="uk-UA"/>
        </w:rPr>
        <w:t>Місце роботи: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офіс </w:t>
      </w:r>
      <w:r w:rsidRPr="00F228AC">
        <w:rPr>
          <w:rFonts w:asciiTheme="minorHAnsi" w:hAnsiTheme="minorHAnsi" w:cstheme="minorHAnsi"/>
          <w:sz w:val="22"/>
          <w:szCs w:val="22"/>
        </w:rPr>
        <w:t>EUACI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/</w:t>
      </w:r>
      <w:r w:rsidRPr="00F228AC">
        <w:rPr>
          <w:rFonts w:asciiTheme="minorHAnsi" w:hAnsiTheme="minorHAnsi" w:cstheme="minorHAnsi"/>
          <w:sz w:val="22"/>
          <w:szCs w:val="22"/>
        </w:rPr>
        <w:t>EU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4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Reconstruction</w:t>
      </w:r>
      <w:proofErr w:type="spellEnd"/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у Києві</w:t>
      </w:r>
    </w:p>
    <w:p w14:paraId="323A353C" w14:textId="77777777" w:rsidR="00FC5460" w:rsidRPr="00F228AC" w:rsidRDefault="00FC5460" w:rsidP="00FC5460">
      <w:pPr>
        <w:rPr>
          <w:rFonts w:asciiTheme="minorHAnsi" w:hAnsiTheme="minorHAnsi" w:cstheme="minorHAnsi"/>
          <w:sz w:val="22"/>
          <w:szCs w:val="22"/>
          <w:lang w:val="uk-UA"/>
        </w:rPr>
      </w:pPr>
      <w:r w:rsidRPr="00064010">
        <w:rPr>
          <w:rFonts w:asciiTheme="minorHAnsi" w:hAnsiTheme="minorHAnsi" w:cstheme="minorHAnsi"/>
          <w:b/>
          <w:bCs/>
          <w:sz w:val="22"/>
          <w:szCs w:val="22"/>
          <w:lang w:val="uk-UA"/>
        </w:rPr>
        <w:t>Контракт: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офіційне працевлештування на повну зайнятість в Посольстві Данії в Україні. Перед вступом на посаду усі співробітники повинні пройти перевірку безпеки</w:t>
      </w:r>
    </w:p>
    <w:p w14:paraId="7E1907B3" w14:textId="33A5E226" w:rsidR="00FC5460" w:rsidRPr="00F228AC" w:rsidRDefault="00FC5460" w:rsidP="00FC5460">
      <w:pPr>
        <w:rPr>
          <w:rFonts w:asciiTheme="minorHAnsi" w:hAnsiTheme="minorHAnsi" w:cstheme="minorHAnsi"/>
          <w:sz w:val="22"/>
          <w:szCs w:val="22"/>
          <w:lang w:val="uk-UA"/>
        </w:rPr>
      </w:pPr>
      <w:r w:rsidRPr="00064010">
        <w:rPr>
          <w:rFonts w:asciiTheme="minorHAnsi" w:hAnsiTheme="minorHAnsi" w:cstheme="minorHAnsi"/>
          <w:b/>
          <w:bCs/>
          <w:sz w:val="22"/>
          <w:szCs w:val="22"/>
          <w:lang w:val="uk-UA"/>
        </w:rPr>
        <w:t>Тривалість контракту: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Менеджер з фінансового бюджетування формально буде закріплений до програми </w:t>
      </w:r>
      <w:r w:rsidRPr="00F228AC">
        <w:rPr>
          <w:rFonts w:asciiTheme="minorHAnsi" w:hAnsiTheme="minorHAnsi" w:cstheme="minorHAnsi"/>
          <w:sz w:val="22"/>
          <w:szCs w:val="22"/>
        </w:rPr>
        <w:t>EU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4</w:t>
      </w:r>
      <w:proofErr w:type="spellStart"/>
      <w:r w:rsidRPr="00F228AC">
        <w:rPr>
          <w:rFonts w:asciiTheme="minorHAnsi" w:hAnsiTheme="minorHAnsi" w:cstheme="minorHAnsi"/>
          <w:sz w:val="22"/>
          <w:szCs w:val="22"/>
        </w:rPr>
        <w:t>Reconstruction</w:t>
      </w:r>
      <w:proofErr w:type="spellEnd"/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. Напрямок 2 (Данія), з очікуваним терміном реалізації до серпня 2028 року, 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та 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мо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ж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ливіст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ю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продовження</w:t>
      </w:r>
    </w:p>
    <w:p w14:paraId="2149541E" w14:textId="77777777" w:rsidR="00FC5460" w:rsidRPr="00F228AC" w:rsidRDefault="00FC5460" w:rsidP="00FC5460">
      <w:pPr>
        <w:rPr>
          <w:rFonts w:asciiTheme="minorHAnsi" w:hAnsiTheme="minorHAnsi" w:cstheme="minorHAnsi"/>
          <w:sz w:val="22"/>
          <w:szCs w:val="22"/>
          <w:lang w:val="uk-UA"/>
        </w:rPr>
      </w:pPr>
      <w:r w:rsidRPr="00064010">
        <w:rPr>
          <w:rFonts w:asciiTheme="minorHAnsi" w:hAnsiTheme="minorHAnsi" w:cstheme="minorHAnsi"/>
          <w:b/>
          <w:bCs/>
          <w:sz w:val="22"/>
          <w:szCs w:val="22"/>
          <w:lang w:val="uk-UA"/>
        </w:rPr>
        <w:t>Умови: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заробітна плата відповідно до кваліфікації та політики Посольства, а також пакет пільг для співробітників Посольства, медичне страхування та п’ять тижнів оплачуваної відпустки та ін</w:t>
      </w:r>
    </w:p>
    <w:p w14:paraId="04F18310" w14:textId="0FEFF625" w:rsidR="00FC5460" w:rsidRPr="00F228AC" w:rsidRDefault="00FC5460" w:rsidP="00FC5460">
      <w:pPr>
        <w:rPr>
          <w:rFonts w:asciiTheme="minorHAnsi" w:hAnsiTheme="minorHAnsi" w:cstheme="minorHAnsi"/>
          <w:sz w:val="22"/>
          <w:szCs w:val="22"/>
          <w:lang w:val="uk-UA"/>
        </w:rPr>
      </w:pPr>
      <w:r w:rsidRPr="00064010">
        <w:rPr>
          <w:rFonts w:asciiTheme="minorHAnsi" w:hAnsiTheme="minorHAnsi" w:cstheme="minorHAnsi"/>
          <w:b/>
          <w:bCs/>
          <w:sz w:val="22"/>
          <w:szCs w:val="22"/>
          <w:lang w:val="uk-UA"/>
        </w:rPr>
        <w:t>Команда: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Фахівець з фінансового контролю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буде частиною Фінансової команди 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(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5 осіб) та підпорядковуватиметься Керівнику фінансів</w:t>
      </w:r>
    </w:p>
    <w:p w14:paraId="75AF5572" w14:textId="77777777" w:rsidR="00FC5460" w:rsidRPr="00F228AC" w:rsidRDefault="00FC5460" w:rsidP="00FC5460">
      <w:pPr>
        <w:rPr>
          <w:rFonts w:asciiTheme="minorHAnsi" w:hAnsiTheme="minorHAnsi" w:cstheme="minorHAnsi"/>
          <w:b/>
          <w:bCs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>Ключові обов’язки:</w:t>
      </w:r>
    </w:p>
    <w:p w14:paraId="5E53A39C" w14:textId="0DF1F1CB" w:rsidR="00F228AC" w:rsidRPr="00F228AC" w:rsidRDefault="00F228AC" w:rsidP="00F228AC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Забезпечувати координацію та здійснювати фінансовий контроль якості процесу відбору грантоотримувачів, включаючи оцінку фінансової доцільності запропонованих бюджетів.</w:t>
      </w:r>
    </w:p>
    <w:p w14:paraId="49B87D33" w14:textId="47851AD3" w:rsidR="00F228AC" w:rsidRPr="00F228AC" w:rsidRDefault="00F228AC" w:rsidP="00F228AC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Надавати допомогу у фінансових питаннях під час укладення угод між EUACI/EU4R та грантоотримувачами, а також контрактів з консультантами та постачальниками послуг, зокрема з метою забезпечення їхньої відповідності правилам та нормам Міністерства закордонних справ Данії, процедурам EUACI/EU4R та українському законодавству.</w:t>
      </w:r>
    </w:p>
    <w:p w14:paraId="45A7EC16" w14:textId="7065798D" w:rsidR="00F228AC" w:rsidRPr="00F228AC" w:rsidRDefault="00F228AC" w:rsidP="00F228AC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Проводити попередню фінансову оцінку заявників на отримання грантів відповідно до загальних положень Міністерства закордонних справ Данії та оновлювати відповідні положення EUACI/EU4R.</w:t>
      </w:r>
    </w:p>
    <w:p w14:paraId="5618EAAC" w14:textId="6E22018E" w:rsidR="00F228AC" w:rsidRPr="00F228AC" w:rsidRDefault="00F228AC" w:rsidP="00F228AC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Перевіряти фінансову звітність та аудиторські звіти грантоотримувачів, у тому числі перевіряти підтверджуючі документи. Перевіряти дотримання вимоги фінансової відповідності та вживати необхідних заходів у разі виявлення порушень.</w:t>
      </w:r>
    </w:p>
    <w:p w14:paraId="14EFAACB" w14:textId="1F51ADA5" w:rsidR="00F228AC" w:rsidRPr="00F228AC" w:rsidRDefault="00F228AC" w:rsidP="00F228AC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Вести облік грантових угод для забезпечення своєчасного контролю за виплатами грантоотримувачам та їхньою звітністю.</w:t>
      </w:r>
    </w:p>
    <w:p w14:paraId="4977ED36" w14:textId="02C8AE45" w:rsidR="00F228AC" w:rsidRPr="00F228AC" w:rsidRDefault="00F228AC" w:rsidP="00F228AC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Планувати та готувати візити з фінансового моніторингу до грантоотримувачів у тісній співпраці з менеджерами проектів.</w:t>
      </w:r>
    </w:p>
    <w:p w14:paraId="18D404B0" w14:textId="227323D4" w:rsidR="00F228AC" w:rsidRPr="00F228AC" w:rsidRDefault="00F228AC" w:rsidP="00F228AC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Надавати допомогу в реєстрації даних у Системі управління проектами, Системі фінансового управління, Базі даних контрактів та Системі обліку.</w:t>
      </w:r>
    </w:p>
    <w:p w14:paraId="18C4A623" w14:textId="44A8D0FE" w:rsidR="00F228AC" w:rsidRPr="00F228AC" w:rsidRDefault="00F228AC" w:rsidP="00F228AC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Допомагати у виконанні інших відповідних завдань за домовленістю з керівником фінансового відділу.</w:t>
      </w:r>
    </w:p>
    <w:p w14:paraId="4B264A28" w14:textId="77777777" w:rsidR="00F228AC" w:rsidRPr="00F228AC" w:rsidRDefault="00F228AC" w:rsidP="00F228AC">
      <w:p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</w:p>
    <w:p w14:paraId="7C2CB3DC" w14:textId="77777777" w:rsidR="00FC5460" w:rsidRPr="00F228AC" w:rsidRDefault="00FC5460" w:rsidP="00FC5460">
      <w:pPr>
        <w:rPr>
          <w:rFonts w:asciiTheme="minorHAnsi" w:hAnsiTheme="minorHAnsi" w:cstheme="minorHAnsi"/>
          <w:b/>
          <w:bCs/>
          <w:sz w:val="22"/>
          <w:szCs w:val="22"/>
          <w:lang w:val="uk-UA"/>
        </w:rPr>
      </w:pPr>
    </w:p>
    <w:p w14:paraId="59FCF7DB" w14:textId="77777777" w:rsidR="00FC5460" w:rsidRPr="00F228AC" w:rsidRDefault="00FC5460" w:rsidP="00FC5460">
      <w:pPr>
        <w:rPr>
          <w:rFonts w:asciiTheme="minorHAnsi" w:hAnsiTheme="minorHAnsi" w:cstheme="minorHAnsi"/>
          <w:b/>
          <w:bCs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>Вимоги до кандидата</w:t>
      </w:r>
    </w:p>
    <w:p w14:paraId="01B0427E" w14:textId="21970C02" w:rsidR="00F228AC" w:rsidRPr="00F228AC" w:rsidRDefault="00F228AC" w:rsidP="00F228AC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lastRenderedPageBreak/>
        <w:t>Відповідна вища освіта.</w:t>
      </w:r>
    </w:p>
    <w:p w14:paraId="61F37E2A" w14:textId="31352491" w:rsidR="00F228AC" w:rsidRPr="00F228AC" w:rsidRDefault="00F228AC" w:rsidP="00F228AC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Досвід роботи на аналогічній посаді, наприклад, експерта з фінансового комплаєнсу або на подібній посаді.</w:t>
      </w:r>
    </w:p>
    <w:p w14:paraId="553BF969" w14:textId="3EA6C490" w:rsidR="00F228AC" w:rsidRPr="00F228AC" w:rsidRDefault="00F228AC" w:rsidP="00F228AC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Щонайменше 5 років досвіду роботи у сферах закупівель, фінансового управління, комплаєнсу та фінансового моніторингу партнерів.</w:t>
      </w:r>
    </w:p>
    <w:p w14:paraId="78DC0E0D" w14:textId="09AFF6B5" w:rsidR="00F228AC" w:rsidRPr="00F228AC" w:rsidRDefault="00F228AC" w:rsidP="00F228AC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Досвід роботи з міжнародними партнерами та у проектах, що фінансуються ЄС, буде вважатися перевагою.</w:t>
      </w:r>
    </w:p>
    <w:p w14:paraId="2D1411EB" w14:textId="77118CBC" w:rsidR="00F228AC" w:rsidRPr="00F228AC" w:rsidRDefault="00F228AC" w:rsidP="00F228AC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В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ільне володіння українською та англійською мовами.</w:t>
      </w:r>
    </w:p>
    <w:p w14:paraId="4A9A1B52" w14:textId="77777777" w:rsidR="00F228AC" w:rsidRPr="00F228AC" w:rsidRDefault="00F228AC" w:rsidP="00FC5460">
      <w:pPr>
        <w:rPr>
          <w:rFonts w:asciiTheme="minorHAnsi" w:hAnsiTheme="minorHAnsi" w:cstheme="minorHAnsi"/>
          <w:b/>
          <w:bCs/>
          <w:sz w:val="22"/>
          <w:szCs w:val="22"/>
          <w:lang w:val="uk-UA"/>
        </w:rPr>
      </w:pPr>
    </w:p>
    <w:p w14:paraId="0B77C268" w14:textId="61D1D9B7" w:rsidR="00FC5460" w:rsidRPr="00F228AC" w:rsidRDefault="00FC5460" w:rsidP="00FC5460">
      <w:pPr>
        <w:rPr>
          <w:rFonts w:asciiTheme="minorHAnsi" w:hAnsiTheme="minorHAnsi" w:cstheme="minorHAnsi"/>
          <w:b/>
          <w:bCs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>Особисті якості</w:t>
      </w:r>
    </w:p>
    <w:p w14:paraId="0C69C249" w14:textId="6D51DA27" w:rsidR="00FC5460" w:rsidRPr="00F228AC" w:rsidRDefault="00FC5460" w:rsidP="00FC546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Бути мотивуючою особистістю, яка бере на себе відповідальність, проявляє ініціативу, оптимізує процеси, сприяє командному духу та просуває високі стандарти комплаєнсу для дотримання вимог донорів EUACI/EU4Reconstruction</w:t>
      </w:r>
      <w:r w:rsidR="00F228AC" w:rsidRPr="00F228AC">
        <w:rPr>
          <w:rFonts w:asciiTheme="minorHAnsi" w:hAnsiTheme="minorHAnsi" w:cstheme="minorHAnsi"/>
          <w:sz w:val="22"/>
          <w:szCs w:val="22"/>
          <w:lang w:val="uk-UA"/>
        </w:rPr>
        <w:t>.</w:t>
      </w:r>
    </w:p>
    <w:p w14:paraId="504F2E54" w14:textId="782AF58A" w:rsidR="00FC5460" w:rsidRPr="00F228AC" w:rsidRDefault="00FC5460" w:rsidP="00FC546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бути орієнтованим на сервіс, гнучким, готовим брати на себе нові обов’язки та допомагати колега</w:t>
      </w:r>
      <w:r w:rsidR="00F228AC" w:rsidRPr="00F228AC">
        <w:rPr>
          <w:rFonts w:asciiTheme="minorHAnsi" w:hAnsiTheme="minorHAnsi" w:cstheme="minorHAnsi"/>
          <w:sz w:val="22"/>
          <w:szCs w:val="22"/>
          <w:lang w:val="uk-UA"/>
        </w:rPr>
        <w:t>м.</w:t>
      </w:r>
    </w:p>
    <w:p w14:paraId="08B1351F" w14:textId="231A9437" w:rsidR="00FC5460" w:rsidRPr="00F228AC" w:rsidRDefault="00FC5460" w:rsidP="00FC546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мати високий рівень етики, доброчесності та надійності</w:t>
      </w:r>
      <w:r w:rsidR="00F228AC" w:rsidRPr="00F228AC">
        <w:rPr>
          <w:rFonts w:asciiTheme="minorHAnsi" w:hAnsiTheme="minorHAnsi" w:cstheme="minorHAnsi"/>
          <w:sz w:val="22"/>
          <w:szCs w:val="22"/>
          <w:lang w:val="uk-UA"/>
        </w:rPr>
        <w:t>.</w:t>
      </w:r>
    </w:p>
    <w:p w14:paraId="114F8942" w14:textId="4DB4B6CE" w:rsidR="00FC5460" w:rsidRPr="00F228AC" w:rsidRDefault="00FC5460" w:rsidP="00FC546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>здатність працювати в умовах тиску та стислих термінів, гнучкість та підприємницький підхід</w:t>
      </w:r>
      <w:r w:rsidR="00F228AC" w:rsidRPr="00F228AC">
        <w:rPr>
          <w:rFonts w:asciiTheme="minorHAnsi" w:hAnsiTheme="minorHAnsi" w:cstheme="minorHAnsi"/>
          <w:sz w:val="22"/>
          <w:szCs w:val="22"/>
          <w:lang w:val="uk-UA"/>
        </w:rPr>
        <w:t>.</w:t>
      </w:r>
    </w:p>
    <w:p w14:paraId="335155C9" w14:textId="77777777" w:rsidR="00FC5460" w:rsidRPr="00F228AC" w:rsidRDefault="00FC5460" w:rsidP="00FC5460">
      <w:pPr>
        <w:rPr>
          <w:rFonts w:asciiTheme="minorHAnsi" w:hAnsiTheme="minorHAnsi" w:cstheme="minorHAnsi"/>
          <w:b/>
          <w:bCs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>Кінцевий термін подання заявок</w:t>
      </w:r>
    </w:p>
    <w:p w14:paraId="5254CB52" w14:textId="54FD60D3" w:rsidR="00FC5460" w:rsidRPr="00F228AC" w:rsidRDefault="00FC5460" w:rsidP="00FC5460">
      <w:pPr>
        <w:rPr>
          <w:rFonts w:asciiTheme="minorHAnsi" w:hAnsiTheme="minorHAnsi" w:cstheme="minorHAnsi"/>
          <w:sz w:val="22"/>
          <w:szCs w:val="22"/>
          <w:lang w:val="uk-UA"/>
        </w:rPr>
      </w:pP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Зацікавлені кандидати повинні подати своє резюме та мотиваційний лист англійською мовою на </w:t>
      </w:r>
      <w:hyperlink r:id="rId7" w:history="1">
        <w:r w:rsidRPr="00F228AC">
          <w:rPr>
            <w:rStyle w:val="Hyperlink"/>
            <w:rFonts w:asciiTheme="minorHAnsi" w:hAnsiTheme="minorHAnsi" w:cstheme="minorHAnsi"/>
            <w:sz w:val="22"/>
            <w:szCs w:val="22"/>
            <w:lang w:val="en-GB"/>
          </w:rPr>
          <w:t>kyivprogramunit</w:t>
        </w:r>
        <w:r w:rsidRPr="00F228AC">
          <w:rPr>
            <w:rStyle w:val="Hyperlink"/>
            <w:rFonts w:asciiTheme="minorHAnsi" w:hAnsiTheme="minorHAnsi" w:cstheme="minorHAnsi"/>
            <w:sz w:val="22"/>
            <w:szCs w:val="22"/>
            <w:lang w:val="uk-UA"/>
          </w:rPr>
          <w:t>@</w:t>
        </w:r>
        <w:r w:rsidRPr="00F228AC">
          <w:rPr>
            <w:rStyle w:val="Hyperlink"/>
            <w:rFonts w:asciiTheme="minorHAnsi" w:hAnsiTheme="minorHAnsi" w:cstheme="minorHAnsi"/>
            <w:sz w:val="22"/>
            <w:szCs w:val="22"/>
            <w:lang w:val="en-GB"/>
          </w:rPr>
          <w:t>um</w:t>
        </w:r>
        <w:r w:rsidRPr="00F228AC">
          <w:rPr>
            <w:rStyle w:val="Hyperlink"/>
            <w:rFonts w:asciiTheme="minorHAnsi" w:hAnsiTheme="minorHAnsi" w:cstheme="minorHAnsi"/>
            <w:sz w:val="22"/>
            <w:szCs w:val="22"/>
            <w:lang w:val="uk-UA"/>
          </w:rPr>
          <w:t>.</w:t>
        </w:r>
        <w:r w:rsidRPr="00F228AC">
          <w:rPr>
            <w:rStyle w:val="Hyperlink"/>
            <w:rFonts w:asciiTheme="minorHAnsi" w:hAnsiTheme="minorHAnsi" w:cstheme="minorHAnsi"/>
            <w:sz w:val="22"/>
            <w:szCs w:val="22"/>
            <w:lang w:val="en-GB"/>
          </w:rPr>
          <w:t>dk</w:t>
        </w:r>
      </w:hyperlink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 з копією на </w:t>
      </w:r>
      <w:hyperlink r:id="rId8" w:history="1">
        <w:r w:rsidRPr="00F228AC">
          <w:rPr>
            <w:rStyle w:val="Hyperlink"/>
            <w:rFonts w:asciiTheme="minorHAnsi" w:hAnsiTheme="minorHAnsi" w:cstheme="minorHAnsi"/>
            <w:sz w:val="22"/>
            <w:szCs w:val="22"/>
            <w:lang w:val="uk-UA"/>
          </w:rPr>
          <w:t>hanfri@um.dk</w:t>
        </w:r>
      </w:hyperlink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 до кінця робочого дня </w:t>
      </w:r>
      <w:r w:rsidR="00F228AC"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>30 жовт</w:t>
      </w: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>ня 2026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 xml:space="preserve"> </w:t>
      </w: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>року</w:t>
      </w:r>
      <w:r w:rsidRPr="00F228AC">
        <w:rPr>
          <w:rFonts w:asciiTheme="minorHAnsi" w:hAnsiTheme="minorHAnsi" w:cstheme="minorHAnsi"/>
          <w:sz w:val="22"/>
          <w:szCs w:val="22"/>
          <w:lang w:val="uk-UA"/>
        </w:rPr>
        <w:t>. Будь ласка, вкажіть у темі листа: “</w:t>
      </w: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 xml:space="preserve">Application for </w:t>
      </w:r>
      <w:r w:rsidR="00F228AC" w:rsidRPr="00F228AC">
        <w:rPr>
          <w:rFonts w:asciiTheme="minorHAnsi" w:hAnsiTheme="minorHAnsi" w:cstheme="minorHAnsi"/>
          <w:b/>
          <w:bCs/>
          <w:sz w:val="22"/>
          <w:szCs w:val="22"/>
          <w:lang w:val="en-GB"/>
        </w:rPr>
        <w:t>Financial Compliance Officer</w:t>
      </w:r>
      <w:r w:rsidRPr="00F228AC">
        <w:rPr>
          <w:rFonts w:asciiTheme="minorHAnsi" w:hAnsiTheme="minorHAnsi" w:cstheme="minorHAnsi"/>
          <w:b/>
          <w:bCs/>
          <w:sz w:val="22"/>
          <w:szCs w:val="22"/>
          <w:lang w:val="uk-UA"/>
        </w:rPr>
        <w:t>”.</w:t>
      </w:r>
    </w:p>
    <w:p w14:paraId="1B390631" w14:textId="77777777" w:rsidR="00FC5460" w:rsidRPr="00F228AC" w:rsidRDefault="00FC5460" w:rsidP="00FC5460">
      <w:pPr>
        <w:rPr>
          <w:rFonts w:asciiTheme="minorHAnsi" w:hAnsiTheme="minorHAnsi" w:cstheme="minorHAnsi"/>
          <w:sz w:val="22"/>
          <w:szCs w:val="22"/>
          <w:lang w:val="uk-UA"/>
        </w:rPr>
      </w:pPr>
    </w:p>
    <w:p w14:paraId="6E9527C1" w14:textId="77777777" w:rsidR="00FC5460" w:rsidRPr="00F228AC" w:rsidRDefault="00FC5460" w:rsidP="00FC5460">
      <w:pPr>
        <w:spacing w:after="0"/>
        <w:rPr>
          <w:rFonts w:asciiTheme="minorHAnsi" w:hAnsiTheme="minorHAnsi" w:cstheme="minorHAnsi"/>
          <w:sz w:val="22"/>
          <w:szCs w:val="22"/>
          <w:lang w:val="uk-UA"/>
        </w:rPr>
      </w:pPr>
    </w:p>
    <w:p w14:paraId="20EC4C21" w14:textId="77777777" w:rsidR="00FC5460" w:rsidRPr="00F228AC" w:rsidRDefault="00FC5460" w:rsidP="00FC5460">
      <w:pPr>
        <w:rPr>
          <w:rFonts w:asciiTheme="minorHAnsi" w:hAnsiTheme="minorHAnsi" w:cstheme="minorHAnsi"/>
          <w:sz w:val="22"/>
          <w:szCs w:val="22"/>
          <w:lang w:val="uk-UA"/>
        </w:rPr>
      </w:pPr>
    </w:p>
    <w:p w14:paraId="27E5CE59" w14:textId="77777777" w:rsidR="00FC5460" w:rsidRPr="00F228AC" w:rsidRDefault="00FC5460" w:rsidP="00FC5460">
      <w:pPr>
        <w:rPr>
          <w:rFonts w:asciiTheme="minorHAnsi" w:hAnsiTheme="minorHAnsi" w:cstheme="minorHAnsi"/>
          <w:sz w:val="22"/>
          <w:szCs w:val="22"/>
          <w:lang w:val="uk-UA"/>
        </w:rPr>
      </w:pPr>
    </w:p>
    <w:p w14:paraId="1EF0927C" w14:textId="77777777" w:rsidR="007D2987" w:rsidRPr="00F228AC" w:rsidRDefault="007D2987">
      <w:pPr>
        <w:rPr>
          <w:rFonts w:asciiTheme="minorHAnsi" w:hAnsiTheme="minorHAnsi" w:cstheme="minorHAnsi"/>
          <w:sz w:val="22"/>
          <w:szCs w:val="22"/>
          <w:lang w:val="uk-UA"/>
        </w:rPr>
      </w:pPr>
    </w:p>
    <w:sectPr w:rsidR="007D2987" w:rsidRPr="00F228A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540CF"/>
    <w:multiLevelType w:val="hybridMultilevel"/>
    <w:tmpl w:val="CD6668CE"/>
    <w:lvl w:ilvl="0" w:tplc="D7A08E76">
      <w:numFmt w:val="bullet"/>
      <w:lvlText w:val="•"/>
      <w:lvlJc w:val="left"/>
      <w:pPr>
        <w:ind w:left="750" w:hanging="39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56A08"/>
    <w:multiLevelType w:val="hybridMultilevel"/>
    <w:tmpl w:val="E8D4C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33774"/>
    <w:multiLevelType w:val="hybridMultilevel"/>
    <w:tmpl w:val="9EEEA344"/>
    <w:lvl w:ilvl="0" w:tplc="00784676">
      <w:numFmt w:val="bullet"/>
      <w:lvlText w:val="•"/>
      <w:lvlJc w:val="left"/>
      <w:pPr>
        <w:ind w:left="750" w:hanging="39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11DCD"/>
    <w:multiLevelType w:val="hybridMultilevel"/>
    <w:tmpl w:val="0BC60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C8F"/>
    <w:multiLevelType w:val="hybridMultilevel"/>
    <w:tmpl w:val="D45EA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60"/>
    <w:rsid w:val="00064010"/>
    <w:rsid w:val="007D2987"/>
    <w:rsid w:val="00DC30BF"/>
    <w:rsid w:val="00F228AC"/>
    <w:rsid w:val="00FC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2DDFC"/>
  <w15:chartTrackingRefBased/>
  <w15:docId w15:val="{3F068DB0-0698-43F9-A515-F6D4FC991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4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546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C54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2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fri@um.d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yivprogramunit@um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nfri@um.dk" TargetMode="External"/><Relationship Id="rId5" Type="http://schemas.openxmlformats.org/officeDocument/2006/relationships/hyperlink" Target="mailto:kyivprogramunit@um.d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 Kravets</dc:creator>
  <cp:keywords/>
  <dc:description/>
  <cp:lastModifiedBy>Viktoriya Kravets</cp:lastModifiedBy>
  <cp:revision>2</cp:revision>
  <dcterms:created xsi:type="dcterms:W3CDTF">2026-10-15T09:22:00Z</dcterms:created>
  <dcterms:modified xsi:type="dcterms:W3CDTF">2026-10-15T09:45:00Z</dcterms:modified>
</cp:coreProperties>
</file>