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0A03" w14:textId="463CC428" w:rsidR="000E1D2F" w:rsidRPr="00D37C73" w:rsidRDefault="000E1D2F" w:rsidP="000E1D2F">
      <w:pPr>
        <w:spacing w:before="240" w:after="240" w:line="240" w:lineRule="auto"/>
        <w:jc w:val="center"/>
        <w:rPr>
          <w:rFonts w:ascii="Verdana" w:hAnsi="Verdana"/>
          <w:sz w:val="20"/>
          <w:szCs w:val="20"/>
        </w:rPr>
      </w:pPr>
      <w:r w:rsidRPr="00D37C73">
        <w:rPr>
          <w:rFonts w:ascii="Diplomacy Office Bold" w:eastAsia="SimSun" w:hAnsi="Diplomacy Office Bold" w:cs="Times New Roman"/>
          <w:sz w:val="24"/>
          <w:szCs w:val="24"/>
          <w:lang w:eastAsia="da-DK"/>
        </w:rPr>
        <w:t xml:space="preserve">Tender for </w:t>
      </w:r>
      <w:bookmarkStart w:id="0" w:name="_Hlk222744860"/>
      <w:r w:rsidRPr="00D37C73">
        <w:rPr>
          <w:rFonts w:ascii="Diplomacy Office Bold" w:eastAsia="SimSun" w:hAnsi="Diplomacy Office Bold" w:cs="Times New Roman"/>
          <w:sz w:val="24"/>
          <w:szCs w:val="24"/>
          <w:lang w:eastAsia="da-DK"/>
        </w:rPr>
        <w:t xml:space="preserve">Supply of Workstations </w:t>
      </w:r>
      <w:r w:rsidRPr="00D37C73">
        <w:rPr>
          <w:rFonts w:ascii="Diplomacy Office Bold" w:eastAsia="SimSun" w:hAnsi="Diplomacy Office Bold" w:cs="Times New Roman"/>
          <w:sz w:val="24"/>
          <w:szCs w:val="24"/>
          <w:lang w:eastAsia="da-DK"/>
        </w:rPr>
        <w:br/>
        <w:t>for National Anti-Corruption Bureau of Ukraine</w:t>
      </w:r>
      <w:bookmarkEnd w:id="0"/>
    </w:p>
    <w:p w14:paraId="2B9B100C" w14:textId="77777777" w:rsidR="000E1D2F" w:rsidRPr="00D01016" w:rsidRDefault="000E1D2F" w:rsidP="000E1D2F">
      <w:pPr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  <w:r w:rsidRPr="00D01016">
        <w:rPr>
          <w:rFonts w:ascii="Verdana" w:hAnsi="Verdana"/>
          <w:sz w:val="20"/>
          <w:szCs w:val="20"/>
        </w:rPr>
        <w:t>The EU Anti-Corruption Initiative in Ukraine (EUACI) is the European Union’s technical support program in the area of anti-corruption in Ukraine, financed by the European Union, the United Kingdom International Development and co-financed and implemented by the Ministry of Foreign Affairs of Denmark.</w:t>
      </w:r>
    </w:p>
    <w:p w14:paraId="76C3790B" w14:textId="77777777" w:rsidR="000E1D2F" w:rsidRPr="00D37C73" w:rsidRDefault="000E1D2F" w:rsidP="000E1D2F">
      <w:pPr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  <w:r w:rsidRPr="00D01016">
        <w:rPr>
          <w:rFonts w:ascii="Verdana" w:hAnsi="Verdana"/>
          <w:sz w:val="20"/>
          <w:szCs w:val="20"/>
        </w:rPr>
        <w:t>The overall objective of the EUACI is to achieve significant progress in preventing and countering corruption, ensuring the coherence and systemic anti-corruption activities of state and local self-government bodies and to empower civil society and citizens to contribute to the combatting of corruption, as well as the proper process of Ukraine’s post-war recovery. The program runs till August 2027.</w:t>
      </w:r>
    </w:p>
    <w:p w14:paraId="44078F49" w14:textId="3C831101" w:rsidR="000E1D2F" w:rsidRPr="00D37C73" w:rsidRDefault="000E1D2F" w:rsidP="000E1D2F">
      <w:pPr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  <w:r w:rsidRPr="00D37C73">
        <w:rPr>
          <w:rFonts w:ascii="Verdana" w:hAnsi="Verdana"/>
          <w:sz w:val="20"/>
          <w:szCs w:val="20"/>
        </w:rPr>
        <w:t xml:space="preserve">The National Anti-Corruption Bureau of Ukraine (NABU) is one of the EUACI’s key partners, playing a vital role in combating high-level corruption and upholding the rule of law in Ukraine. As part of this cooperation, the EUACI supports the development of NABU’s </w:t>
      </w:r>
      <w:r>
        <w:rPr>
          <w:rFonts w:ascii="Verdana" w:hAnsi="Verdana"/>
          <w:sz w:val="20"/>
          <w:szCs w:val="20"/>
        </w:rPr>
        <w:t xml:space="preserve">IT </w:t>
      </w:r>
      <w:r w:rsidRPr="00D37C73">
        <w:rPr>
          <w:rFonts w:ascii="Verdana" w:hAnsi="Verdana"/>
          <w:sz w:val="20"/>
          <w:szCs w:val="20"/>
        </w:rPr>
        <w:t>capacity, ensuring that the Bureau has the necessary infrastructure and technological capabilities to operate efficiently and securely.</w:t>
      </w:r>
    </w:p>
    <w:p w14:paraId="41C989DD" w14:textId="318BCC07" w:rsidR="000E1D2F" w:rsidRPr="000E1D2F" w:rsidRDefault="000E1D2F" w:rsidP="000E1D2F">
      <w:pPr>
        <w:spacing w:before="120" w:after="120" w:line="240" w:lineRule="auto"/>
        <w:jc w:val="both"/>
        <w:rPr>
          <w:rFonts w:ascii="Verdana" w:hAnsi="Verdana"/>
          <w:iCs/>
          <w:sz w:val="20"/>
          <w:szCs w:val="20"/>
        </w:rPr>
      </w:pPr>
      <w:r w:rsidRPr="00D37C73">
        <w:rPr>
          <w:rFonts w:ascii="Verdana" w:hAnsi="Verdana"/>
          <w:sz w:val="20"/>
          <w:szCs w:val="20"/>
        </w:rPr>
        <w:t>As part of this support, the EUACI is seeking a</w:t>
      </w:r>
      <w:r>
        <w:rPr>
          <w:rFonts w:ascii="Verdana" w:hAnsi="Verdana"/>
          <w:sz w:val="20"/>
          <w:szCs w:val="20"/>
        </w:rPr>
        <w:t xml:space="preserve"> qualified supplier for </w:t>
      </w:r>
      <w:r>
        <w:rPr>
          <w:rFonts w:ascii="Verdana" w:hAnsi="Verdana"/>
          <w:iCs/>
          <w:sz w:val="20"/>
          <w:szCs w:val="20"/>
        </w:rPr>
        <w:t>12</w:t>
      </w:r>
      <w:r w:rsidRPr="000F2A16">
        <w:rPr>
          <w:rFonts w:ascii="Verdana" w:hAnsi="Verdana"/>
          <w:iCs/>
          <w:sz w:val="20"/>
          <w:szCs w:val="20"/>
        </w:rPr>
        <w:t xml:space="preserve"> workstations</w:t>
      </w:r>
      <w:r>
        <w:rPr>
          <w:rFonts w:ascii="Verdana" w:hAnsi="Verdana"/>
          <w:iCs/>
          <w:sz w:val="20"/>
          <w:szCs w:val="20"/>
        </w:rPr>
        <w:t xml:space="preserve"> aiming </w:t>
      </w:r>
      <w:r w:rsidRPr="000E1D2F">
        <w:rPr>
          <w:rFonts w:ascii="Verdana" w:hAnsi="Verdana"/>
          <w:iCs/>
          <w:sz w:val="20"/>
          <w:szCs w:val="20"/>
        </w:rPr>
        <w:t>to strengthen NABU’s institutional and analytical capacity in digital investigations, advanced analytics, large-scale data processing, and in-house software development.</w:t>
      </w:r>
    </w:p>
    <w:p w14:paraId="5E364B81" w14:textId="2EC5AE16" w:rsidR="000E1D2F" w:rsidRDefault="000E1D2F" w:rsidP="000E1D2F">
      <w:pPr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  <w:r w:rsidRPr="00D92E92">
        <w:rPr>
          <w:rFonts w:ascii="Verdana" w:hAnsi="Verdana"/>
          <w:sz w:val="20"/>
          <w:szCs w:val="20"/>
        </w:rPr>
        <w:t>Interested suppliers can request the</w:t>
      </w:r>
      <w:r>
        <w:rPr>
          <w:rFonts w:ascii="Verdana" w:hAnsi="Verdana"/>
          <w:sz w:val="20"/>
          <w:szCs w:val="20"/>
        </w:rPr>
        <w:t xml:space="preserve"> </w:t>
      </w:r>
      <w:r w:rsidRPr="00D92E92">
        <w:rPr>
          <w:rFonts w:ascii="Verdana" w:hAnsi="Verdana"/>
          <w:sz w:val="20"/>
          <w:szCs w:val="20"/>
        </w:rPr>
        <w:t>documents for participation by e</w:t>
      </w:r>
      <w:r>
        <w:rPr>
          <w:rFonts w:ascii="Verdana" w:hAnsi="Verdana"/>
          <w:sz w:val="20"/>
          <w:szCs w:val="20"/>
        </w:rPr>
        <w:t>-</w:t>
      </w:r>
      <w:r w:rsidRPr="00D92E92">
        <w:rPr>
          <w:rFonts w:ascii="Verdana" w:hAnsi="Verdana"/>
          <w:sz w:val="20"/>
          <w:szCs w:val="20"/>
        </w:rPr>
        <w:t xml:space="preserve">mail to </w:t>
      </w:r>
      <w:r>
        <w:rPr>
          <w:rFonts w:ascii="Verdana" w:hAnsi="Verdana"/>
          <w:sz w:val="20"/>
          <w:szCs w:val="20"/>
        </w:rPr>
        <w:t xml:space="preserve">the contact person stated below: </w:t>
      </w:r>
    </w:p>
    <w:p w14:paraId="63FB8467" w14:textId="77777777" w:rsidR="000E1D2F" w:rsidRPr="00D92E92" w:rsidRDefault="000E1D2F" w:rsidP="000E1D2F">
      <w:pPr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  <w:r w:rsidRPr="00D92E92">
        <w:rPr>
          <w:rFonts w:ascii="Verdana" w:hAnsi="Verdana"/>
          <w:sz w:val="20"/>
          <w:szCs w:val="20"/>
        </w:rPr>
        <w:t>Name of</w:t>
      </w:r>
      <w:r>
        <w:rPr>
          <w:rFonts w:ascii="Verdana" w:hAnsi="Verdana"/>
          <w:sz w:val="20"/>
          <w:szCs w:val="20"/>
        </w:rPr>
        <w:t xml:space="preserve"> Programme Officer: </w:t>
      </w:r>
      <w:r w:rsidRPr="00D92E92">
        <w:rPr>
          <w:rFonts w:ascii="Verdana" w:hAnsi="Verdana"/>
          <w:sz w:val="20"/>
          <w:szCs w:val="20"/>
        </w:rPr>
        <w:t xml:space="preserve">Serhii Kononenko, </w:t>
      </w:r>
      <w:r>
        <w:rPr>
          <w:rFonts w:ascii="Verdana" w:hAnsi="Verdana"/>
          <w:sz w:val="20"/>
          <w:szCs w:val="20"/>
        </w:rPr>
        <w:t xml:space="preserve">Senior </w:t>
      </w:r>
      <w:r w:rsidRPr="00D92E92">
        <w:rPr>
          <w:rFonts w:ascii="Verdana" w:hAnsi="Verdana"/>
          <w:sz w:val="20"/>
          <w:szCs w:val="20"/>
        </w:rPr>
        <w:t>IT Expert</w:t>
      </w:r>
      <w:r>
        <w:rPr>
          <w:rFonts w:ascii="Verdana" w:hAnsi="Verdana"/>
          <w:sz w:val="20"/>
          <w:szCs w:val="20"/>
        </w:rPr>
        <w:t>.</w:t>
      </w:r>
    </w:p>
    <w:p w14:paraId="43135CE0" w14:textId="1180B134" w:rsidR="000E1D2F" w:rsidRPr="00565F51" w:rsidRDefault="000E1D2F" w:rsidP="000E1D2F">
      <w:pPr>
        <w:spacing w:before="120" w:after="120" w:line="240" w:lineRule="auto"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D92E92">
        <w:rPr>
          <w:rFonts w:ascii="Verdana" w:hAnsi="Verdana"/>
          <w:sz w:val="20"/>
          <w:szCs w:val="20"/>
        </w:rPr>
        <w:t>E-mail</w:t>
      </w:r>
      <w:r>
        <w:rPr>
          <w:rFonts w:ascii="Verdana" w:hAnsi="Verdana"/>
          <w:sz w:val="20"/>
          <w:szCs w:val="20"/>
        </w:rPr>
        <w:t xml:space="preserve"> </w:t>
      </w:r>
      <w:r w:rsidRPr="00D92E92">
        <w:rPr>
          <w:rFonts w:ascii="Verdana" w:hAnsi="Verdana"/>
          <w:sz w:val="20"/>
          <w:szCs w:val="20"/>
        </w:rPr>
        <w:t xml:space="preserve">address: </w:t>
      </w:r>
      <w:hyperlink r:id="rId4" w:history="1">
        <w:r w:rsidRPr="002625E3">
          <w:rPr>
            <w:rStyle w:val="Hyperlink"/>
            <w:rFonts w:ascii="Verdana" w:hAnsi="Verdana"/>
            <w:sz w:val="20"/>
            <w:szCs w:val="20"/>
          </w:rPr>
          <w:t>serkon@um.dk</w:t>
        </w:r>
      </w:hyperlink>
      <w:r>
        <w:rPr>
          <w:rFonts w:ascii="Verdana" w:hAnsi="Verdana"/>
          <w:sz w:val="20"/>
          <w:szCs w:val="20"/>
        </w:rPr>
        <w:t xml:space="preserve">, </w:t>
      </w:r>
      <w:r w:rsidRPr="000F2A16">
        <w:rPr>
          <w:rFonts w:ascii="Verdana" w:hAnsi="Verdana"/>
          <w:bCs/>
          <w:sz w:val="20"/>
          <w:szCs w:val="20"/>
        </w:rPr>
        <w:t xml:space="preserve">cc to </w:t>
      </w:r>
      <w:hyperlink r:id="rId5" w:history="1">
        <w:r w:rsidRPr="000F2A16">
          <w:rPr>
            <w:rStyle w:val="Hyperlink"/>
            <w:rFonts w:ascii="Verdana" w:hAnsi="Verdana"/>
            <w:bCs/>
            <w:sz w:val="20"/>
            <w:szCs w:val="20"/>
          </w:rPr>
          <w:t>EUACI@um.dk</w:t>
        </w:r>
      </w:hyperlink>
      <w:r>
        <w:rPr>
          <w:rFonts w:ascii="Verdana" w:hAnsi="Verdana"/>
          <w:sz w:val="20"/>
          <w:szCs w:val="20"/>
        </w:rPr>
        <w:t xml:space="preserve"> </w:t>
      </w:r>
      <w:r w:rsidRPr="000F2A16">
        <w:rPr>
          <w:rFonts w:ascii="Verdana" w:hAnsi="Verdana"/>
          <w:bCs/>
          <w:sz w:val="20"/>
          <w:szCs w:val="20"/>
          <w:lang w:val="en-US"/>
        </w:rPr>
        <w:t xml:space="preserve">indicating the subject line: </w:t>
      </w:r>
      <w:r w:rsidRPr="000F2A16">
        <w:rPr>
          <w:rFonts w:ascii="Verdana" w:hAnsi="Verdana"/>
          <w:bCs/>
          <w:sz w:val="20"/>
          <w:szCs w:val="20"/>
        </w:rPr>
        <w:t>“</w:t>
      </w:r>
      <w:r w:rsidRPr="00565F51">
        <w:rPr>
          <w:rFonts w:ascii="Verdana" w:hAnsi="Verdana"/>
          <w:bCs/>
          <w:color w:val="000000" w:themeColor="text1"/>
          <w:sz w:val="20"/>
          <w:szCs w:val="20"/>
        </w:rPr>
        <w:t xml:space="preserve">Request </w:t>
      </w:r>
      <w:r w:rsidRPr="000F2A16">
        <w:rPr>
          <w:rFonts w:ascii="Verdana" w:hAnsi="Verdana"/>
          <w:bCs/>
          <w:color w:val="000000" w:themeColor="text1"/>
          <w:sz w:val="20"/>
          <w:szCs w:val="20"/>
        </w:rPr>
        <w:t xml:space="preserve">NABU </w:t>
      </w:r>
      <w:r>
        <w:rPr>
          <w:rFonts w:ascii="Verdana" w:hAnsi="Verdana"/>
          <w:bCs/>
          <w:color w:val="000000" w:themeColor="text1"/>
          <w:sz w:val="20"/>
          <w:szCs w:val="20"/>
        </w:rPr>
        <w:t>Workstations</w:t>
      </w:r>
      <w:r w:rsidRPr="000F2A16">
        <w:rPr>
          <w:rFonts w:ascii="Verdana" w:hAnsi="Verdana"/>
          <w:bCs/>
          <w:color w:val="000000" w:themeColor="text1"/>
          <w:sz w:val="20"/>
          <w:szCs w:val="20"/>
        </w:rPr>
        <w:t>”</w:t>
      </w:r>
      <w:r w:rsidRPr="000F2A16">
        <w:rPr>
          <w:rFonts w:ascii="Verdana" w:hAnsi="Verdana"/>
          <w:bCs/>
          <w:color w:val="000000" w:themeColor="text1"/>
          <w:sz w:val="20"/>
          <w:szCs w:val="20"/>
          <w:lang w:val="en-US"/>
        </w:rPr>
        <w:t>.</w:t>
      </w:r>
    </w:p>
    <w:p w14:paraId="58DEE812" w14:textId="77777777" w:rsidR="000E1D2F" w:rsidRDefault="000E1D2F" w:rsidP="000E1D2F">
      <w:pPr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Deadline for applications: 14 October 2026, 17.00 Kyiv Time. </w:t>
      </w:r>
    </w:p>
    <w:p w14:paraId="7A79ED8D" w14:textId="77777777" w:rsidR="000E1D2F" w:rsidRDefault="000E1D2F" w:rsidP="000E1D2F">
      <w:pPr>
        <w:spacing w:before="120" w:after="120" w:line="240" w:lineRule="auto"/>
        <w:jc w:val="both"/>
        <w:rPr>
          <w:rFonts w:ascii="Verdana" w:hAnsi="Verdana"/>
          <w:sz w:val="20"/>
          <w:szCs w:val="20"/>
        </w:rPr>
      </w:pPr>
      <w:r w:rsidRPr="00D92E92">
        <w:rPr>
          <w:rFonts w:ascii="Verdana" w:hAnsi="Verdana"/>
          <w:sz w:val="20"/>
          <w:szCs w:val="20"/>
        </w:rPr>
        <w:t>Proposals received after the deadline shall be rejected.</w:t>
      </w:r>
    </w:p>
    <w:p w14:paraId="1E87B103" w14:textId="075EDA9E" w:rsidR="000F2A16" w:rsidRPr="000F2A16" w:rsidRDefault="000E1D2F" w:rsidP="000E1D2F">
      <w:pPr>
        <w:spacing w:before="120" w:after="120" w:line="240" w:lineRule="auto"/>
        <w:jc w:val="both"/>
        <w:rPr>
          <w:rFonts w:ascii="Verdana" w:hAnsi="Verdana"/>
          <w:bCs/>
          <w:sz w:val="20"/>
          <w:szCs w:val="20"/>
          <w:lang w:val="en-US"/>
        </w:rPr>
      </w:pPr>
      <w:r w:rsidRPr="000F2A16">
        <w:rPr>
          <w:rFonts w:ascii="Verdana" w:hAnsi="Verdana"/>
          <w:bCs/>
          <w:sz w:val="20"/>
          <w:szCs w:val="20"/>
          <w:lang w:val="en-US"/>
        </w:rPr>
        <w:t xml:space="preserve">The </w:t>
      </w:r>
      <w:r>
        <w:rPr>
          <w:rFonts w:ascii="Verdana" w:hAnsi="Verdana"/>
          <w:bCs/>
          <w:sz w:val="20"/>
          <w:szCs w:val="20"/>
          <w:lang w:val="en-US"/>
        </w:rPr>
        <w:t>b</w:t>
      </w:r>
      <w:r w:rsidRPr="000F2A16">
        <w:rPr>
          <w:rFonts w:ascii="Verdana" w:hAnsi="Verdana"/>
          <w:bCs/>
          <w:sz w:val="20"/>
          <w:szCs w:val="20"/>
          <w:lang w:val="en-US"/>
        </w:rPr>
        <w:t xml:space="preserve">id should be submitted within the above deadline to </w:t>
      </w:r>
      <w:bookmarkStart w:id="1" w:name="_Hlk194592122"/>
      <w:r w:rsidRPr="000F2A16">
        <w:rPr>
          <w:rFonts w:ascii="Verdana" w:hAnsi="Verdana"/>
          <w:bCs/>
          <w:sz w:val="20"/>
          <w:szCs w:val="20"/>
        </w:rPr>
        <w:fldChar w:fldCharType="begin"/>
      </w:r>
      <w:r w:rsidRPr="000F2A16">
        <w:rPr>
          <w:rFonts w:ascii="Verdana" w:hAnsi="Verdana"/>
          <w:bCs/>
          <w:sz w:val="20"/>
          <w:szCs w:val="20"/>
        </w:rPr>
        <w:instrText xml:space="preserve"> HYPERLINK "mailto:serkon@um.dk" </w:instrText>
      </w:r>
      <w:r w:rsidRPr="000F2A16">
        <w:rPr>
          <w:rFonts w:ascii="Verdana" w:hAnsi="Verdana"/>
          <w:bCs/>
          <w:sz w:val="20"/>
          <w:szCs w:val="20"/>
        </w:rPr>
        <w:fldChar w:fldCharType="separate"/>
      </w:r>
      <w:r w:rsidRPr="000F2A16">
        <w:rPr>
          <w:rStyle w:val="Hyperlink"/>
          <w:rFonts w:ascii="Verdana" w:hAnsi="Verdana"/>
          <w:bCs/>
          <w:sz w:val="20"/>
          <w:szCs w:val="20"/>
        </w:rPr>
        <w:t>serkon@um.dk</w:t>
      </w:r>
      <w:r w:rsidRPr="000F2A16">
        <w:rPr>
          <w:rFonts w:ascii="Verdana" w:hAnsi="Verdana"/>
          <w:sz w:val="20"/>
          <w:szCs w:val="20"/>
        </w:rPr>
        <w:fldChar w:fldCharType="end"/>
      </w:r>
      <w:bookmarkEnd w:id="1"/>
      <w:r>
        <w:rPr>
          <w:rFonts w:ascii="Verdana" w:hAnsi="Verdana"/>
          <w:sz w:val="20"/>
          <w:szCs w:val="20"/>
        </w:rPr>
        <w:t>,</w:t>
      </w:r>
      <w:r w:rsidRPr="000F2A16">
        <w:rPr>
          <w:rFonts w:ascii="Verdana" w:hAnsi="Verdana"/>
          <w:bCs/>
          <w:sz w:val="20"/>
          <w:szCs w:val="20"/>
        </w:rPr>
        <w:t xml:space="preserve"> cc to </w:t>
      </w:r>
      <w:hyperlink r:id="rId6" w:history="1">
        <w:r w:rsidRPr="000F2A16">
          <w:rPr>
            <w:rStyle w:val="Hyperlink"/>
            <w:rFonts w:ascii="Verdana" w:hAnsi="Verdana"/>
            <w:bCs/>
            <w:sz w:val="20"/>
            <w:szCs w:val="20"/>
          </w:rPr>
          <w:t>EUACI@um.dk</w:t>
        </w:r>
      </w:hyperlink>
      <w:r w:rsidRPr="000F2A16">
        <w:rPr>
          <w:rFonts w:ascii="Verdana" w:hAnsi="Verdana"/>
          <w:bCs/>
          <w:sz w:val="20"/>
          <w:szCs w:val="20"/>
          <w:lang w:val="en-US"/>
        </w:rPr>
        <w:t xml:space="preserve"> </w:t>
      </w:r>
      <w:bookmarkStart w:id="2" w:name="_Hlk223007479"/>
      <w:r w:rsidRPr="000F2A16">
        <w:rPr>
          <w:rFonts w:ascii="Verdana" w:hAnsi="Verdana"/>
          <w:bCs/>
          <w:sz w:val="20"/>
          <w:szCs w:val="20"/>
          <w:lang w:val="en-US"/>
        </w:rPr>
        <w:t xml:space="preserve">indicating the subject line: </w:t>
      </w:r>
      <w:r w:rsidRPr="000F2A16">
        <w:rPr>
          <w:rFonts w:ascii="Verdana" w:hAnsi="Verdana"/>
          <w:bCs/>
          <w:sz w:val="20"/>
          <w:szCs w:val="20"/>
        </w:rPr>
        <w:t>“</w:t>
      </w:r>
      <w:r>
        <w:rPr>
          <w:rFonts w:ascii="Verdana" w:hAnsi="Verdana"/>
          <w:bCs/>
          <w:sz w:val="20"/>
          <w:szCs w:val="20"/>
        </w:rPr>
        <w:t xml:space="preserve">Bid </w:t>
      </w:r>
      <w:r w:rsidRPr="000F2A16">
        <w:rPr>
          <w:rFonts w:ascii="Verdana" w:hAnsi="Verdana"/>
          <w:bCs/>
          <w:sz w:val="20"/>
          <w:szCs w:val="20"/>
        </w:rPr>
        <w:t xml:space="preserve">NABU </w:t>
      </w:r>
      <w:r>
        <w:rPr>
          <w:rFonts w:ascii="Verdana" w:hAnsi="Verdana"/>
          <w:bCs/>
          <w:sz w:val="20"/>
          <w:szCs w:val="20"/>
        </w:rPr>
        <w:t>Workstations</w:t>
      </w:r>
      <w:r w:rsidRPr="000F2A16">
        <w:rPr>
          <w:rFonts w:ascii="Verdana" w:hAnsi="Verdana"/>
          <w:bCs/>
          <w:sz w:val="20"/>
          <w:szCs w:val="20"/>
        </w:rPr>
        <w:t>”</w:t>
      </w:r>
      <w:r w:rsidRPr="000F2A16">
        <w:rPr>
          <w:rFonts w:ascii="Verdana" w:hAnsi="Verdana"/>
          <w:bCs/>
          <w:sz w:val="20"/>
          <w:szCs w:val="20"/>
          <w:lang w:val="en-US"/>
        </w:rPr>
        <w:t>.</w:t>
      </w:r>
      <w:bookmarkEnd w:id="2"/>
    </w:p>
    <w:p w14:paraId="74F9643F" w14:textId="77777777" w:rsidR="000F2A16" w:rsidRPr="000F2A16" w:rsidRDefault="000F2A16" w:rsidP="00265159">
      <w:pPr>
        <w:spacing w:before="120" w:after="120" w:line="240" w:lineRule="auto"/>
        <w:jc w:val="both"/>
        <w:rPr>
          <w:rFonts w:ascii="Verdana" w:hAnsi="Verdana"/>
          <w:sz w:val="20"/>
          <w:szCs w:val="20"/>
          <w:lang w:val="en-US"/>
        </w:rPr>
      </w:pPr>
    </w:p>
    <w:sectPr w:rsidR="000F2A16" w:rsidRPr="000F2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iplomacy Office Bold">
    <w:altName w:val="Courier New"/>
    <w:panose1 w:val="000008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D78"/>
    <w:rsid w:val="000A4CE1"/>
    <w:rsid w:val="000E1D2F"/>
    <w:rsid w:val="000F2A16"/>
    <w:rsid w:val="00193CE5"/>
    <w:rsid w:val="00265159"/>
    <w:rsid w:val="003B7B0E"/>
    <w:rsid w:val="00437CE5"/>
    <w:rsid w:val="00565F51"/>
    <w:rsid w:val="00596056"/>
    <w:rsid w:val="00597149"/>
    <w:rsid w:val="005D6536"/>
    <w:rsid w:val="00884D16"/>
    <w:rsid w:val="0088554D"/>
    <w:rsid w:val="009D6949"/>
    <w:rsid w:val="00A80D78"/>
    <w:rsid w:val="00AC403B"/>
    <w:rsid w:val="00B256D0"/>
    <w:rsid w:val="00BC1FB5"/>
    <w:rsid w:val="00D37C73"/>
    <w:rsid w:val="00D92E92"/>
    <w:rsid w:val="00E33312"/>
    <w:rsid w:val="00E35106"/>
    <w:rsid w:val="00F9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8EE1B"/>
  <w15:chartTrackingRefBased/>
  <w15:docId w15:val="{9D8F7E32-0176-40F7-8A2E-09E68C3C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D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0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F2A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2A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E1D2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UACI@um.dk" TargetMode="External"/><Relationship Id="rId5" Type="http://schemas.openxmlformats.org/officeDocument/2006/relationships/hyperlink" Target="mailto:EUACI@um.dk" TargetMode="External"/><Relationship Id="rId4" Type="http://schemas.openxmlformats.org/officeDocument/2006/relationships/hyperlink" Target="mailto:serkon@um.d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Udenrigsministeriet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Serhii Kononenko</dc:creator>
  <cp:keywords/>
  <dc:description/>
  <cp:lastModifiedBy>Serhii Kononenko</cp:lastModifiedBy>
  <cp:revision>21</cp:revision>
  <dcterms:created xsi:type="dcterms:W3CDTF">2023-06-14T08:45:00Z</dcterms:created>
  <dcterms:modified xsi:type="dcterms:W3CDTF">2026-10-01T11:56:00Z</dcterms:modified>
</cp:coreProperties>
</file>