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B1BE" w14:textId="716D2CDE" w:rsidR="006F7AC1" w:rsidRPr="00D178A7" w:rsidRDefault="006F7AC1">
      <w:pPr>
        <w:ind w:left="100"/>
        <w:rPr>
          <w:rFonts w:ascii="Verdana" w:eastAsia="Verdana" w:hAnsi="Verdana" w:cs="Verdana"/>
          <w:sz w:val="20"/>
          <w:szCs w:val="20"/>
        </w:rPr>
      </w:pPr>
    </w:p>
    <w:p w14:paraId="0E8DA20A" w14:textId="77777777" w:rsidR="006F7AC1" w:rsidRPr="00D178A7" w:rsidRDefault="006F7AC1">
      <w:pPr>
        <w:spacing w:before="8"/>
        <w:rPr>
          <w:rFonts w:ascii="Verdana" w:eastAsia="Verdana" w:hAnsi="Verdana" w:cs="Verdana"/>
          <w:b/>
          <w:sz w:val="20"/>
          <w:szCs w:val="20"/>
        </w:rPr>
      </w:pPr>
    </w:p>
    <w:p w14:paraId="0593ED6D" w14:textId="072F1909" w:rsidR="0086021F" w:rsidRPr="0086021F" w:rsidRDefault="00377607" w:rsidP="003B2780">
      <w:pPr>
        <w:jc w:val="center"/>
        <w:rPr>
          <w:rFonts w:ascii="Verdana" w:hAnsi="Verdana"/>
          <w:b/>
          <w:bCs/>
          <w:sz w:val="20"/>
          <w:szCs w:val="20"/>
        </w:rPr>
      </w:pPr>
      <w:r w:rsidRPr="00D178A7">
        <w:rPr>
          <w:rFonts w:ascii="Verdana" w:hAnsi="Verdana"/>
          <w:b/>
          <w:bCs/>
          <w:sz w:val="20"/>
          <w:szCs w:val="20"/>
        </w:rPr>
        <w:t>TERMS OF REFERENCE</w:t>
      </w:r>
      <w:bookmarkStart w:id="0" w:name="_Hlk184249539"/>
      <w:bookmarkStart w:id="1" w:name="_Hlk225354030"/>
    </w:p>
    <w:p w14:paraId="2D5308A0" w14:textId="29A275AD" w:rsidR="00D178A7" w:rsidRPr="00D178A7" w:rsidRDefault="0086021F" w:rsidP="0086021F">
      <w:pPr>
        <w:pStyle w:val="Heading1"/>
        <w:spacing w:before="240" w:after="240"/>
        <w:ind w:left="0"/>
        <w:jc w:val="center"/>
      </w:pPr>
      <w:r w:rsidRPr="0086021F">
        <w:t xml:space="preserve"> Provision of </w:t>
      </w:r>
      <w:r w:rsidR="00D178A7" w:rsidRPr="00D178A7">
        <w:t xml:space="preserve">IT </w:t>
      </w:r>
      <w:r w:rsidR="00D178A7">
        <w:t>C</w:t>
      </w:r>
      <w:r w:rsidR="00D178A7" w:rsidRPr="00D178A7">
        <w:t xml:space="preserve">onsultancy </w:t>
      </w:r>
      <w:r w:rsidR="00D178A7">
        <w:t>S</w:t>
      </w:r>
      <w:r w:rsidR="00D178A7" w:rsidRPr="00D178A7">
        <w:t>ervice for the EUAC</w:t>
      </w:r>
      <w:bookmarkEnd w:id="0"/>
      <w:r w:rsidR="00D178A7" w:rsidRPr="00D178A7">
        <w:t>I</w:t>
      </w:r>
      <w:bookmarkEnd w:id="1"/>
    </w:p>
    <w:p w14:paraId="142A144F" w14:textId="659F5A2B" w:rsidR="006F7AC1" w:rsidRPr="00D178A7" w:rsidRDefault="00432530" w:rsidP="00CA5BA6">
      <w:pPr>
        <w:pStyle w:val="Heading1"/>
        <w:spacing w:before="120" w:after="120"/>
        <w:ind w:left="0"/>
        <w:rPr>
          <w:b w:val="0"/>
          <w:sz w:val="20"/>
          <w:szCs w:val="20"/>
        </w:rPr>
      </w:pPr>
      <w:r w:rsidRPr="00D178A7">
        <w:rPr>
          <w:sz w:val="20"/>
          <w:szCs w:val="20"/>
        </w:rPr>
        <w:t>B</w:t>
      </w:r>
      <w:r w:rsidR="00377607" w:rsidRPr="00D178A7">
        <w:rPr>
          <w:sz w:val="20"/>
          <w:szCs w:val="20"/>
        </w:rPr>
        <w:t>ackground</w:t>
      </w:r>
    </w:p>
    <w:p w14:paraId="6955C55F" w14:textId="2CE1B4FF" w:rsidR="00B31BBD" w:rsidRPr="00D178A7" w:rsidRDefault="00CC1CDC" w:rsidP="0098362F">
      <w:pPr>
        <w:shd w:val="clear" w:color="auto" w:fill="FFFFFF"/>
        <w:spacing w:before="120" w:after="120"/>
        <w:jc w:val="both"/>
        <w:rPr>
          <w:rFonts w:ascii="Verdana" w:eastAsia="Verdana" w:hAnsi="Verdana" w:cs="Verdana"/>
          <w:color w:val="000000" w:themeColor="text1"/>
          <w:sz w:val="20"/>
          <w:szCs w:val="20"/>
        </w:rPr>
      </w:pPr>
      <w:r w:rsidRPr="00CC1CDC">
        <w:rPr>
          <w:rFonts w:ascii="Verdana" w:eastAsia="Verdana" w:hAnsi="Verdana" w:cs="Verdana"/>
          <w:color w:val="000000" w:themeColor="text1"/>
          <w:sz w:val="20"/>
          <w:szCs w:val="20"/>
        </w:rPr>
        <w:t>The EU Anti-Corruption Initiative in Ukraine (EUACI) is the European Union’s technical support program in the area of anti-corruption in Ukraine, financed by the European Union, the United Kingdom International Development, and co-financed and implemented by the Ministry of Foreign Affairs of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August 2027.</w:t>
      </w:r>
    </w:p>
    <w:p w14:paraId="22CAEF56" w14:textId="2634BA2C" w:rsidR="00B617F4" w:rsidRDefault="00BF669C" w:rsidP="00BF669C">
      <w:pPr>
        <w:shd w:val="clear" w:color="auto" w:fill="FFFFFF"/>
        <w:spacing w:before="120" w:after="120"/>
        <w:jc w:val="both"/>
        <w:rPr>
          <w:rFonts w:ascii="Verdana" w:eastAsia="Verdana" w:hAnsi="Verdana" w:cs="Verdana"/>
          <w:color w:val="000000" w:themeColor="text1"/>
          <w:sz w:val="20"/>
          <w:szCs w:val="20"/>
        </w:rPr>
      </w:pPr>
      <w:r w:rsidRPr="00BF669C">
        <w:rPr>
          <w:rFonts w:ascii="Verdana" w:eastAsia="Verdana" w:hAnsi="Verdana" w:cs="Verdana"/>
          <w:color w:val="000000" w:themeColor="text1"/>
          <w:sz w:val="20"/>
          <w:szCs w:val="20"/>
        </w:rPr>
        <w:t xml:space="preserve">The EUACI implements and supports IT </w:t>
      </w:r>
      <w:r w:rsidR="00DE28EB">
        <w:rPr>
          <w:rFonts w:ascii="Verdana" w:eastAsia="Verdana" w:hAnsi="Verdana" w:cs="Verdana"/>
          <w:color w:val="000000" w:themeColor="text1"/>
          <w:sz w:val="20"/>
          <w:szCs w:val="20"/>
        </w:rPr>
        <w:t xml:space="preserve">capacity building </w:t>
      </w:r>
      <w:r w:rsidRPr="00BF669C">
        <w:rPr>
          <w:rFonts w:ascii="Verdana" w:eastAsia="Verdana" w:hAnsi="Verdana" w:cs="Verdana"/>
          <w:color w:val="000000" w:themeColor="text1"/>
          <w:sz w:val="20"/>
          <w:szCs w:val="20"/>
        </w:rPr>
        <w:t xml:space="preserve">projects covering the planning, implementation, modernization and operation of information systems, digital services, IT infrastructure and related change management processes. </w:t>
      </w:r>
      <w:r w:rsidR="00362291" w:rsidRPr="00362291">
        <w:rPr>
          <w:rFonts w:ascii="Verdana" w:eastAsia="Verdana" w:hAnsi="Verdana" w:cs="Verdana"/>
          <w:color w:val="000000" w:themeColor="text1"/>
          <w:sz w:val="20"/>
          <w:szCs w:val="20"/>
        </w:rPr>
        <w:t xml:space="preserve">These IT </w:t>
      </w:r>
      <w:r w:rsidR="00362291">
        <w:rPr>
          <w:rFonts w:ascii="Verdana" w:eastAsia="Verdana" w:hAnsi="Verdana" w:cs="Verdana"/>
          <w:color w:val="000000" w:themeColor="text1"/>
          <w:sz w:val="20"/>
          <w:szCs w:val="20"/>
        </w:rPr>
        <w:t>projects</w:t>
      </w:r>
      <w:r w:rsidR="00362291" w:rsidRPr="00362291">
        <w:rPr>
          <w:rFonts w:ascii="Verdana" w:eastAsia="Verdana" w:hAnsi="Verdana" w:cs="Verdana"/>
          <w:color w:val="000000" w:themeColor="text1"/>
          <w:sz w:val="20"/>
          <w:szCs w:val="20"/>
        </w:rPr>
        <w:t xml:space="preserve"> are aimed at supporting anti-corruption institutions</w:t>
      </w:r>
      <w:r w:rsidR="00362291">
        <w:rPr>
          <w:rFonts w:ascii="Verdana" w:eastAsia="Verdana" w:hAnsi="Verdana" w:cs="Verdana"/>
          <w:color w:val="000000" w:themeColor="text1"/>
          <w:sz w:val="20"/>
          <w:szCs w:val="20"/>
        </w:rPr>
        <w:t xml:space="preserve"> (ACI) </w:t>
      </w:r>
      <w:r w:rsidR="00362291" w:rsidRPr="00362291">
        <w:rPr>
          <w:rFonts w:ascii="Verdana" w:eastAsia="Verdana" w:hAnsi="Verdana" w:cs="Verdana"/>
          <w:color w:val="000000" w:themeColor="text1"/>
          <w:sz w:val="20"/>
          <w:szCs w:val="20"/>
        </w:rPr>
        <w:t xml:space="preserve">in strengthening their </w:t>
      </w:r>
      <w:r w:rsidR="00B617F4" w:rsidRPr="004F2BAD">
        <w:rPr>
          <w:rFonts w:ascii="Verdana" w:eastAsia="Verdana" w:hAnsi="Verdana" w:cs="Verdana"/>
          <w:color w:val="000000" w:themeColor="text1"/>
          <w:sz w:val="20"/>
          <w:szCs w:val="20"/>
        </w:rPr>
        <w:t>technical capacity and enabling more effective, transparent, and secure operations</w:t>
      </w:r>
      <w:r w:rsidR="00362291" w:rsidRPr="00362291">
        <w:rPr>
          <w:rFonts w:ascii="Verdana" w:eastAsia="Verdana" w:hAnsi="Verdana" w:cs="Verdana"/>
          <w:color w:val="000000" w:themeColor="text1"/>
          <w:sz w:val="20"/>
          <w:szCs w:val="20"/>
        </w:rPr>
        <w:t>.</w:t>
      </w:r>
      <w:r w:rsidR="00362291">
        <w:rPr>
          <w:rFonts w:ascii="Verdana" w:eastAsia="Verdana" w:hAnsi="Verdana" w:cs="Verdana"/>
          <w:color w:val="000000" w:themeColor="text1"/>
          <w:sz w:val="20"/>
          <w:szCs w:val="20"/>
        </w:rPr>
        <w:t xml:space="preserve"> </w:t>
      </w:r>
      <w:r w:rsidR="00B617F4" w:rsidRPr="004F2BAD">
        <w:rPr>
          <w:rFonts w:ascii="Verdana" w:eastAsia="Verdana" w:hAnsi="Verdana" w:cs="Verdana"/>
          <w:color w:val="000000" w:themeColor="text1"/>
          <w:sz w:val="20"/>
          <w:szCs w:val="20"/>
        </w:rPr>
        <w:t xml:space="preserve">In this regard, </w:t>
      </w:r>
      <w:r w:rsidR="00B617F4" w:rsidRPr="00B617F4">
        <w:rPr>
          <w:rFonts w:ascii="Verdana" w:eastAsia="Verdana" w:hAnsi="Verdana" w:cs="Verdana"/>
          <w:color w:val="000000" w:themeColor="text1"/>
          <w:sz w:val="20"/>
          <w:szCs w:val="20"/>
        </w:rPr>
        <w:t xml:space="preserve">the </w:t>
      </w:r>
      <w:r w:rsidR="00B617F4" w:rsidRPr="004F2BAD">
        <w:rPr>
          <w:rFonts w:ascii="Verdana" w:eastAsia="Verdana" w:hAnsi="Verdana" w:cs="Verdana"/>
          <w:color w:val="000000" w:themeColor="text1"/>
          <w:sz w:val="20"/>
          <w:szCs w:val="20"/>
        </w:rPr>
        <w:t xml:space="preserve">EUACI’s interventions place a strong emphasis on institutional strengthening, aiming to enhance </w:t>
      </w:r>
      <w:r w:rsidR="005B07CE">
        <w:rPr>
          <w:rFonts w:ascii="Verdana" w:eastAsia="Verdana" w:hAnsi="Verdana" w:cs="Verdana"/>
          <w:color w:val="000000" w:themeColor="text1"/>
          <w:sz w:val="20"/>
          <w:szCs w:val="20"/>
        </w:rPr>
        <w:t>ACI</w:t>
      </w:r>
      <w:r w:rsidR="00B617F4" w:rsidRPr="004F2BAD">
        <w:rPr>
          <w:rFonts w:ascii="Verdana" w:eastAsia="Verdana" w:hAnsi="Verdana" w:cs="Verdana"/>
          <w:color w:val="000000" w:themeColor="text1"/>
          <w:sz w:val="20"/>
          <w:szCs w:val="20"/>
        </w:rPr>
        <w:t>’</w:t>
      </w:r>
      <w:r w:rsidR="005B07CE">
        <w:rPr>
          <w:rFonts w:ascii="Verdana" w:eastAsia="Verdana" w:hAnsi="Verdana" w:cs="Verdana"/>
          <w:color w:val="000000" w:themeColor="text1"/>
          <w:sz w:val="20"/>
          <w:szCs w:val="20"/>
        </w:rPr>
        <w:t>s</w:t>
      </w:r>
      <w:r w:rsidR="00B617F4" w:rsidRPr="004F2BAD">
        <w:rPr>
          <w:rFonts w:ascii="Verdana" w:eastAsia="Verdana" w:hAnsi="Verdana" w:cs="Verdana"/>
          <w:color w:val="000000" w:themeColor="text1"/>
          <w:sz w:val="20"/>
          <w:szCs w:val="20"/>
        </w:rPr>
        <w:t xml:space="preserve"> ability to independently design, manage, and sustain modern digital solutions over time. This includes the transfer of knowledge, development of internal competencies, and promotion of best practices in IT governance, cybersecurity, and data management, thereby contributing to the long-term resilience and effectiveness of partner institutions.</w:t>
      </w:r>
    </w:p>
    <w:p w14:paraId="029135EE" w14:textId="3EA5F87F" w:rsidR="00BF669C" w:rsidRPr="00BF669C" w:rsidRDefault="00BF669C" w:rsidP="00BF669C">
      <w:pPr>
        <w:shd w:val="clear" w:color="auto" w:fill="FFFFFF"/>
        <w:spacing w:before="120" w:after="120"/>
        <w:jc w:val="both"/>
        <w:rPr>
          <w:rFonts w:ascii="Verdana" w:eastAsia="Verdana" w:hAnsi="Verdana" w:cs="Verdana"/>
          <w:color w:val="000000" w:themeColor="text1"/>
          <w:sz w:val="20"/>
          <w:szCs w:val="20"/>
        </w:rPr>
      </w:pPr>
      <w:r w:rsidRPr="00BF669C">
        <w:rPr>
          <w:rFonts w:ascii="Verdana" w:eastAsia="Verdana" w:hAnsi="Verdana" w:cs="Verdana"/>
          <w:color w:val="000000" w:themeColor="text1"/>
          <w:sz w:val="20"/>
          <w:szCs w:val="20"/>
        </w:rPr>
        <w:t xml:space="preserve">Within the framework of these initiatives, there is a need for specialized technical expertise, including architecture, </w:t>
      </w:r>
      <w:r w:rsidR="00B617F4">
        <w:rPr>
          <w:rFonts w:ascii="Verdana" w:eastAsia="Verdana" w:hAnsi="Verdana" w:cs="Verdana"/>
          <w:color w:val="000000" w:themeColor="text1"/>
          <w:sz w:val="20"/>
          <w:szCs w:val="20"/>
        </w:rPr>
        <w:t>c</w:t>
      </w:r>
      <w:r w:rsidRPr="00BF669C">
        <w:rPr>
          <w:rFonts w:ascii="Verdana" w:eastAsia="Verdana" w:hAnsi="Verdana" w:cs="Verdana"/>
          <w:color w:val="000000" w:themeColor="text1"/>
          <w:sz w:val="20"/>
          <w:szCs w:val="20"/>
        </w:rPr>
        <w:t xml:space="preserve">ybersecurity, integration, data, quality, infrastructure and technical risk and cost assessment. </w:t>
      </w:r>
    </w:p>
    <w:p w14:paraId="51CCD4A8" w14:textId="26554B5B" w:rsidR="00D178A7" w:rsidRDefault="00B60DEA" w:rsidP="00BF669C">
      <w:pPr>
        <w:shd w:val="clear" w:color="auto" w:fill="FFFFFF"/>
        <w:spacing w:before="120" w:after="120"/>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The </w:t>
      </w:r>
      <w:r w:rsidR="00BF669C" w:rsidRPr="00BF669C">
        <w:rPr>
          <w:rFonts w:ascii="Verdana" w:eastAsia="Verdana" w:hAnsi="Verdana" w:cs="Verdana"/>
          <w:color w:val="000000" w:themeColor="text1"/>
          <w:sz w:val="20"/>
          <w:szCs w:val="20"/>
        </w:rPr>
        <w:t>EUACI plans to engage external consultants (a company with relevant experience) based on a framework mechanism that will allow for the rapid involvement of relevant experts depending on specific tasks. The pool of experts is expected to cover the full lifecycle of IT solutions</w:t>
      </w:r>
      <w:r w:rsidR="00B617F4">
        <w:rPr>
          <w:rFonts w:ascii="Verdana" w:eastAsia="Verdana" w:hAnsi="Verdana" w:cs="Verdana"/>
          <w:color w:val="000000" w:themeColor="text1"/>
          <w:sz w:val="20"/>
          <w:szCs w:val="20"/>
        </w:rPr>
        <w:t xml:space="preserve">, </w:t>
      </w:r>
      <w:r w:rsidR="00BF669C" w:rsidRPr="00BF669C">
        <w:rPr>
          <w:rFonts w:ascii="Verdana" w:eastAsia="Verdana" w:hAnsi="Verdana" w:cs="Verdana"/>
          <w:color w:val="000000" w:themeColor="text1"/>
          <w:sz w:val="20"/>
          <w:szCs w:val="20"/>
        </w:rPr>
        <w:t xml:space="preserve">from concept and architecture development to implementation, operation, </w:t>
      </w:r>
      <w:r w:rsidR="00B617F4">
        <w:rPr>
          <w:rFonts w:ascii="Verdana" w:eastAsia="Verdana" w:hAnsi="Verdana" w:cs="Verdana"/>
          <w:color w:val="000000" w:themeColor="text1"/>
          <w:sz w:val="20"/>
          <w:szCs w:val="20"/>
        </w:rPr>
        <w:t>quality</w:t>
      </w:r>
      <w:r w:rsidR="00B617F4" w:rsidRPr="00BF669C">
        <w:rPr>
          <w:rFonts w:ascii="Verdana" w:eastAsia="Verdana" w:hAnsi="Verdana" w:cs="Verdana"/>
          <w:color w:val="000000" w:themeColor="text1"/>
          <w:sz w:val="20"/>
          <w:szCs w:val="20"/>
        </w:rPr>
        <w:t xml:space="preserve"> </w:t>
      </w:r>
      <w:r w:rsidR="00BF669C" w:rsidRPr="00BF669C">
        <w:rPr>
          <w:rFonts w:ascii="Verdana" w:eastAsia="Verdana" w:hAnsi="Verdana" w:cs="Verdana"/>
          <w:color w:val="000000" w:themeColor="text1"/>
          <w:sz w:val="20"/>
          <w:szCs w:val="20"/>
        </w:rPr>
        <w:t>assurance, and performance evaluation.</w:t>
      </w:r>
    </w:p>
    <w:p w14:paraId="5B481CD8" w14:textId="77777777" w:rsidR="0098362F" w:rsidRPr="00D178A7" w:rsidRDefault="00377607" w:rsidP="00CA5BA6">
      <w:pPr>
        <w:pStyle w:val="Heading1"/>
        <w:spacing w:before="120" w:after="120"/>
        <w:ind w:left="0"/>
        <w:rPr>
          <w:sz w:val="20"/>
          <w:szCs w:val="20"/>
        </w:rPr>
      </w:pPr>
      <w:r w:rsidRPr="00D178A7">
        <w:rPr>
          <w:sz w:val="20"/>
          <w:szCs w:val="20"/>
        </w:rPr>
        <w:t>Objective</w:t>
      </w:r>
    </w:p>
    <w:p w14:paraId="496FE19E" w14:textId="77777777" w:rsidR="009542B5" w:rsidRPr="009542B5" w:rsidRDefault="009542B5" w:rsidP="009542B5">
      <w:pPr>
        <w:spacing w:before="120" w:after="120"/>
        <w:jc w:val="both"/>
        <w:rPr>
          <w:rFonts w:ascii="Verdana" w:hAnsi="Verdana"/>
          <w:iCs/>
          <w:sz w:val="20"/>
          <w:szCs w:val="20"/>
        </w:rPr>
      </w:pPr>
      <w:r w:rsidRPr="009542B5">
        <w:rPr>
          <w:rFonts w:ascii="Verdana" w:hAnsi="Verdana"/>
          <w:iCs/>
          <w:sz w:val="20"/>
          <w:szCs w:val="20"/>
        </w:rPr>
        <w:t>The objective of the project is to establish a framework mechanism for the provision of specialised IT consulting and expert services that will enable the EUACI to engage qualified experts to support the planning, design, implementation, assessment, and modernization of digital transformation initiatives for Ukraine's anti-corruption institutions.</w:t>
      </w:r>
    </w:p>
    <w:p w14:paraId="40F8A9D3" w14:textId="642F3BD8" w:rsidR="005A5D63" w:rsidRPr="00D178A7" w:rsidRDefault="009542B5" w:rsidP="009542B5">
      <w:pPr>
        <w:spacing w:before="120" w:after="120"/>
        <w:jc w:val="both"/>
        <w:rPr>
          <w:rFonts w:ascii="Verdana" w:hAnsi="Verdana"/>
          <w:sz w:val="20"/>
          <w:szCs w:val="20"/>
        </w:rPr>
      </w:pPr>
      <w:r w:rsidRPr="009542B5">
        <w:rPr>
          <w:rFonts w:ascii="Verdana" w:hAnsi="Verdana"/>
          <w:iCs/>
          <w:sz w:val="20"/>
          <w:szCs w:val="20"/>
        </w:rPr>
        <w:t>The project aims to strengthen the quality, efficiency, and sustainability of the EUACI-supported IT interventions by providing timely access to multidisciplinary expertise across the full lifecycle of information systems and IT infrastructure projects, while enhancing the institutional capacity of partner institutions to implement secure, interoperable, and resilient digital solutions in line with international best practices.</w:t>
      </w:r>
    </w:p>
    <w:p w14:paraId="68C71C0F" w14:textId="77777777" w:rsidR="006F7AC1" w:rsidRPr="00D178A7" w:rsidRDefault="00377607" w:rsidP="00CA5BA6">
      <w:pPr>
        <w:pStyle w:val="Heading1"/>
        <w:spacing w:before="120" w:after="120"/>
        <w:ind w:left="0"/>
        <w:rPr>
          <w:sz w:val="20"/>
          <w:szCs w:val="20"/>
        </w:rPr>
      </w:pPr>
      <w:r w:rsidRPr="00D178A7">
        <w:rPr>
          <w:sz w:val="20"/>
          <w:szCs w:val="20"/>
        </w:rPr>
        <w:t>Scope of work</w:t>
      </w:r>
    </w:p>
    <w:p w14:paraId="08067101" w14:textId="77777777" w:rsidR="00FE7B2F" w:rsidRPr="00FE7B2F" w:rsidRDefault="00FE7B2F" w:rsidP="00FE7B2F">
      <w:pPr>
        <w:spacing w:before="120" w:after="120"/>
        <w:jc w:val="both"/>
        <w:rPr>
          <w:rFonts w:ascii="Verdana" w:hAnsi="Verdana"/>
          <w:sz w:val="20"/>
          <w:szCs w:val="20"/>
        </w:rPr>
      </w:pPr>
      <w:r w:rsidRPr="00FE7B2F">
        <w:rPr>
          <w:rFonts w:ascii="Verdana" w:hAnsi="Verdana"/>
          <w:sz w:val="20"/>
          <w:szCs w:val="20"/>
        </w:rPr>
        <w:t>The IT experts involved are expected to provide consulting, analytical and technical services in the following areas:</w:t>
      </w:r>
    </w:p>
    <w:p w14:paraId="7A29E9D5" w14:textId="65DB3FF7" w:rsidR="00FE7B2F" w:rsidRPr="00FE7B2F" w:rsidRDefault="00FE7B2F" w:rsidP="00FE7B2F">
      <w:pPr>
        <w:pStyle w:val="ListParagraph"/>
        <w:numPr>
          <w:ilvl w:val="0"/>
          <w:numId w:val="6"/>
        </w:numPr>
        <w:spacing w:before="120" w:after="120"/>
        <w:ind w:left="426" w:hanging="426"/>
        <w:jc w:val="both"/>
        <w:rPr>
          <w:rFonts w:ascii="Verdana" w:hAnsi="Verdana"/>
          <w:b/>
          <w:bCs/>
          <w:sz w:val="20"/>
          <w:szCs w:val="20"/>
        </w:rPr>
      </w:pPr>
      <w:r w:rsidRPr="00FE7B2F">
        <w:rPr>
          <w:rFonts w:ascii="Verdana" w:hAnsi="Verdana"/>
          <w:b/>
          <w:bCs/>
          <w:sz w:val="20"/>
          <w:szCs w:val="20"/>
        </w:rPr>
        <w:t>Architecture and Technology</w:t>
      </w:r>
    </w:p>
    <w:p w14:paraId="13C509CF" w14:textId="0D80BC69" w:rsidR="00FE7B2F" w:rsidRDefault="00CC118D" w:rsidP="005F26AE">
      <w:pPr>
        <w:pStyle w:val="ListParagraph"/>
        <w:numPr>
          <w:ilvl w:val="0"/>
          <w:numId w:val="7"/>
        </w:numPr>
        <w:spacing w:before="60" w:after="60"/>
        <w:ind w:left="714" w:hanging="357"/>
        <w:jc w:val="both"/>
        <w:rPr>
          <w:rFonts w:ascii="Verdana" w:hAnsi="Verdana"/>
          <w:sz w:val="20"/>
          <w:szCs w:val="20"/>
        </w:rPr>
      </w:pPr>
      <w:r>
        <w:rPr>
          <w:rFonts w:ascii="Verdana" w:hAnsi="Verdana"/>
          <w:sz w:val="20"/>
          <w:szCs w:val="20"/>
        </w:rPr>
        <w:lastRenderedPageBreak/>
        <w:t>A</w:t>
      </w:r>
      <w:r w:rsidR="00FE7B2F" w:rsidRPr="00FE7B2F">
        <w:rPr>
          <w:rFonts w:ascii="Verdana" w:hAnsi="Verdana"/>
          <w:sz w:val="20"/>
          <w:szCs w:val="20"/>
        </w:rPr>
        <w:t>ssessment of the architecture of existing information systems and IT solutions</w:t>
      </w:r>
    </w:p>
    <w:p w14:paraId="45B34776" w14:textId="4CD97B19" w:rsidR="00FE7B2F" w:rsidRDefault="00CC118D" w:rsidP="005F26AE">
      <w:pPr>
        <w:pStyle w:val="ListParagraph"/>
        <w:numPr>
          <w:ilvl w:val="0"/>
          <w:numId w:val="7"/>
        </w:numPr>
        <w:spacing w:before="60" w:after="60"/>
        <w:ind w:left="714" w:hanging="357"/>
        <w:jc w:val="both"/>
        <w:rPr>
          <w:rFonts w:ascii="Verdana" w:hAnsi="Verdana"/>
          <w:sz w:val="20"/>
          <w:szCs w:val="20"/>
        </w:rPr>
      </w:pPr>
      <w:r>
        <w:rPr>
          <w:rFonts w:ascii="Verdana" w:hAnsi="Verdana"/>
          <w:sz w:val="20"/>
          <w:szCs w:val="20"/>
        </w:rPr>
        <w:t>D</w:t>
      </w:r>
      <w:r w:rsidR="00FE7B2F" w:rsidRPr="00FE7B2F">
        <w:rPr>
          <w:rFonts w:ascii="Verdana" w:hAnsi="Verdana"/>
          <w:sz w:val="20"/>
          <w:szCs w:val="20"/>
        </w:rPr>
        <w:t>evelopment or validation of the architecture of new solutions (target/transitional architecture)</w:t>
      </w:r>
    </w:p>
    <w:p w14:paraId="44FF29C1" w14:textId="4E544D77" w:rsidR="00FE7B2F" w:rsidRDefault="00CC118D" w:rsidP="005F26AE">
      <w:pPr>
        <w:pStyle w:val="ListParagraph"/>
        <w:numPr>
          <w:ilvl w:val="0"/>
          <w:numId w:val="7"/>
        </w:numPr>
        <w:spacing w:before="60" w:after="60"/>
        <w:ind w:left="714" w:hanging="357"/>
        <w:jc w:val="both"/>
        <w:rPr>
          <w:rFonts w:ascii="Verdana" w:hAnsi="Verdana"/>
          <w:sz w:val="20"/>
          <w:szCs w:val="20"/>
        </w:rPr>
      </w:pPr>
      <w:r>
        <w:rPr>
          <w:rFonts w:ascii="Verdana" w:hAnsi="Verdana"/>
          <w:sz w:val="20"/>
          <w:szCs w:val="20"/>
        </w:rPr>
        <w:t>A</w:t>
      </w:r>
      <w:r w:rsidR="00FE7B2F" w:rsidRPr="00FE7B2F">
        <w:rPr>
          <w:rFonts w:ascii="Verdana" w:hAnsi="Verdana"/>
          <w:sz w:val="20"/>
          <w:szCs w:val="20"/>
        </w:rPr>
        <w:t>nalysis of scalability, reliability and technological sustainability of solutions</w:t>
      </w:r>
    </w:p>
    <w:p w14:paraId="78745D69" w14:textId="01963238" w:rsidR="00FE7B2F" w:rsidRDefault="00CC118D" w:rsidP="005F26AE">
      <w:pPr>
        <w:pStyle w:val="ListParagraph"/>
        <w:numPr>
          <w:ilvl w:val="0"/>
          <w:numId w:val="7"/>
        </w:numPr>
        <w:spacing w:before="60" w:after="60"/>
        <w:ind w:left="714" w:hanging="357"/>
        <w:jc w:val="both"/>
        <w:rPr>
          <w:rFonts w:ascii="Verdana" w:hAnsi="Verdana"/>
          <w:sz w:val="20"/>
          <w:szCs w:val="20"/>
        </w:rPr>
      </w:pPr>
      <w:r>
        <w:rPr>
          <w:rFonts w:ascii="Verdana" w:hAnsi="Verdana"/>
          <w:sz w:val="20"/>
          <w:szCs w:val="20"/>
        </w:rPr>
        <w:t>A</w:t>
      </w:r>
      <w:r w:rsidR="00FE7B2F" w:rsidRPr="00FE7B2F">
        <w:rPr>
          <w:rFonts w:ascii="Verdana" w:hAnsi="Verdana"/>
          <w:sz w:val="20"/>
          <w:szCs w:val="20"/>
        </w:rPr>
        <w:t>ssessment of compliance of solutions with internal architectural principles and standards</w:t>
      </w:r>
    </w:p>
    <w:p w14:paraId="0F61A2B7" w14:textId="022B3192" w:rsidR="00FE7B2F" w:rsidRPr="00FE7B2F" w:rsidRDefault="00CC118D" w:rsidP="005F26AE">
      <w:pPr>
        <w:pStyle w:val="ListParagraph"/>
        <w:numPr>
          <w:ilvl w:val="0"/>
          <w:numId w:val="7"/>
        </w:numPr>
        <w:spacing w:before="60" w:after="60"/>
        <w:ind w:left="714" w:hanging="357"/>
        <w:jc w:val="both"/>
        <w:rPr>
          <w:rFonts w:ascii="Verdana" w:hAnsi="Verdana"/>
          <w:sz w:val="20"/>
          <w:szCs w:val="20"/>
        </w:rPr>
      </w:pPr>
      <w:r>
        <w:rPr>
          <w:rFonts w:ascii="Verdana" w:hAnsi="Verdana"/>
          <w:sz w:val="20"/>
          <w:szCs w:val="20"/>
        </w:rPr>
        <w:t>A</w:t>
      </w:r>
      <w:r w:rsidR="00FE7B2F" w:rsidRPr="00FE7B2F">
        <w:rPr>
          <w:rFonts w:ascii="Verdana" w:hAnsi="Verdana"/>
          <w:sz w:val="20"/>
          <w:szCs w:val="20"/>
        </w:rPr>
        <w:t>ssessment of technology stacks and preparation of recommendations for modernization.</w:t>
      </w:r>
    </w:p>
    <w:p w14:paraId="2FABF829" w14:textId="34784540"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t>Business Analysis and Requirements Management</w:t>
      </w:r>
    </w:p>
    <w:p w14:paraId="735C00C7" w14:textId="79E45900" w:rsidR="00FE7B2F" w:rsidRPr="004D1E23" w:rsidRDefault="00FC6900" w:rsidP="005F26AE">
      <w:pPr>
        <w:pStyle w:val="ListParagraph"/>
        <w:numPr>
          <w:ilvl w:val="0"/>
          <w:numId w:val="8"/>
        </w:numPr>
        <w:spacing w:before="60" w:after="60"/>
        <w:ind w:left="714" w:hanging="357"/>
        <w:jc w:val="both"/>
        <w:rPr>
          <w:rFonts w:ascii="Verdana" w:hAnsi="Verdana"/>
          <w:sz w:val="20"/>
          <w:szCs w:val="20"/>
        </w:rPr>
      </w:pPr>
      <w:r>
        <w:rPr>
          <w:rFonts w:ascii="Verdana" w:hAnsi="Verdana"/>
          <w:sz w:val="20"/>
          <w:szCs w:val="20"/>
        </w:rPr>
        <w:t>A</w:t>
      </w:r>
      <w:r w:rsidR="00FE7B2F" w:rsidRPr="004D1E23">
        <w:rPr>
          <w:rFonts w:ascii="Verdana" w:hAnsi="Verdana"/>
          <w:sz w:val="20"/>
          <w:szCs w:val="20"/>
        </w:rPr>
        <w:t>nalysis of business processes and user needs</w:t>
      </w:r>
    </w:p>
    <w:p w14:paraId="2B96C1DD" w14:textId="48375607" w:rsidR="00FE7B2F" w:rsidRPr="004D1E23" w:rsidRDefault="00FC6900" w:rsidP="005F26AE">
      <w:pPr>
        <w:pStyle w:val="ListParagraph"/>
        <w:numPr>
          <w:ilvl w:val="1"/>
          <w:numId w:val="8"/>
        </w:numPr>
        <w:spacing w:before="60" w:after="60"/>
        <w:ind w:left="714" w:hanging="357"/>
        <w:jc w:val="both"/>
        <w:rPr>
          <w:rFonts w:ascii="Verdana" w:hAnsi="Verdana"/>
          <w:sz w:val="20"/>
          <w:szCs w:val="20"/>
        </w:rPr>
      </w:pPr>
      <w:r>
        <w:rPr>
          <w:rFonts w:ascii="Verdana" w:hAnsi="Verdana"/>
          <w:sz w:val="20"/>
          <w:szCs w:val="20"/>
        </w:rPr>
        <w:t>F</w:t>
      </w:r>
      <w:r w:rsidR="00FE7B2F" w:rsidRPr="004D1E23">
        <w:rPr>
          <w:rFonts w:ascii="Verdana" w:hAnsi="Verdana"/>
          <w:sz w:val="20"/>
          <w:szCs w:val="20"/>
        </w:rPr>
        <w:t>ormation, refinement and validation of business and functional requirements for an IT solution</w:t>
      </w:r>
    </w:p>
    <w:p w14:paraId="51980098" w14:textId="0DEC1C4B" w:rsidR="00FE7B2F" w:rsidRPr="004D1E23" w:rsidRDefault="00FC6900" w:rsidP="005F26AE">
      <w:pPr>
        <w:pStyle w:val="ListParagraph"/>
        <w:numPr>
          <w:ilvl w:val="1"/>
          <w:numId w:val="8"/>
        </w:numPr>
        <w:spacing w:before="60" w:after="60"/>
        <w:ind w:left="714" w:hanging="357"/>
        <w:jc w:val="both"/>
        <w:rPr>
          <w:rFonts w:ascii="Verdana" w:hAnsi="Verdana"/>
          <w:sz w:val="20"/>
          <w:szCs w:val="20"/>
        </w:rPr>
      </w:pPr>
      <w:r>
        <w:rPr>
          <w:rFonts w:ascii="Verdana" w:hAnsi="Verdana"/>
          <w:sz w:val="20"/>
          <w:szCs w:val="20"/>
        </w:rPr>
        <w:t>P</w:t>
      </w:r>
      <w:r w:rsidR="00FE7B2F" w:rsidRPr="004D1E23">
        <w:rPr>
          <w:rFonts w:ascii="Verdana" w:hAnsi="Verdana"/>
          <w:sz w:val="20"/>
          <w:szCs w:val="20"/>
        </w:rPr>
        <w:t>reparation and examination of technical tasks/specifications of requirements</w:t>
      </w:r>
    </w:p>
    <w:p w14:paraId="4F5BA1BB" w14:textId="3606233E" w:rsidR="00FE7B2F" w:rsidRPr="004D1E23" w:rsidRDefault="00FC6900" w:rsidP="005F26AE">
      <w:pPr>
        <w:pStyle w:val="ListParagraph"/>
        <w:numPr>
          <w:ilvl w:val="1"/>
          <w:numId w:val="8"/>
        </w:numPr>
        <w:spacing w:before="60" w:after="60"/>
        <w:ind w:left="714" w:hanging="357"/>
        <w:jc w:val="both"/>
        <w:rPr>
          <w:rFonts w:ascii="Verdana" w:hAnsi="Verdana"/>
          <w:sz w:val="20"/>
          <w:szCs w:val="20"/>
        </w:rPr>
      </w:pPr>
      <w:r>
        <w:rPr>
          <w:rFonts w:ascii="Verdana" w:hAnsi="Verdana"/>
          <w:sz w:val="20"/>
          <w:szCs w:val="20"/>
        </w:rPr>
        <w:t>A</w:t>
      </w:r>
      <w:r w:rsidR="00FE7B2F" w:rsidRPr="004D1E23">
        <w:rPr>
          <w:rFonts w:ascii="Verdana" w:hAnsi="Verdana"/>
          <w:sz w:val="20"/>
          <w:szCs w:val="20"/>
        </w:rPr>
        <w:t>ssessment of compliance of proposed IT solutions with the goals and needs of EUACI</w:t>
      </w:r>
    </w:p>
    <w:p w14:paraId="09586CF6" w14:textId="31A750D4" w:rsidR="00FE7B2F" w:rsidRPr="004D1E23" w:rsidRDefault="00FC6900" w:rsidP="005F26AE">
      <w:pPr>
        <w:pStyle w:val="ListParagraph"/>
        <w:numPr>
          <w:ilvl w:val="1"/>
          <w:numId w:val="8"/>
        </w:numPr>
        <w:spacing w:before="60" w:after="60"/>
        <w:ind w:left="714" w:hanging="357"/>
        <w:jc w:val="both"/>
        <w:rPr>
          <w:rFonts w:ascii="Verdana" w:hAnsi="Verdana"/>
          <w:sz w:val="20"/>
          <w:szCs w:val="20"/>
        </w:rPr>
      </w:pPr>
      <w:r>
        <w:rPr>
          <w:rFonts w:ascii="Verdana" w:hAnsi="Verdana"/>
          <w:sz w:val="20"/>
          <w:szCs w:val="20"/>
        </w:rPr>
        <w:t>A</w:t>
      </w:r>
      <w:r w:rsidR="00FE7B2F" w:rsidRPr="004D1E23">
        <w:rPr>
          <w:rFonts w:ascii="Verdana" w:hAnsi="Verdana"/>
          <w:sz w:val="20"/>
          <w:szCs w:val="20"/>
        </w:rPr>
        <w:t>nalysis of the effectiveness of implemented IT solutions and preparation of recommendations for improvements.</w:t>
      </w:r>
    </w:p>
    <w:p w14:paraId="51108AC7" w14:textId="192EBC35"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t xml:space="preserve">Infrastructure and </w:t>
      </w:r>
      <w:r w:rsidR="00DE28EB">
        <w:rPr>
          <w:rFonts w:ascii="Verdana" w:hAnsi="Verdana"/>
          <w:b/>
          <w:bCs/>
          <w:sz w:val="20"/>
          <w:szCs w:val="20"/>
        </w:rPr>
        <w:t>P</w:t>
      </w:r>
      <w:r w:rsidRPr="004D1E23">
        <w:rPr>
          <w:rFonts w:ascii="Verdana" w:hAnsi="Verdana"/>
          <w:b/>
          <w:bCs/>
          <w:sz w:val="20"/>
          <w:szCs w:val="20"/>
        </w:rPr>
        <w:t>latforms</w:t>
      </w:r>
    </w:p>
    <w:p w14:paraId="02A8E510" w14:textId="13955C5C"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A</w:t>
      </w:r>
      <w:r w:rsidR="00FE7B2F" w:rsidRPr="004D1E23">
        <w:rPr>
          <w:rFonts w:ascii="Verdana" w:hAnsi="Verdana"/>
          <w:sz w:val="20"/>
          <w:szCs w:val="20"/>
        </w:rPr>
        <w:t>ssessment of IT infrastructure (computing resources, networks, storage, operating environments)</w:t>
      </w:r>
    </w:p>
    <w:p w14:paraId="24685874" w14:textId="2C1CA915"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A</w:t>
      </w:r>
      <w:r w:rsidR="00FE7B2F" w:rsidRPr="004D1E23">
        <w:rPr>
          <w:rFonts w:ascii="Verdana" w:hAnsi="Verdana"/>
          <w:sz w:val="20"/>
          <w:szCs w:val="20"/>
        </w:rPr>
        <w:t>nalysis of infrastructure reliability, performance and capacity</w:t>
      </w:r>
    </w:p>
    <w:p w14:paraId="5216121D" w14:textId="2D9334DE"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A</w:t>
      </w:r>
      <w:r w:rsidR="00FE7B2F" w:rsidRPr="004D1E23">
        <w:rPr>
          <w:rFonts w:ascii="Verdana" w:hAnsi="Verdana"/>
          <w:sz w:val="20"/>
          <w:szCs w:val="20"/>
        </w:rPr>
        <w:t>ssessment of cloud approaches and platforms, feasibility of migration, preparation of target options</w:t>
      </w:r>
    </w:p>
    <w:p w14:paraId="33C1C751" w14:textId="146EF10B"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E</w:t>
      </w:r>
      <w:r w:rsidR="00FE7B2F" w:rsidRPr="004D1E23">
        <w:rPr>
          <w:rFonts w:ascii="Verdana" w:hAnsi="Verdana"/>
          <w:sz w:val="20"/>
          <w:szCs w:val="20"/>
        </w:rPr>
        <w:t>xpertise in DevOps/CI/CD practices, monitoring, logging and configuration management</w:t>
      </w:r>
    </w:p>
    <w:p w14:paraId="2C082DAB" w14:textId="5411D06D"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R</w:t>
      </w:r>
      <w:r w:rsidR="00FE7B2F" w:rsidRPr="004D1E23">
        <w:rPr>
          <w:rFonts w:ascii="Verdana" w:hAnsi="Verdana"/>
          <w:sz w:val="20"/>
          <w:szCs w:val="20"/>
        </w:rPr>
        <w:t>ecommendations for optimizing operations, backup and recovery.</w:t>
      </w:r>
    </w:p>
    <w:p w14:paraId="50CCB849" w14:textId="30F6F753"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t xml:space="preserve">Integration and </w:t>
      </w:r>
      <w:r w:rsidR="00DE28EB">
        <w:rPr>
          <w:rFonts w:ascii="Verdana" w:hAnsi="Verdana"/>
          <w:b/>
          <w:bCs/>
          <w:sz w:val="20"/>
          <w:szCs w:val="20"/>
        </w:rPr>
        <w:t>I</w:t>
      </w:r>
      <w:r w:rsidRPr="004D1E23">
        <w:rPr>
          <w:rFonts w:ascii="Verdana" w:hAnsi="Verdana"/>
          <w:b/>
          <w:bCs/>
          <w:sz w:val="20"/>
          <w:szCs w:val="20"/>
        </w:rPr>
        <w:t>nteroperability</w:t>
      </w:r>
    </w:p>
    <w:p w14:paraId="58C6A714" w14:textId="731A967E"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A</w:t>
      </w:r>
      <w:r w:rsidR="00FE7B2F" w:rsidRPr="004D1E23">
        <w:rPr>
          <w:rFonts w:ascii="Verdana" w:hAnsi="Verdana"/>
          <w:sz w:val="20"/>
          <w:szCs w:val="20"/>
        </w:rPr>
        <w:t>nalysis of integrations between systems, dependencies and data flows</w:t>
      </w:r>
    </w:p>
    <w:p w14:paraId="58048CF2" w14:textId="5E0C5602"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D</w:t>
      </w:r>
      <w:r w:rsidR="00FE7B2F" w:rsidRPr="004D1E23">
        <w:rPr>
          <w:rFonts w:ascii="Verdana" w:hAnsi="Verdana"/>
          <w:sz w:val="20"/>
          <w:szCs w:val="20"/>
        </w:rPr>
        <w:t>evelopment or expertise of integration architecture</w:t>
      </w:r>
    </w:p>
    <w:p w14:paraId="41A00238" w14:textId="1A4C7CD8"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A</w:t>
      </w:r>
      <w:r w:rsidR="00FE7B2F" w:rsidRPr="004D1E23">
        <w:rPr>
          <w:rFonts w:ascii="Verdana" w:hAnsi="Verdana"/>
          <w:sz w:val="20"/>
          <w:szCs w:val="20"/>
        </w:rPr>
        <w:t>ssessment of APIs and data exchange mechanisms, recommendations on integration standards</w:t>
      </w:r>
    </w:p>
    <w:p w14:paraId="3282042C" w14:textId="6FFE07CC" w:rsidR="00FE7B2F" w:rsidRPr="004D1E23" w:rsidRDefault="00E84656" w:rsidP="005F26AE">
      <w:pPr>
        <w:pStyle w:val="ListParagraph"/>
        <w:numPr>
          <w:ilvl w:val="1"/>
          <w:numId w:val="8"/>
        </w:numPr>
        <w:spacing w:before="60" w:after="60"/>
        <w:ind w:left="709" w:hanging="284"/>
        <w:jc w:val="both"/>
        <w:rPr>
          <w:rFonts w:ascii="Verdana" w:hAnsi="Verdana"/>
          <w:sz w:val="20"/>
          <w:szCs w:val="20"/>
        </w:rPr>
      </w:pPr>
      <w:r>
        <w:rPr>
          <w:rFonts w:ascii="Verdana" w:hAnsi="Verdana"/>
          <w:sz w:val="20"/>
          <w:szCs w:val="20"/>
        </w:rPr>
        <w:t>P</w:t>
      </w:r>
      <w:r w:rsidR="00FE7B2F" w:rsidRPr="004D1E23">
        <w:rPr>
          <w:rFonts w:ascii="Verdana" w:hAnsi="Verdana"/>
          <w:sz w:val="20"/>
          <w:szCs w:val="20"/>
        </w:rPr>
        <w:t>reparation of proposals for integration management, versioning, compatibility and exchange quality.</w:t>
      </w:r>
    </w:p>
    <w:p w14:paraId="40E6E00E" w14:textId="0D7AFC3A"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t xml:space="preserve">Data and </w:t>
      </w:r>
      <w:r w:rsidR="00DE28EB">
        <w:rPr>
          <w:rFonts w:ascii="Verdana" w:hAnsi="Verdana"/>
          <w:b/>
          <w:bCs/>
          <w:sz w:val="20"/>
          <w:szCs w:val="20"/>
        </w:rPr>
        <w:t>A</w:t>
      </w:r>
      <w:r w:rsidRPr="004D1E23">
        <w:rPr>
          <w:rFonts w:ascii="Verdana" w:hAnsi="Verdana"/>
          <w:b/>
          <w:bCs/>
          <w:sz w:val="20"/>
          <w:szCs w:val="20"/>
        </w:rPr>
        <w:t>nalytics</w:t>
      </w:r>
    </w:p>
    <w:p w14:paraId="742E4B48" w14:textId="035E3673" w:rsidR="00FE7B2F" w:rsidRPr="004D1E23" w:rsidRDefault="00E84656" w:rsidP="005F26AE">
      <w:pPr>
        <w:pStyle w:val="ListParagraph"/>
        <w:numPr>
          <w:ilvl w:val="0"/>
          <w:numId w:val="8"/>
        </w:numPr>
        <w:spacing w:before="60" w:after="60"/>
        <w:ind w:hanging="295"/>
        <w:jc w:val="both"/>
        <w:rPr>
          <w:rFonts w:ascii="Verdana" w:hAnsi="Verdana"/>
          <w:sz w:val="20"/>
          <w:szCs w:val="20"/>
        </w:rPr>
      </w:pPr>
      <w:r>
        <w:rPr>
          <w:rFonts w:ascii="Verdana" w:hAnsi="Verdana"/>
          <w:sz w:val="20"/>
          <w:szCs w:val="20"/>
        </w:rPr>
        <w:t>A</w:t>
      </w:r>
      <w:r w:rsidR="00FE7B2F" w:rsidRPr="004D1E23">
        <w:rPr>
          <w:rFonts w:ascii="Verdana" w:hAnsi="Verdana"/>
          <w:sz w:val="20"/>
          <w:szCs w:val="20"/>
        </w:rPr>
        <w:t>ssessment of data architecture, data models and data quality</w:t>
      </w:r>
    </w:p>
    <w:p w14:paraId="2F0AECF6" w14:textId="505B944C" w:rsidR="00FE7B2F" w:rsidRPr="004D1E23" w:rsidRDefault="00E84656" w:rsidP="005F26AE">
      <w:pPr>
        <w:pStyle w:val="ListParagraph"/>
        <w:numPr>
          <w:ilvl w:val="0"/>
          <w:numId w:val="8"/>
        </w:numPr>
        <w:spacing w:before="60" w:after="60"/>
        <w:ind w:hanging="295"/>
        <w:jc w:val="both"/>
        <w:rPr>
          <w:rFonts w:ascii="Verdana" w:hAnsi="Verdana"/>
          <w:sz w:val="20"/>
          <w:szCs w:val="20"/>
        </w:rPr>
      </w:pPr>
      <w:r>
        <w:rPr>
          <w:rFonts w:ascii="Verdana" w:hAnsi="Verdana"/>
          <w:sz w:val="20"/>
          <w:szCs w:val="20"/>
        </w:rPr>
        <w:t>E</w:t>
      </w:r>
      <w:r w:rsidR="00FE7B2F" w:rsidRPr="004D1E23">
        <w:rPr>
          <w:rFonts w:ascii="Verdana" w:hAnsi="Verdana"/>
          <w:sz w:val="20"/>
          <w:szCs w:val="20"/>
        </w:rPr>
        <w:t>xpertise of data storage, processing and access systems</w:t>
      </w:r>
    </w:p>
    <w:p w14:paraId="5131711C" w14:textId="6454FC20" w:rsidR="00FE7B2F" w:rsidRPr="004D1E23" w:rsidRDefault="00E84656" w:rsidP="005F26AE">
      <w:pPr>
        <w:pStyle w:val="ListParagraph"/>
        <w:numPr>
          <w:ilvl w:val="0"/>
          <w:numId w:val="8"/>
        </w:numPr>
        <w:spacing w:before="60" w:after="60"/>
        <w:ind w:hanging="295"/>
        <w:jc w:val="both"/>
        <w:rPr>
          <w:rFonts w:ascii="Verdana" w:hAnsi="Verdana"/>
          <w:sz w:val="20"/>
          <w:szCs w:val="20"/>
        </w:rPr>
      </w:pPr>
      <w:r>
        <w:rPr>
          <w:rFonts w:ascii="Verdana" w:hAnsi="Verdana"/>
          <w:sz w:val="20"/>
          <w:szCs w:val="20"/>
        </w:rPr>
        <w:t>D</w:t>
      </w:r>
      <w:r w:rsidR="00FE7B2F" w:rsidRPr="004D1E23">
        <w:rPr>
          <w:rFonts w:ascii="Verdana" w:hAnsi="Verdana"/>
          <w:sz w:val="20"/>
          <w:szCs w:val="20"/>
        </w:rPr>
        <w:t>ata migration planning (approaches, risks, quality control, validation)</w:t>
      </w:r>
    </w:p>
    <w:p w14:paraId="70CD0D8B" w14:textId="2B5953A2" w:rsidR="00FE7B2F" w:rsidRPr="004D1E23" w:rsidRDefault="00E84656" w:rsidP="005F26AE">
      <w:pPr>
        <w:pStyle w:val="ListParagraph"/>
        <w:numPr>
          <w:ilvl w:val="0"/>
          <w:numId w:val="8"/>
        </w:numPr>
        <w:spacing w:before="60" w:after="60"/>
        <w:ind w:hanging="295"/>
        <w:jc w:val="both"/>
        <w:rPr>
          <w:rFonts w:ascii="Verdana" w:hAnsi="Verdana"/>
          <w:sz w:val="20"/>
          <w:szCs w:val="20"/>
        </w:rPr>
      </w:pPr>
      <w:r>
        <w:rPr>
          <w:rFonts w:ascii="Verdana" w:hAnsi="Verdana"/>
          <w:sz w:val="20"/>
          <w:szCs w:val="20"/>
        </w:rPr>
        <w:t>C</w:t>
      </w:r>
      <w:r w:rsidR="00FE7B2F" w:rsidRPr="004D1E23">
        <w:rPr>
          <w:rFonts w:ascii="Verdana" w:hAnsi="Verdana"/>
          <w:sz w:val="20"/>
          <w:szCs w:val="20"/>
        </w:rPr>
        <w:t>onsulting on analytics and BI solutions (reporting approaches, KPIs, dashboards)</w:t>
      </w:r>
    </w:p>
    <w:p w14:paraId="058D8D8D" w14:textId="1CBBFE61" w:rsidR="00FE7B2F" w:rsidRPr="004D1E23" w:rsidRDefault="00E84656" w:rsidP="005F26AE">
      <w:pPr>
        <w:pStyle w:val="ListParagraph"/>
        <w:numPr>
          <w:ilvl w:val="0"/>
          <w:numId w:val="8"/>
        </w:numPr>
        <w:spacing w:before="60" w:after="60"/>
        <w:ind w:hanging="295"/>
        <w:jc w:val="both"/>
        <w:rPr>
          <w:rFonts w:ascii="Verdana" w:hAnsi="Verdana"/>
          <w:sz w:val="20"/>
          <w:szCs w:val="20"/>
        </w:rPr>
      </w:pPr>
      <w:r>
        <w:rPr>
          <w:rFonts w:ascii="Verdana" w:hAnsi="Verdana"/>
          <w:sz w:val="20"/>
          <w:szCs w:val="20"/>
        </w:rPr>
        <w:t>R</w:t>
      </w:r>
      <w:r w:rsidR="00FE7B2F" w:rsidRPr="004D1E23">
        <w:rPr>
          <w:rFonts w:ascii="Verdana" w:hAnsi="Verdana"/>
          <w:sz w:val="20"/>
          <w:szCs w:val="20"/>
        </w:rPr>
        <w:t>ecommendations on data management and roles/responsibilities (data governance).</w:t>
      </w:r>
    </w:p>
    <w:p w14:paraId="227C1E09" w14:textId="04823571"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t>Software Quality Assurance</w:t>
      </w:r>
    </w:p>
    <w:p w14:paraId="0E990182" w14:textId="1CEA38EF"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QA and testing process assessment</w:t>
      </w:r>
    </w:p>
    <w:p w14:paraId="1EDBA195" w14:textId="6096DC73"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Test strategy expertise (including test automation, regression testing)</w:t>
      </w:r>
    </w:p>
    <w:p w14:paraId="6AD2A44C" w14:textId="16940764"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Quality audit of development results (including analysis of compliance with requirements and acceptance criteria)</w:t>
      </w:r>
    </w:p>
    <w:p w14:paraId="2DF5E947" w14:textId="435BFD51"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Recommendations for improving quality control and defect management processes.</w:t>
      </w:r>
    </w:p>
    <w:p w14:paraId="4E031166" w14:textId="422B0514" w:rsidR="00FE7B2F" w:rsidRPr="004D1E23" w:rsidRDefault="00FE7B2F" w:rsidP="004D1E23">
      <w:pPr>
        <w:pStyle w:val="ListParagraph"/>
        <w:numPr>
          <w:ilvl w:val="0"/>
          <w:numId w:val="6"/>
        </w:numPr>
        <w:spacing w:before="120" w:after="120"/>
        <w:ind w:left="426" w:hanging="426"/>
        <w:jc w:val="both"/>
        <w:rPr>
          <w:rFonts w:ascii="Verdana" w:hAnsi="Verdana"/>
          <w:b/>
          <w:bCs/>
          <w:sz w:val="20"/>
          <w:szCs w:val="20"/>
        </w:rPr>
      </w:pPr>
      <w:r w:rsidRPr="004D1E23">
        <w:rPr>
          <w:rFonts w:ascii="Verdana" w:hAnsi="Verdana"/>
          <w:b/>
          <w:bCs/>
          <w:sz w:val="20"/>
          <w:szCs w:val="20"/>
        </w:rPr>
        <w:lastRenderedPageBreak/>
        <w:t xml:space="preserve">IT governance and </w:t>
      </w:r>
      <w:r w:rsidR="00DE28EB">
        <w:rPr>
          <w:rFonts w:ascii="Verdana" w:hAnsi="Verdana"/>
          <w:b/>
          <w:bCs/>
          <w:sz w:val="20"/>
          <w:szCs w:val="20"/>
        </w:rPr>
        <w:t>I</w:t>
      </w:r>
      <w:r w:rsidRPr="004D1E23">
        <w:rPr>
          <w:rFonts w:ascii="Verdana" w:hAnsi="Verdana"/>
          <w:b/>
          <w:bCs/>
          <w:sz w:val="20"/>
          <w:szCs w:val="20"/>
        </w:rPr>
        <w:t>nvestment assessment</w:t>
      </w:r>
    </w:p>
    <w:p w14:paraId="66BF5044" w14:textId="47EC321D"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Expert assessment of IT project plans, implementation status, technical risks and dependencies</w:t>
      </w:r>
    </w:p>
    <w:p w14:paraId="54773537" w14:textId="2382D34D"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Consulting on approaches to portfolio/project management, change planning and control</w:t>
      </w:r>
    </w:p>
    <w:p w14:paraId="7C416A20" w14:textId="01F55418"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 xml:space="preserve">Assessment of compliance of IT initiatives with </w:t>
      </w:r>
      <w:r w:rsidR="00B617F4">
        <w:rPr>
          <w:rFonts w:ascii="Verdana" w:hAnsi="Verdana"/>
          <w:sz w:val="20"/>
          <w:szCs w:val="20"/>
        </w:rPr>
        <w:t xml:space="preserve">the </w:t>
      </w:r>
      <w:r w:rsidRPr="004D1E23">
        <w:rPr>
          <w:rFonts w:ascii="Verdana" w:hAnsi="Verdana"/>
          <w:sz w:val="20"/>
          <w:szCs w:val="20"/>
        </w:rPr>
        <w:t>EUACI strategic goals, preparation of IT roadmaps</w:t>
      </w:r>
    </w:p>
    <w:p w14:paraId="74914415" w14:textId="6CF0FA1A"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Expert assessment of cost, resources and deadlines (if initial data is available), economic feasibility analysis</w:t>
      </w:r>
    </w:p>
    <w:p w14:paraId="03EDE094" w14:textId="7F7C0C98" w:rsidR="00FE7B2F" w:rsidRPr="004D1E23" w:rsidRDefault="00FE7B2F" w:rsidP="005F26AE">
      <w:pPr>
        <w:pStyle w:val="ListParagraph"/>
        <w:numPr>
          <w:ilvl w:val="1"/>
          <w:numId w:val="8"/>
        </w:numPr>
        <w:spacing w:before="60" w:after="60"/>
        <w:ind w:left="709" w:hanging="284"/>
        <w:jc w:val="both"/>
        <w:rPr>
          <w:rFonts w:ascii="Verdana" w:hAnsi="Verdana"/>
          <w:sz w:val="20"/>
          <w:szCs w:val="20"/>
        </w:rPr>
      </w:pPr>
      <w:r w:rsidRPr="004D1E23">
        <w:rPr>
          <w:rFonts w:ascii="Verdana" w:hAnsi="Verdana"/>
          <w:sz w:val="20"/>
          <w:szCs w:val="20"/>
        </w:rPr>
        <w:t>Recommendations on IT policies, procedures and management roles.</w:t>
      </w:r>
    </w:p>
    <w:p w14:paraId="7915F024" w14:textId="6558C17B" w:rsidR="00FE7B2F" w:rsidRPr="00FE7B2F" w:rsidRDefault="00FE7B2F" w:rsidP="00FE7B2F">
      <w:pPr>
        <w:spacing w:before="120" w:after="120"/>
        <w:jc w:val="both"/>
        <w:rPr>
          <w:rFonts w:ascii="Verdana" w:hAnsi="Verdana"/>
          <w:sz w:val="20"/>
          <w:szCs w:val="20"/>
        </w:rPr>
      </w:pPr>
      <w:r w:rsidRPr="00FE7B2F">
        <w:rPr>
          <w:rFonts w:ascii="Verdana" w:hAnsi="Verdana"/>
          <w:sz w:val="20"/>
          <w:szCs w:val="20"/>
        </w:rPr>
        <w:t xml:space="preserve">Other areas of work may be agreed between </w:t>
      </w:r>
      <w:r w:rsidR="00B617F4">
        <w:rPr>
          <w:rFonts w:ascii="Verdana" w:hAnsi="Verdana"/>
          <w:sz w:val="20"/>
          <w:szCs w:val="20"/>
        </w:rPr>
        <w:t xml:space="preserve">the </w:t>
      </w:r>
      <w:r w:rsidRPr="00FE7B2F">
        <w:rPr>
          <w:rFonts w:ascii="Verdana" w:hAnsi="Verdana"/>
          <w:sz w:val="20"/>
          <w:szCs w:val="20"/>
        </w:rPr>
        <w:t>EUACI and the Con</w:t>
      </w:r>
      <w:r w:rsidR="004D1E23">
        <w:rPr>
          <w:rFonts w:ascii="Verdana" w:hAnsi="Verdana"/>
          <w:sz w:val="20"/>
          <w:szCs w:val="20"/>
        </w:rPr>
        <w:t>sultant</w:t>
      </w:r>
      <w:r w:rsidRPr="00FE7B2F">
        <w:rPr>
          <w:rFonts w:ascii="Verdana" w:hAnsi="Verdana"/>
          <w:sz w:val="20"/>
          <w:szCs w:val="20"/>
        </w:rPr>
        <w:t xml:space="preserve"> depending on current needs and the subject of the expertise.</w:t>
      </w:r>
    </w:p>
    <w:p w14:paraId="7A72AEB7" w14:textId="6CB430E8" w:rsidR="006F7AC1" w:rsidRPr="00D178A7" w:rsidRDefault="00377607" w:rsidP="00CA5BA6">
      <w:pPr>
        <w:pStyle w:val="Heading1"/>
        <w:spacing w:before="120" w:after="120"/>
        <w:ind w:left="0"/>
        <w:rPr>
          <w:sz w:val="20"/>
          <w:szCs w:val="20"/>
        </w:rPr>
      </w:pPr>
      <w:r w:rsidRPr="00D178A7">
        <w:rPr>
          <w:sz w:val="20"/>
          <w:szCs w:val="20"/>
        </w:rPr>
        <w:t>Deliverables</w:t>
      </w:r>
      <w:r w:rsidR="00FE315B" w:rsidRPr="00D178A7">
        <w:rPr>
          <w:sz w:val="20"/>
          <w:szCs w:val="20"/>
        </w:rPr>
        <w:t xml:space="preserve"> </w:t>
      </w:r>
    </w:p>
    <w:p w14:paraId="603E6CC7" w14:textId="5C4D1C5B" w:rsidR="004D1E23" w:rsidRPr="00D178A7" w:rsidRDefault="004D1E23" w:rsidP="004D1E23">
      <w:pPr>
        <w:spacing w:before="120" w:after="120"/>
        <w:jc w:val="both"/>
        <w:rPr>
          <w:rFonts w:ascii="Verdana" w:hAnsi="Verdana"/>
          <w:sz w:val="20"/>
          <w:szCs w:val="20"/>
        </w:rPr>
      </w:pPr>
      <w:r w:rsidRPr="00FE7B2F">
        <w:rPr>
          <w:rFonts w:ascii="Verdana" w:hAnsi="Verdana"/>
          <w:sz w:val="20"/>
          <w:szCs w:val="20"/>
        </w:rPr>
        <w:t xml:space="preserve">The list of outputs and products below is indicative and non-exhaustive. </w:t>
      </w:r>
      <w:r>
        <w:rPr>
          <w:rFonts w:ascii="Verdana" w:hAnsi="Verdana"/>
          <w:sz w:val="20"/>
          <w:szCs w:val="20"/>
        </w:rPr>
        <w:t xml:space="preserve">The </w:t>
      </w:r>
      <w:r w:rsidRPr="00FE7B2F">
        <w:rPr>
          <w:rFonts w:ascii="Verdana" w:hAnsi="Verdana"/>
          <w:sz w:val="20"/>
          <w:szCs w:val="20"/>
        </w:rPr>
        <w:t>EUACI reserves the right to request outputs that are not explicitly listed but are relevant to the subject matter of the expertise and the objectives of this assignment.</w:t>
      </w:r>
    </w:p>
    <w:p w14:paraId="53FF0348" w14:textId="77777777" w:rsidR="004D76A4" w:rsidRPr="004D76A4" w:rsidRDefault="004D76A4" w:rsidP="004D76A4">
      <w:pPr>
        <w:spacing w:before="120" w:after="120"/>
        <w:jc w:val="both"/>
        <w:rPr>
          <w:rFonts w:ascii="Verdana" w:hAnsi="Verdana" w:cs="Times New Roman"/>
          <w:sz w:val="20"/>
          <w:szCs w:val="20"/>
        </w:rPr>
      </w:pPr>
      <w:r w:rsidRPr="004D76A4">
        <w:rPr>
          <w:rFonts w:ascii="Verdana" w:hAnsi="Verdana" w:cs="Times New Roman"/>
          <w:sz w:val="20"/>
          <w:szCs w:val="20"/>
        </w:rPr>
        <w:t>Indicative results and products may include:</w:t>
      </w:r>
    </w:p>
    <w:p w14:paraId="697FE4E9" w14:textId="203F94F4" w:rsid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P</w:t>
      </w:r>
      <w:r w:rsidRPr="004D76A4">
        <w:rPr>
          <w:rFonts w:ascii="Verdana" w:hAnsi="Verdana" w:cs="Times New Roman"/>
          <w:sz w:val="20"/>
          <w:szCs w:val="20"/>
        </w:rPr>
        <w:t>reparing technical specifications/tasks/requirements, acceptance criteria, recommendations for non-functional requirements</w:t>
      </w:r>
      <w:r w:rsidR="000F21C7">
        <w:rPr>
          <w:rFonts w:ascii="Verdana" w:hAnsi="Verdana" w:cs="Times New Roman"/>
          <w:sz w:val="20"/>
          <w:szCs w:val="20"/>
        </w:rPr>
        <w:t>, terms of reference</w:t>
      </w:r>
      <w:r w:rsidRPr="004D76A4">
        <w:rPr>
          <w:rFonts w:ascii="Verdana" w:hAnsi="Verdana" w:cs="Times New Roman"/>
          <w:sz w:val="20"/>
          <w:szCs w:val="20"/>
        </w:rPr>
        <w:t xml:space="preserve"> </w:t>
      </w:r>
    </w:p>
    <w:p w14:paraId="2DEB7A46" w14:textId="080325E5" w:rsidR="00907A91" w:rsidRPr="00907A91" w:rsidRDefault="00907A91" w:rsidP="00132C05">
      <w:pPr>
        <w:pStyle w:val="ListParagraph"/>
        <w:numPr>
          <w:ilvl w:val="1"/>
          <w:numId w:val="8"/>
        </w:numPr>
        <w:spacing w:before="60" w:after="60"/>
        <w:ind w:left="709" w:hanging="284"/>
        <w:jc w:val="both"/>
        <w:rPr>
          <w:rFonts w:ascii="Verdana" w:hAnsi="Verdana" w:cs="Times New Roman"/>
          <w:sz w:val="20"/>
          <w:szCs w:val="20"/>
        </w:rPr>
      </w:pPr>
      <w:r w:rsidRPr="004D76A4">
        <w:rPr>
          <w:rFonts w:ascii="Verdana" w:hAnsi="Verdana" w:cs="Times New Roman"/>
          <w:sz w:val="20"/>
          <w:szCs w:val="20"/>
        </w:rPr>
        <w:t>Conducting analysis and preparing analytical reports</w:t>
      </w:r>
      <w:r w:rsidR="000F21C7">
        <w:rPr>
          <w:rFonts w:ascii="Verdana" w:hAnsi="Verdana" w:cs="Times New Roman"/>
          <w:sz w:val="20"/>
          <w:szCs w:val="20"/>
        </w:rPr>
        <w:t xml:space="preserve">, </w:t>
      </w:r>
      <w:r w:rsidRPr="004D76A4">
        <w:rPr>
          <w:rFonts w:ascii="Verdana" w:hAnsi="Verdana" w:cs="Times New Roman"/>
          <w:sz w:val="20"/>
          <w:szCs w:val="20"/>
        </w:rPr>
        <w:t>including: architecture assessment, technical risk analysis, integration analysis, data model assessment, performance analysis, software quality assessment</w:t>
      </w:r>
    </w:p>
    <w:p w14:paraId="6A7DB70D" w14:textId="48AEDB90" w:rsidR="004D76A4" w:rsidRP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P</w:t>
      </w:r>
      <w:r w:rsidRPr="004D76A4">
        <w:rPr>
          <w:rFonts w:ascii="Verdana" w:hAnsi="Verdana" w:cs="Times New Roman"/>
          <w:sz w:val="20"/>
          <w:szCs w:val="20"/>
        </w:rPr>
        <w:t>reparing expert opinions, technical notes, memo</w:t>
      </w:r>
      <w:r w:rsidR="00907A91">
        <w:rPr>
          <w:rFonts w:ascii="Verdana" w:hAnsi="Verdana" w:cs="Times New Roman"/>
          <w:sz w:val="20"/>
          <w:szCs w:val="20"/>
        </w:rPr>
        <w:t>s</w:t>
      </w:r>
      <w:r w:rsidRPr="004D76A4">
        <w:rPr>
          <w:rFonts w:ascii="Verdana" w:hAnsi="Verdana" w:cs="Times New Roman"/>
          <w:sz w:val="20"/>
          <w:szCs w:val="20"/>
        </w:rPr>
        <w:t>, recommendations for modernization and defect elimination</w:t>
      </w:r>
    </w:p>
    <w:p w14:paraId="73E469F3" w14:textId="305F12FB" w:rsidR="004D76A4" w:rsidRP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D</w:t>
      </w:r>
      <w:r w:rsidRPr="004D76A4">
        <w:rPr>
          <w:rFonts w:ascii="Verdana" w:hAnsi="Verdana" w:cs="Times New Roman"/>
          <w:sz w:val="20"/>
          <w:szCs w:val="20"/>
        </w:rPr>
        <w:t>eveloping or adapting methodologies/templates/tools</w:t>
      </w:r>
      <w:r w:rsidR="000F21C7">
        <w:rPr>
          <w:rFonts w:ascii="Verdana" w:hAnsi="Verdana" w:cs="Times New Roman"/>
          <w:sz w:val="20"/>
          <w:szCs w:val="20"/>
        </w:rPr>
        <w:t>, i</w:t>
      </w:r>
      <w:r w:rsidRPr="004D76A4">
        <w:rPr>
          <w:rFonts w:ascii="Verdana" w:hAnsi="Verdana" w:cs="Times New Roman"/>
          <w:sz w:val="20"/>
          <w:szCs w:val="20"/>
        </w:rPr>
        <w:t xml:space="preserve">ncluding for technical assessment, risk </w:t>
      </w:r>
      <w:r w:rsidR="00907A91" w:rsidRPr="004D76A4">
        <w:rPr>
          <w:rFonts w:ascii="Verdana" w:hAnsi="Verdana" w:cs="Times New Roman"/>
          <w:sz w:val="20"/>
          <w:szCs w:val="20"/>
        </w:rPr>
        <w:t>modelling</w:t>
      </w:r>
      <w:r w:rsidRPr="004D76A4">
        <w:rPr>
          <w:rFonts w:ascii="Verdana" w:hAnsi="Verdana" w:cs="Times New Roman"/>
          <w:sz w:val="20"/>
          <w:szCs w:val="20"/>
        </w:rPr>
        <w:t>, QA processes, requirements management</w:t>
      </w:r>
    </w:p>
    <w:p w14:paraId="1CC195A0" w14:textId="107831D3" w:rsidR="004D76A4" w:rsidRP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P</w:t>
      </w:r>
      <w:r w:rsidRPr="004D76A4">
        <w:rPr>
          <w:rFonts w:ascii="Verdana" w:hAnsi="Verdana" w:cs="Times New Roman"/>
          <w:sz w:val="20"/>
          <w:szCs w:val="20"/>
        </w:rPr>
        <w:t>reparing architectural materials</w:t>
      </w:r>
      <w:r w:rsidR="000F21C7">
        <w:rPr>
          <w:rFonts w:ascii="Verdana" w:hAnsi="Verdana" w:cs="Times New Roman"/>
          <w:sz w:val="20"/>
          <w:szCs w:val="20"/>
        </w:rPr>
        <w:t xml:space="preserve">, including </w:t>
      </w:r>
      <w:r w:rsidRPr="004D76A4">
        <w:rPr>
          <w:rFonts w:ascii="Verdana" w:hAnsi="Verdana" w:cs="Times New Roman"/>
          <w:sz w:val="20"/>
          <w:szCs w:val="20"/>
        </w:rPr>
        <w:t>diagrams, component descriptions, integration models, data models, target solution options</w:t>
      </w:r>
    </w:p>
    <w:p w14:paraId="4995E8D3" w14:textId="09DF461A" w:rsidR="004D76A4" w:rsidRP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P</w:t>
      </w:r>
      <w:r w:rsidRPr="004D76A4">
        <w:rPr>
          <w:rFonts w:ascii="Verdana" w:hAnsi="Verdana" w:cs="Times New Roman"/>
          <w:sz w:val="20"/>
          <w:szCs w:val="20"/>
        </w:rPr>
        <w:t>reparing materials for making management decisions (comparison of alternatives, roadmaps, impact assessment of changes)</w:t>
      </w:r>
    </w:p>
    <w:p w14:paraId="4BA17859" w14:textId="30BF2328" w:rsidR="004D1E23" w:rsidRPr="004D76A4" w:rsidRDefault="004D76A4" w:rsidP="00132C05">
      <w:pPr>
        <w:pStyle w:val="ListParagraph"/>
        <w:numPr>
          <w:ilvl w:val="1"/>
          <w:numId w:val="8"/>
        </w:numPr>
        <w:spacing w:before="60" w:after="60"/>
        <w:ind w:left="709" w:hanging="284"/>
        <w:jc w:val="both"/>
        <w:rPr>
          <w:rFonts w:ascii="Verdana" w:hAnsi="Verdana" w:cs="Times New Roman"/>
          <w:sz w:val="20"/>
          <w:szCs w:val="20"/>
        </w:rPr>
      </w:pPr>
      <w:r>
        <w:rPr>
          <w:rFonts w:ascii="Verdana" w:hAnsi="Verdana" w:cs="Times New Roman"/>
          <w:sz w:val="20"/>
          <w:szCs w:val="20"/>
        </w:rPr>
        <w:t>P</w:t>
      </w:r>
      <w:r w:rsidRPr="004D76A4">
        <w:rPr>
          <w:rFonts w:ascii="Verdana" w:hAnsi="Verdana" w:cs="Times New Roman"/>
          <w:sz w:val="20"/>
          <w:szCs w:val="20"/>
        </w:rPr>
        <w:t xml:space="preserve">reparation and delivery of presentations, working sessions, trainings and other knowledge transfer events (in agreement with </w:t>
      </w:r>
      <w:r w:rsidR="000E5EFC">
        <w:rPr>
          <w:rFonts w:ascii="Verdana" w:hAnsi="Verdana" w:cs="Times New Roman"/>
          <w:sz w:val="20"/>
          <w:szCs w:val="20"/>
        </w:rPr>
        <w:t xml:space="preserve">the </w:t>
      </w:r>
      <w:r w:rsidRPr="004D76A4">
        <w:rPr>
          <w:rFonts w:ascii="Verdana" w:hAnsi="Verdana" w:cs="Times New Roman"/>
          <w:sz w:val="20"/>
          <w:szCs w:val="20"/>
        </w:rPr>
        <w:t>EUACI).</w:t>
      </w:r>
    </w:p>
    <w:p w14:paraId="54378C31" w14:textId="482DC34C" w:rsidR="004D76A4" w:rsidRPr="004D76A4" w:rsidRDefault="004D76A4" w:rsidP="004D76A4">
      <w:pPr>
        <w:spacing w:before="120" w:after="120"/>
        <w:jc w:val="both"/>
        <w:rPr>
          <w:rFonts w:ascii="Verdana" w:hAnsi="Verdana" w:cs="Times New Roman"/>
          <w:sz w:val="20"/>
          <w:szCs w:val="20"/>
        </w:rPr>
      </w:pPr>
      <w:r w:rsidRPr="004D76A4">
        <w:rPr>
          <w:rFonts w:ascii="Verdana" w:hAnsi="Verdana" w:cs="Times New Roman"/>
          <w:sz w:val="20"/>
          <w:szCs w:val="20"/>
        </w:rPr>
        <w:t xml:space="preserve">During the assignment, the </w:t>
      </w:r>
      <w:r w:rsidR="000E5EFC">
        <w:rPr>
          <w:rFonts w:ascii="Verdana" w:hAnsi="Verdana" w:cs="Times New Roman"/>
          <w:sz w:val="20"/>
          <w:szCs w:val="20"/>
        </w:rPr>
        <w:t>C</w:t>
      </w:r>
      <w:r w:rsidRPr="004D76A4">
        <w:rPr>
          <w:rFonts w:ascii="Verdana" w:hAnsi="Verdana" w:cs="Times New Roman"/>
          <w:sz w:val="20"/>
          <w:szCs w:val="20"/>
        </w:rPr>
        <w:t>onsultant will work closely with the EUACI IT expert and</w:t>
      </w:r>
      <w:r>
        <w:rPr>
          <w:rFonts w:ascii="Verdana" w:hAnsi="Verdana" w:cs="Times New Roman"/>
          <w:sz w:val="20"/>
          <w:szCs w:val="20"/>
        </w:rPr>
        <w:t>/or</w:t>
      </w:r>
      <w:r w:rsidRPr="004D76A4">
        <w:rPr>
          <w:rFonts w:ascii="Verdana" w:hAnsi="Verdana" w:cs="Times New Roman"/>
          <w:sz w:val="20"/>
          <w:szCs w:val="20"/>
        </w:rPr>
        <w:t>, as necessary, with the involved teams of the EUACI</w:t>
      </w:r>
      <w:r>
        <w:rPr>
          <w:rFonts w:ascii="Verdana" w:hAnsi="Verdana" w:cs="Times New Roman"/>
          <w:sz w:val="20"/>
          <w:szCs w:val="20"/>
        </w:rPr>
        <w:t>’s</w:t>
      </w:r>
      <w:r w:rsidRPr="004D76A4">
        <w:rPr>
          <w:rFonts w:ascii="Verdana" w:hAnsi="Verdana" w:cs="Times New Roman"/>
          <w:sz w:val="20"/>
          <w:szCs w:val="20"/>
        </w:rPr>
        <w:t xml:space="preserve"> partners. </w:t>
      </w:r>
    </w:p>
    <w:p w14:paraId="720A14D5" w14:textId="7EFEC483" w:rsidR="004D76A4" w:rsidRPr="004D76A4" w:rsidRDefault="004D76A4" w:rsidP="004D76A4">
      <w:pPr>
        <w:spacing w:before="120" w:after="120"/>
        <w:jc w:val="both"/>
        <w:rPr>
          <w:rFonts w:ascii="Verdana" w:hAnsi="Verdana" w:cs="Times New Roman"/>
          <w:sz w:val="20"/>
          <w:szCs w:val="20"/>
        </w:rPr>
      </w:pPr>
      <w:r w:rsidRPr="004D76A4">
        <w:rPr>
          <w:rFonts w:ascii="Verdana" w:hAnsi="Verdana" w:cs="Times New Roman"/>
          <w:sz w:val="20"/>
          <w:szCs w:val="20"/>
        </w:rPr>
        <w:t xml:space="preserve">The </w:t>
      </w:r>
      <w:r w:rsidR="000E5EFC">
        <w:rPr>
          <w:rFonts w:ascii="Verdana" w:hAnsi="Verdana" w:cs="Times New Roman"/>
          <w:sz w:val="20"/>
          <w:szCs w:val="20"/>
        </w:rPr>
        <w:t>C</w:t>
      </w:r>
      <w:r w:rsidRPr="004D76A4">
        <w:rPr>
          <w:rFonts w:ascii="Verdana" w:hAnsi="Verdana" w:cs="Times New Roman"/>
          <w:sz w:val="20"/>
          <w:szCs w:val="20"/>
        </w:rPr>
        <w:t>onsultant shall use the EUACI and</w:t>
      </w:r>
      <w:r>
        <w:rPr>
          <w:rFonts w:ascii="Verdana" w:hAnsi="Verdana" w:cs="Times New Roman"/>
          <w:sz w:val="20"/>
          <w:szCs w:val="20"/>
        </w:rPr>
        <w:t>/</w:t>
      </w:r>
      <w:r w:rsidRPr="004D76A4">
        <w:rPr>
          <w:rFonts w:ascii="Verdana" w:hAnsi="Verdana" w:cs="Times New Roman"/>
          <w:sz w:val="20"/>
          <w:szCs w:val="20"/>
        </w:rPr>
        <w:t>or partners policies, regulations, technical documentation, reports, project materials, event logs, other relevant data within the scope of the access provided.</w:t>
      </w:r>
    </w:p>
    <w:p w14:paraId="07CE11D7" w14:textId="77777777" w:rsidR="004D76A4" w:rsidRPr="004D76A4" w:rsidRDefault="004D76A4" w:rsidP="004D76A4">
      <w:pPr>
        <w:spacing w:before="120" w:after="120"/>
        <w:jc w:val="both"/>
        <w:rPr>
          <w:rFonts w:ascii="Verdana" w:hAnsi="Verdana" w:cs="Times New Roman"/>
          <w:sz w:val="20"/>
          <w:szCs w:val="20"/>
        </w:rPr>
      </w:pPr>
      <w:r w:rsidRPr="004D76A4">
        <w:rPr>
          <w:rFonts w:ascii="Verdana" w:hAnsi="Verdana" w:cs="Times New Roman"/>
          <w:sz w:val="20"/>
          <w:szCs w:val="20"/>
        </w:rPr>
        <w:t>Language of results and products: Ukrainian. Upon separate agreement with the EUACI, individual results may be prepared in English. Final texts of written results are subject to agreement with the EUACI (and/or the EUACI partners as necessary).</w:t>
      </w:r>
    </w:p>
    <w:p w14:paraId="75DC943D" w14:textId="078F0C4C" w:rsidR="004D1E23" w:rsidRDefault="004D76A4" w:rsidP="004D76A4">
      <w:pPr>
        <w:spacing w:before="120" w:after="120"/>
        <w:jc w:val="both"/>
        <w:rPr>
          <w:rFonts w:ascii="Verdana" w:hAnsi="Verdana" w:cs="Times New Roman"/>
          <w:sz w:val="20"/>
          <w:szCs w:val="20"/>
        </w:rPr>
      </w:pPr>
      <w:r w:rsidRPr="004D76A4">
        <w:rPr>
          <w:rFonts w:ascii="Verdana" w:hAnsi="Verdana" w:cs="Times New Roman"/>
          <w:sz w:val="20"/>
          <w:szCs w:val="20"/>
        </w:rPr>
        <w:t>The Consultant ensures compliance with the requirements of confidentiality and proper handling of information. The use of the EUACI materials exclusively for the purposes of providing consultancy services, restriction of access on a need-to-know basis, transferring of results through agreed communication channels and return/deletion of materials after completion of the assignments.</w:t>
      </w:r>
    </w:p>
    <w:p w14:paraId="69DD9A89" w14:textId="17F2AD96" w:rsidR="006F7AC1" w:rsidRPr="00D178A7" w:rsidRDefault="00A02A60" w:rsidP="00CA5BA6">
      <w:pPr>
        <w:pStyle w:val="Heading1"/>
        <w:spacing w:before="120" w:after="120"/>
        <w:ind w:left="0"/>
        <w:rPr>
          <w:b w:val="0"/>
          <w:sz w:val="20"/>
          <w:szCs w:val="20"/>
        </w:rPr>
      </w:pPr>
      <w:bookmarkStart w:id="2" w:name="_Hlk225432782"/>
      <w:r w:rsidRPr="00D178A7">
        <w:rPr>
          <w:sz w:val="20"/>
          <w:szCs w:val="20"/>
        </w:rPr>
        <w:lastRenderedPageBreak/>
        <w:t>Team Composition</w:t>
      </w:r>
      <w:r w:rsidR="00132C05">
        <w:rPr>
          <w:sz w:val="20"/>
          <w:szCs w:val="20"/>
        </w:rPr>
        <w:t xml:space="preserve"> and Qualifications</w:t>
      </w:r>
    </w:p>
    <w:p w14:paraId="105755A0" w14:textId="513FD041" w:rsidR="0011141D" w:rsidRPr="0011141D" w:rsidRDefault="0011141D" w:rsidP="0011141D">
      <w:pPr>
        <w:widowControl/>
        <w:spacing w:before="120" w:after="120"/>
        <w:jc w:val="both"/>
        <w:rPr>
          <w:rFonts w:ascii="Verdana" w:eastAsia="Verdana" w:hAnsi="Verdana" w:cs="Verdana"/>
          <w:color w:val="000000"/>
          <w:sz w:val="20"/>
          <w:szCs w:val="20"/>
        </w:rPr>
      </w:pPr>
      <w:r w:rsidRPr="0011141D">
        <w:rPr>
          <w:rFonts w:ascii="Verdana" w:eastAsia="Verdana" w:hAnsi="Verdana" w:cs="Verdana"/>
          <w:color w:val="000000"/>
          <w:sz w:val="20"/>
          <w:szCs w:val="20"/>
        </w:rPr>
        <w:t>The Con</w:t>
      </w:r>
      <w:r w:rsidR="002C0860">
        <w:rPr>
          <w:rFonts w:ascii="Verdana" w:eastAsia="Verdana" w:hAnsi="Verdana" w:cs="Verdana"/>
          <w:color w:val="000000"/>
          <w:sz w:val="20"/>
          <w:szCs w:val="20"/>
        </w:rPr>
        <w:t>sultant</w:t>
      </w:r>
      <w:r w:rsidRPr="0011141D">
        <w:rPr>
          <w:rFonts w:ascii="Verdana" w:eastAsia="Verdana" w:hAnsi="Verdana" w:cs="Verdana"/>
          <w:color w:val="000000"/>
          <w:sz w:val="20"/>
          <w:szCs w:val="20"/>
        </w:rPr>
        <w:t xml:space="preserve"> </w:t>
      </w:r>
      <w:r>
        <w:rPr>
          <w:rFonts w:ascii="Verdana" w:eastAsia="Verdana" w:hAnsi="Verdana" w:cs="Verdana"/>
          <w:color w:val="000000"/>
          <w:sz w:val="20"/>
          <w:szCs w:val="20"/>
        </w:rPr>
        <w:t>shall</w:t>
      </w:r>
      <w:r w:rsidRPr="0011141D">
        <w:rPr>
          <w:rFonts w:ascii="Verdana" w:eastAsia="Verdana" w:hAnsi="Verdana" w:cs="Verdana"/>
          <w:color w:val="000000"/>
          <w:sz w:val="20"/>
          <w:szCs w:val="20"/>
        </w:rPr>
        <w:t xml:space="preserve"> ensure the possibility of involving experts of various professional categories (expert pool) to provide consult</w:t>
      </w:r>
      <w:r>
        <w:rPr>
          <w:rFonts w:ascii="Verdana" w:eastAsia="Verdana" w:hAnsi="Verdana" w:cs="Verdana"/>
          <w:color w:val="000000"/>
          <w:sz w:val="20"/>
          <w:szCs w:val="20"/>
        </w:rPr>
        <w:t>ancy service</w:t>
      </w:r>
      <w:r w:rsidRPr="0011141D">
        <w:rPr>
          <w:rFonts w:ascii="Verdana" w:eastAsia="Verdana" w:hAnsi="Verdana" w:cs="Verdana"/>
          <w:color w:val="000000"/>
          <w:sz w:val="20"/>
          <w:szCs w:val="20"/>
        </w:rPr>
        <w:t xml:space="preserve"> on the development and implementation of </w:t>
      </w:r>
      <w:r>
        <w:rPr>
          <w:rFonts w:ascii="Verdana" w:eastAsia="Verdana" w:hAnsi="Verdana" w:cs="Verdana"/>
          <w:color w:val="000000"/>
          <w:sz w:val="20"/>
          <w:szCs w:val="20"/>
        </w:rPr>
        <w:t>IT initiatives</w:t>
      </w:r>
      <w:r w:rsidRPr="0011141D">
        <w:rPr>
          <w:rFonts w:ascii="Verdana" w:eastAsia="Verdana" w:hAnsi="Verdana" w:cs="Verdana"/>
          <w:color w:val="000000"/>
          <w:sz w:val="20"/>
          <w:szCs w:val="20"/>
        </w:rPr>
        <w:t>, in particular:</w:t>
      </w:r>
    </w:p>
    <w:p w14:paraId="017CA1C9" w14:textId="6D2B0F98" w:rsidR="0011141D" w:rsidRPr="002C0860" w:rsidRDefault="002C0860"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Pr>
          <w:rFonts w:ascii="Verdana" w:eastAsia="Verdana" w:hAnsi="Verdana" w:cs="Verdana"/>
          <w:color w:val="000000"/>
          <w:sz w:val="20"/>
          <w:szCs w:val="20"/>
        </w:rPr>
        <w:t xml:space="preserve">IT </w:t>
      </w:r>
      <w:r w:rsidR="0011141D" w:rsidRPr="002C0860">
        <w:rPr>
          <w:rFonts w:ascii="Verdana" w:eastAsia="Verdana" w:hAnsi="Verdana" w:cs="Verdana"/>
          <w:color w:val="000000"/>
          <w:sz w:val="20"/>
          <w:szCs w:val="20"/>
        </w:rPr>
        <w:t>Enterprise</w:t>
      </w:r>
      <w:r>
        <w:rPr>
          <w:rFonts w:ascii="Verdana" w:eastAsia="Verdana" w:hAnsi="Verdana" w:cs="Verdana"/>
          <w:color w:val="000000"/>
          <w:sz w:val="20"/>
          <w:szCs w:val="20"/>
        </w:rPr>
        <w:t xml:space="preserve"> </w:t>
      </w:r>
      <w:r w:rsidR="0011141D" w:rsidRPr="002C0860">
        <w:rPr>
          <w:rFonts w:ascii="Verdana" w:eastAsia="Verdana" w:hAnsi="Verdana" w:cs="Verdana"/>
          <w:color w:val="000000"/>
          <w:sz w:val="20"/>
          <w:szCs w:val="20"/>
        </w:rPr>
        <w:t>/</w:t>
      </w:r>
      <w:r>
        <w:rPr>
          <w:rFonts w:ascii="Verdana" w:eastAsia="Verdana" w:hAnsi="Verdana" w:cs="Verdana"/>
          <w:color w:val="000000"/>
          <w:sz w:val="20"/>
          <w:szCs w:val="20"/>
        </w:rPr>
        <w:t xml:space="preserve"> IT </w:t>
      </w:r>
      <w:r w:rsidR="0011141D" w:rsidRPr="002C0860">
        <w:rPr>
          <w:rFonts w:ascii="Verdana" w:eastAsia="Verdana" w:hAnsi="Verdana" w:cs="Verdana"/>
          <w:color w:val="000000"/>
          <w:sz w:val="20"/>
          <w:szCs w:val="20"/>
        </w:rPr>
        <w:t>Solution Architect</w:t>
      </w:r>
    </w:p>
    <w:p w14:paraId="25575A83" w14:textId="7549586E"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Software</w:t>
      </w:r>
      <w:r w:rsid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w:t>
      </w:r>
      <w:r w:rsid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Technical Architect</w:t>
      </w:r>
    </w:p>
    <w:p w14:paraId="233819CD" w14:textId="0E01FD63"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Business</w:t>
      </w:r>
      <w:r w:rsidR="002C0860">
        <w:rPr>
          <w:rFonts w:ascii="Verdana" w:eastAsia="Verdana" w:hAnsi="Verdana" w:cs="Verdana"/>
          <w:color w:val="000000"/>
          <w:sz w:val="20"/>
          <w:szCs w:val="20"/>
        </w:rPr>
        <w:t xml:space="preserve"> </w:t>
      </w:r>
      <w:r w:rsidR="002C0860" w:rsidRPr="002C0860">
        <w:rPr>
          <w:rFonts w:ascii="Verdana" w:eastAsia="Verdana" w:hAnsi="Verdana" w:cs="Verdana"/>
          <w:color w:val="000000"/>
          <w:sz w:val="20"/>
          <w:szCs w:val="20"/>
        </w:rPr>
        <w:t xml:space="preserve">Analyst </w:t>
      </w:r>
      <w:r w:rsidRPr="002C0860">
        <w:rPr>
          <w:rFonts w:ascii="Verdana" w:eastAsia="Verdana" w:hAnsi="Verdana" w:cs="Verdana"/>
          <w:color w:val="000000"/>
          <w:sz w:val="20"/>
          <w:szCs w:val="20"/>
        </w:rPr>
        <w:t>/</w:t>
      </w:r>
      <w:r w:rsid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IT Analyst</w:t>
      </w:r>
    </w:p>
    <w:p w14:paraId="27354B0A" w14:textId="7D6286F8"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Infrastructure /</w:t>
      </w:r>
      <w:r w:rsid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Cloud Architect / System Engineer</w:t>
      </w:r>
    </w:p>
    <w:p w14:paraId="428C77E1" w14:textId="75C988F2"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Integration Architect</w:t>
      </w:r>
    </w:p>
    <w:p w14:paraId="21DFC3E3" w14:textId="119DD7DD"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Data Architect / Data Engineer</w:t>
      </w:r>
    </w:p>
    <w:p w14:paraId="206AAA71" w14:textId="44090933" w:rsidR="0011141D" w:rsidRPr="002C0860" w:rsidRDefault="002C0860"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Q</w:t>
      </w:r>
      <w:r w:rsidR="0011141D" w:rsidRPr="002C0860">
        <w:rPr>
          <w:rFonts w:ascii="Verdana" w:eastAsia="Verdana" w:hAnsi="Verdana" w:cs="Verdana"/>
          <w:color w:val="000000"/>
          <w:sz w:val="20"/>
          <w:szCs w:val="20"/>
        </w:rPr>
        <w:t xml:space="preserve">uality </w:t>
      </w:r>
      <w:r w:rsidRPr="002C0860">
        <w:rPr>
          <w:rFonts w:ascii="Verdana" w:eastAsia="Verdana" w:hAnsi="Verdana" w:cs="Verdana"/>
          <w:color w:val="000000"/>
          <w:sz w:val="20"/>
          <w:szCs w:val="20"/>
        </w:rPr>
        <w:t>A</w:t>
      </w:r>
      <w:r w:rsidR="0011141D" w:rsidRPr="002C0860">
        <w:rPr>
          <w:rFonts w:ascii="Verdana" w:eastAsia="Verdana" w:hAnsi="Verdana" w:cs="Verdana"/>
          <w:color w:val="000000"/>
          <w:sz w:val="20"/>
          <w:szCs w:val="20"/>
        </w:rPr>
        <w:t xml:space="preserve">ssurance </w:t>
      </w:r>
      <w:r w:rsidRPr="002C0860">
        <w:rPr>
          <w:rFonts w:ascii="Verdana" w:eastAsia="Verdana" w:hAnsi="Verdana" w:cs="Verdana"/>
          <w:color w:val="000000"/>
          <w:sz w:val="20"/>
          <w:szCs w:val="20"/>
        </w:rPr>
        <w:t>/ T</w:t>
      </w:r>
      <w:r w:rsidR="0011141D" w:rsidRPr="002C0860">
        <w:rPr>
          <w:rFonts w:ascii="Verdana" w:eastAsia="Verdana" w:hAnsi="Verdana" w:cs="Verdana"/>
          <w:color w:val="000000"/>
          <w:sz w:val="20"/>
          <w:szCs w:val="20"/>
        </w:rPr>
        <w:t xml:space="preserve">esting </w:t>
      </w:r>
      <w:r w:rsidRPr="002C0860">
        <w:rPr>
          <w:rFonts w:ascii="Verdana" w:eastAsia="Verdana" w:hAnsi="Verdana" w:cs="Verdana"/>
          <w:color w:val="000000"/>
          <w:sz w:val="20"/>
          <w:szCs w:val="20"/>
        </w:rPr>
        <w:t>E</w:t>
      </w:r>
      <w:r w:rsidR="0011141D" w:rsidRPr="002C0860">
        <w:rPr>
          <w:rFonts w:ascii="Verdana" w:eastAsia="Verdana" w:hAnsi="Verdana" w:cs="Verdana"/>
          <w:color w:val="000000"/>
          <w:sz w:val="20"/>
          <w:szCs w:val="20"/>
        </w:rPr>
        <w:t>xpert</w:t>
      </w:r>
    </w:p>
    <w:p w14:paraId="371975C3" w14:textId="47E0C74A"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DevOps</w:t>
      </w:r>
      <w:r w:rsidR="002C0860" w:rsidRP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w:t>
      </w:r>
      <w:r w:rsidR="002C0860">
        <w:rPr>
          <w:rFonts w:ascii="Verdana" w:eastAsia="Verdana" w:hAnsi="Verdana" w:cs="Verdana"/>
          <w:color w:val="000000"/>
          <w:sz w:val="20"/>
          <w:szCs w:val="20"/>
        </w:rPr>
        <w:t xml:space="preserve"> </w:t>
      </w:r>
      <w:r w:rsidRPr="002C0860">
        <w:rPr>
          <w:rFonts w:ascii="Verdana" w:eastAsia="Verdana" w:hAnsi="Verdana" w:cs="Verdana"/>
          <w:color w:val="000000"/>
          <w:sz w:val="20"/>
          <w:szCs w:val="20"/>
        </w:rPr>
        <w:t>Agile Expert</w:t>
      </w:r>
    </w:p>
    <w:p w14:paraId="66C782F8" w14:textId="154A2AA4"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Digital Transformation / Process Expert</w:t>
      </w:r>
    </w:p>
    <w:p w14:paraId="0EF848BA" w14:textId="5952975D"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IT Governance / IT Strategy Expert</w:t>
      </w:r>
    </w:p>
    <w:p w14:paraId="660AB8DF" w14:textId="5085B70E" w:rsidR="0011141D" w:rsidRPr="002C0860" w:rsidRDefault="0011141D" w:rsidP="00132C05">
      <w:pPr>
        <w:pStyle w:val="ListParagraph"/>
        <w:widowControl/>
        <w:numPr>
          <w:ilvl w:val="1"/>
          <w:numId w:val="8"/>
        </w:numPr>
        <w:spacing w:before="60" w:after="60"/>
        <w:ind w:left="709" w:hanging="284"/>
        <w:jc w:val="both"/>
        <w:rPr>
          <w:rFonts w:ascii="Verdana" w:eastAsia="Verdana" w:hAnsi="Verdana" w:cs="Verdana"/>
          <w:color w:val="000000"/>
          <w:sz w:val="20"/>
          <w:szCs w:val="20"/>
        </w:rPr>
      </w:pPr>
      <w:r w:rsidRPr="002C0860">
        <w:rPr>
          <w:rFonts w:ascii="Verdana" w:eastAsia="Verdana" w:hAnsi="Verdana" w:cs="Verdana"/>
          <w:color w:val="000000"/>
          <w:sz w:val="20"/>
          <w:szCs w:val="20"/>
        </w:rPr>
        <w:t>IT Financial / Cost Estimation Expert</w:t>
      </w:r>
    </w:p>
    <w:p w14:paraId="7741B54B" w14:textId="5811CE32" w:rsidR="0011141D" w:rsidRPr="002C0860" w:rsidRDefault="0011141D" w:rsidP="00132C05">
      <w:pPr>
        <w:pStyle w:val="ListParagraph"/>
        <w:widowControl/>
        <w:numPr>
          <w:ilvl w:val="1"/>
          <w:numId w:val="8"/>
        </w:numPr>
        <w:spacing w:before="60" w:after="60"/>
        <w:ind w:left="709" w:hanging="284"/>
        <w:rPr>
          <w:rFonts w:ascii="Verdana" w:eastAsia="Verdana" w:hAnsi="Verdana" w:cs="Verdana"/>
          <w:color w:val="000000"/>
          <w:sz w:val="20"/>
          <w:szCs w:val="20"/>
        </w:rPr>
      </w:pPr>
      <w:r w:rsidRPr="002C0860">
        <w:rPr>
          <w:rFonts w:ascii="Verdana" w:eastAsia="Verdana" w:hAnsi="Verdana" w:cs="Verdana"/>
          <w:color w:val="000000"/>
          <w:sz w:val="20"/>
          <w:szCs w:val="20"/>
        </w:rPr>
        <w:t>Other specialized experts (</w:t>
      </w:r>
      <w:r w:rsidR="00010796" w:rsidRPr="002C0860">
        <w:rPr>
          <w:rFonts w:ascii="Verdana" w:eastAsia="Verdana" w:hAnsi="Verdana" w:cs="Verdana"/>
          <w:color w:val="000000"/>
          <w:sz w:val="20"/>
          <w:szCs w:val="20"/>
        </w:rPr>
        <w:t>e.g.,</w:t>
      </w:r>
      <w:r w:rsidRPr="002C0860">
        <w:rPr>
          <w:rFonts w:ascii="Verdana" w:eastAsia="Verdana" w:hAnsi="Verdana" w:cs="Verdana"/>
          <w:color w:val="000000"/>
          <w:sz w:val="20"/>
          <w:szCs w:val="20"/>
        </w:rPr>
        <w:t xml:space="preserve"> UX/UI, BI/Analytics, Digital Identity/PKI, </w:t>
      </w:r>
      <w:r w:rsidR="002C0860">
        <w:rPr>
          <w:rFonts w:ascii="Verdana" w:eastAsia="Verdana" w:hAnsi="Verdana" w:cs="Verdana"/>
          <w:color w:val="000000"/>
          <w:sz w:val="20"/>
          <w:szCs w:val="20"/>
        </w:rPr>
        <w:t>I</w:t>
      </w:r>
      <w:r w:rsidRPr="002C0860">
        <w:rPr>
          <w:rFonts w:ascii="Verdana" w:eastAsia="Verdana" w:hAnsi="Verdana" w:cs="Verdana"/>
          <w:color w:val="000000"/>
          <w:sz w:val="20"/>
          <w:szCs w:val="20"/>
        </w:rPr>
        <w:t>nteroperability), depending on the needs of the EUACI.</w:t>
      </w:r>
    </w:p>
    <w:p w14:paraId="6079EBE0" w14:textId="4E2BB295" w:rsidR="00A37B7E" w:rsidRPr="00D178A7" w:rsidRDefault="00A37B7E" w:rsidP="00A37B7E">
      <w:pPr>
        <w:widowControl/>
        <w:spacing w:before="120" w:after="120"/>
        <w:jc w:val="both"/>
        <w:rPr>
          <w:rFonts w:ascii="Verdana" w:eastAsia="Verdana" w:hAnsi="Verdana" w:cs="Verdana"/>
          <w:color w:val="000000"/>
          <w:sz w:val="20"/>
          <w:szCs w:val="20"/>
        </w:rPr>
      </w:pPr>
      <w:r w:rsidRPr="00D178A7">
        <w:rPr>
          <w:rFonts w:ascii="Verdana" w:eastAsia="Verdana" w:hAnsi="Verdana" w:cs="Verdana"/>
          <w:color w:val="000000"/>
          <w:sz w:val="20"/>
          <w:szCs w:val="20"/>
        </w:rPr>
        <w:t>Assignment of specific team members depends on the scope and complexity of tasks within the agreed support budget.</w:t>
      </w:r>
    </w:p>
    <w:p w14:paraId="568222EA" w14:textId="6C23D751" w:rsidR="00132C05" w:rsidRPr="00132C05" w:rsidRDefault="00132C05" w:rsidP="00132C05">
      <w:pPr>
        <w:widowControl/>
        <w:spacing w:before="120" w:after="120"/>
        <w:jc w:val="both"/>
        <w:rPr>
          <w:rFonts w:ascii="Verdana" w:eastAsia="Verdana" w:hAnsi="Verdana" w:cs="Verdana"/>
          <w:sz w:val="20"/>
          <w:szCs w:val="20"/>
        </w:rPr>
      </w:pPr>
      <w:r w:rsidRPr="00132C05">
        <w:rPr>
          <w:rFonts w:ascii="Verdana" w:eastAsia="Verdana" w:hAnsi="Verdana" w:cs="Verdana"/>
          <w:sz w:val="20"/>
          <w:szCs w:val="20"/>
        </w:rPr>
        <w:t>T</w:t>
      </w:r>
      <w:r>
        <w:rPr>
          <w:rFonts w:ascii="Verdana" w:eastAsia="Verdana" w:hAnsi="Verdana" w:cs="Verdana"/>
          <w:sz w:val="20"/>
          <w:szCs w:val="20"/>
        </w:rPr>
        <w:t>he Consultant shall</w:t>
      </w:r>
      <w:r w:rsidRPr="00132C05">
        <w:rPr>
          <w:rFonts w:ascii="Verdana" w:eastAsia="Verdana" w:hAnsi="Verdana" w:cs="Verdana"/>
          <w:sz w:val="20"/>
          <w:szCs w:val="20"/>
        </w:rPr>
        <w:t xml:space="preserve"> confirm that the</w:t>
      </w:r>
      <w:r>
        <w:rPr>
          <w:rFonts w:ascii="Verdana" w:eastAsia="Verdana" w:hAnsi="Verdana" w:cs="Verdana"/>
          <w:sz w:val="20"/>
          <w:szCs w:val="20"/>
        </w:rPr>
        <w:t xml:space="preserve"> experts</w:t>
      </w:r>
      <w:r w:rsidRPr="00132C05">
        <w:rPr>
          <w:rFonts w:ascii="Verdana" w:eastAsia="Verdana" w:hAnsi="Verdana" w:cs="Verdana"/>
          <w:sz w:val="20"/>
          <w:szCs w:val="20"/>
        </w:rPr>
        <w:t xml:space="preserve"> meet the following criteria:</w:t>
      </w:r>
    </w:p>
    <w:p w14:paraId="598241C6" w14:textId="32F763E9"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Pr>
          <w:rFonts w:ascii="Verdana" w:eastAsia="Verdana" w:hAnsi="Verdana" w:cs="Verdana"/>
          <w:sz w:val="20"/>
          <w:szCs w:val="20"/>
        </w:rPr>
        <w:t>T</w:t>
      </w:r>
      <w:r w:rsidRPr="00132C05">
        <w:rPr>
          <w:rFonts w:ascii="Verdana" w:eastAsia="Verdana" w:hAnsi="Verdana" w:cs="Verdana"/>
          <w:sz w:val="20"/>
          <w:szCs w:val="20"/>
        </w:rPr>
        <w:t>he proposed pool of experts has relevant higher education (information technology, computer science, engineering, information security or related fields) and/or equivalent proven professional experience</w:t>
      </w:r>
    </w:p>
    <w:p w14:paraId="75222FCE" w14:textId="26F60B1F"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Pr>
          <w:rFonts w:ascii="Verdana" w:eastAsia="Verdana" w:hAnsi="Verdana" w:cs="Verdana"/>
          <w:sz w:val="20"/>
          <w:szCs w:val="20"/>
        </w:rPr>
        <w:t>P</w:t>
      </w:r>
      <w:r w:rsidRPr="00132C05">
        <w:rPr>
          <w:rFonts w:ascii="Verdana" w:eastAsia="Verdana" w:hAnsi="Verdana" w:cs="Verdana"/>
          <w:sz w:val="20"/>
          <w:szCs w:val="20"/>
        </w:rPr>
        <w:t xml:space="preserve">ractical experience in providing consulting/expert services in the field of IT and/or cybersecurity, including performing assessments, audits, preparing technical opinions, </w:t>
      </w:r>
      <w:r>
        <w:rPr>
          <w:rFonts w:ascii="Verdana" w:eastAsia="Verdana" w:hAnsi="Verdana" w:cs="Verdana"/>
          <w:sz w:val="20"/>
          <w:szCs w:val="20"/>
        </w:rPr>
        <w:t>terms of references</w:t>
      </w:r>
      <w:r w:rsidRPr="00132C05">
        <w:rPr>
          <w:rFonts w:ascii="Verdana" w:eastAsia="Verdana" w:hAnsi="Verdana" w:cs="Verdana"/>
          <w:sz w:val="20"/>
          <w:szCs w:val="20"/>
        </w:rPr>
        <w:t xml:space="preserve"> and recommendations</w:t>
      </w:r>
    </w:p>
    <w:p w14:paraId="3B90DABC" w14:textId="48156659"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Pr>
          <w:rFonts w:ascii="Verdana" w:eastAsia="Verdana" w:hAnsi="Verdana" w:cs="Verdana"/>
          <w:sz w:val="20"/>
          <w:szCs w:val="20"/>
        </w:rPr>
        <w:t>T</w:t>
      </w:r>
      <w:r w:rsidRPr="00132C05">
        <w:rPr>
          <w:rFonts w:ascii="Verdana" w:eastAsia="Verdana" w:hAnsi="Verdana" w:cs="Verdana"/>
          <w:sz w:val="20"/>
          <w:szCs w:val="20"/>
        </w:rPr>
        <w:t xml:space="preserve">he </w:t>
      </w:r>
      <w:r>
        <w:rPr>
          <w:rFonts w:ascii="Verdana" w:eastAsia="Verdana" w:hAnsi="Verdana" w:cs="Verdana"/>
          <w:sz w:val="20"/>
          <w:szCs w:val="20"/>
        </w:rPr>
        <w:t xml:space="preserve">availability </w:t>
      </w:r>
      <w:r w:rsidRPr="00132C05">
        <w:rPr>
          <w:rFonts w:ascii="Verdana" w:eastAsia="Verdana" w:hAnsi="Verdana" w:cs="Verdana"/>
          <w:sz w:val="20"/>
          <w:szCs w:val="20"/>
        </w:rPr>
        <w:t>of key experts with significant professional experience in relevant roles (taking into account the task profile), including experience working with complex information systems and IT infrastructure, integrations, data and/or security</w:t>
      </w:r>
    </w:p>
    <w:p w14:paraId="3F244386" w14:textId="2688D6AA"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sidRPr="00132C05">
        <w:rPr>
          <w:rFonts w:ascii="Verdana" w:eastAsia="Verdana" w:hAnsi="Verdana" w:cs="Verdana"/>
          <w:sz w:val="20"/>
          <w:szCs w:val="20"/>
        </w:rPr>
        <w:t>Availability of relevant international/industry certifications</w:t>
      </w:r>
    </w:p>
    <w:p w14:paraId="6D3F54BA" w14:textId="5582B80D"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sidRPr="00132C05">
        <w:rPr>
          <w:rFonts w:ascii="Verdana" w:eastAsia="Verdana" w:hAnsi="Verdana" w:cs="Verdana"/>
          <w:sz w:val="20"/>
          <w:szCs w:val="20"/>
        </w:rPr>
        <w:t>Ability to ensure the availability of experts of various profiles and promptly engage the appropriate specialist for a specific task, as well as to ensure the replacement of an expert in case of objective necessity without loss of quality and in compliance with confidentiality requirements</w:t>
      </w:r>
    </w:p>
    <w:p w14:paraId="31A256BC" w14:textId="60EBEA27"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sidRPr="00132C05">
        <w:rPr>
          <w:rFonts w:ascii="Verdana" w:eastAsia="Verdana" w:hAnsi="Verdana" w:cs="Verdana"/>
          <w:sz w:val="20"/>
          <w:szCs w:val="20"/>
        </w:rPr>
        <w:t>Ability to prepare high-quality analytical and technical materials (reports, presentations, technical specifications</w:t>
      </w:r>
      <w:r w:rsidR="00724BEA">
        <w:rPr>
          <w:rFonts w:ascii="Verdana" w:eastAsia="Verdana" w:hAnsi="Verdana" w:cs="Verdana"/>
          <w:sz w:val="20"/>
          <w:szCs w:val="20"/>
        </w:rPr>
        <w:t>, terms of references</w:t>
      </w:r>
      <w:r w:rsidRPr="00132C05">
        <w:rPr>
          <w:rFonts w:ascii="Verdana" w:eastAsia="Verdana" w:hAnsi="Verdana" w:cs="Verdana"/>
          <w:sz w:val="20"/>
          <w:szCs w:val="20"/>
        </w:rPr>
        <w:t>, conclusions) in agreed formats and deadlines</w:t>
      </w:r>
    </w:p>
    <w:p w14:paraId="3BE64B2E" w14:textId="12DBBB6B" w:rsidR="00132C05" w:rsidRP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sidRPr="00132C05">
        <w:rPr>
          <w:rFonts w:ascii="Verdana" w:eastAsia="Verdana" w:hAnsi="Verdana" w:cs="Verdana"/>
          <w:sz w:val="20"/>
          <w:szCs w:val="20"/>
        </w:rPr>
        <w:t>Availability of developed communication skills and experience in interacting with stakeholders (including conducting working meetings/sessions/training events as needed)</w:t>
      </w:r>
    </w:p>
    <w:p w14:paraId="232635E7" w14:textId="44746458" w:rsidR="00132C05" w:rsidRDefault="00132C05" w:rsidP="00724BEA">
      <w:pPr>
        <w:pStyle w:val="ListParagraph"/>
        <w:widowControl/>
        <w:numPr>
          <w:ilvl w:val="0"/>
          <w:numId w:val="14"/>
        </w:numPr>
        <w:spacing w:before="60" w:after="60"/>
        <w:ind w:left="714" w:hanging="357"/>
        <w:jc w:val="both"/>
        <w:rPr>
          <w:rFonts w:ascii="Verdana" w:eastAsia="Verdana" w:hAnsi="Verdana" w:cs="Verdana"/>
          <w:sz w:val="20"/>
          <w:szCs w:val="20"/>
        </w:rPr>
      </w:pPr>
      <w:r w:rsidRPr="00132C05">
        <w:rPr>
          <w:rFonts w:ascii="Verdana" w:eastAsia="Verdana" w:hAnsi="Verdana" w:cs="Verdana"/>
          <w:sz w:val="20"/>
          <w:szCs w:val="20"/>
        </w:rPr>
        <w:t xml:space="preserve">Fluency in Ukrainian for preparing results and interacting with </w:t>
      </w:r>
      <w:r w:rsidR="00724BEA">
        <w:rPr>
          <w:rFonts w:ascii="Verdana" w:eastAsia="Verdana" w:hAnsi="Verdana" w:cs="Verdana"/>
          <w:sz w:val="20"/>
          <w:szCs w:val="20"/>
        </w:rPr>
        <w:t xml:space="preserve">the </w:t>
      </w:r>
      <w:r w:rsidRPr="00132C05">
        <w:rPr>
          <w:rFonts w:ascii="Verdana" w:eastAsia="Verdana" w:hAnsi="Verdana" w:cs="Verdana"/>
          <w:sz w:val="20"/>
          <w:szCs w:val="20"/>
        </w:rPr>
        <w:t>EUACI partners, proficiency in English (oral and written) is an advantage</w:t>
      </w:r>
    </w:p>
    <w:p w14:paraId="2B1E22F3" w14:textId="53357272" w:rsidR="000C0A9D" w:rsidRPr="00132C05" w:rsidRDefault="000C0A9D" w:rsidP="00724BEA">
      <w:pPr>
        <w:pStyle w:val="ListParagraph"/>
        <w:widowControl/>
        <w:numPr>
          <w:ilvl w:val="0"/>
          <w:numId w:val="14"/>
        </w:numPr>
        <w:spacing w:before="60" w:after="60"/>
        <w:ind w:left="714" w:hanging="357"/>
        <w:jc w:val="both"/>
        <w:rPr>
          <w:rFonts w:ascii="Verdana" w:eastAsia="Verdana" w:hAnsi="Verdana" w:cs="Verdana"/>
          <w:sz w:val="20"/>
          <w:szCs w:val="20"/>
        </w:rPr>
      </w:pPr>
      <w:r>
        <w:rPr>
          <w:rFonts w:ascii="Verdana" w:eastAsia="Verdana" w:hAnsi="Verdana" w:cs="Verdana"/>
          <w:sz w:val="20"/>
          <w:szCs w:val="20"/>
        </w:rPr>
        <w:t xml:space="preserve">Physical presence in Kyiv </w:t>
      </w:r>
      <w:r w:rsidRPr="00132C05">
        <w:rPr>
          <w:rFonts w:ascii="Verdana" w:eastAsia="Verdana" w:hAnsi="Verdana" w:cs="Verdana"/>
          <w:sz w:val="20"/>
          <w:szCs w:val="20"/>
        </w:rPr>
        <w:t>is an advantage.</w:t>
      </w:r>
    </w:p>
    <w:bookmarkEnd w:id="2"/>
    <w:p w14:paraId="0BFF6969" w14:textId="77777777" w:rsidR="006F7AC1" w:rsidRPr="00D178A7" w:rsidRDefault="00377607" w:rsidP="00CA5BA6">
      <w:pPr>
        <w:pStyle w:val="Heading1"/>
        <w:spacing w:before="120" w:after="120"/>
        <w:ind w:left="0"/>
        <w:rPr>
          <w:b w:val="0"/>
          <w:sz w:val="20"/>
          <w:szCs w:val="20"/>
        </w:rPr>
      </w:pPr>
      <w:r w:rsidRPr="00D178A7">
        <w:rPr>
          <w:sz w:val="20"/>
          <w:szCs w:val="20"/>
        </w:rPr>
        <w:t>Budget, timeframe, and location</w:t>
      </w:r>
    </w:p>
    <w:p w14:paraId="28D0A9F2" w14:textId="5CCDE8F2" w:rsidR="004D01C6" w:rsidRPr="004D01C6" w:rsidRDefault="004D01C6" w:rsidP="004D01C6">
      <w:pPr>
        <w:spacing w:before="120" w:after="120"/>
        <w:jc w:val="both"/>
        <w:rPr>
          <w:rFonts w:ascii="Verdana" w:eastAsia="Verdana" w:hAnsi="Verdana" w:cs="Verdana"/>
          <w:bCs/>
          <w:sz w:val="20"/>
          <w:szCs w:val="20"/>
        </w:rPr>
      </w:pPr>
      <w:bookmarkStart w:id="3" w:name="_Hlk235107306"/>
      <w:r w:rsidRPr="004D01C6">
        <w:rPr>
          <w:rFonts w:ascii="Verdana" w:eastAsia="Verdana" w:hAnsi="Verdana" w:cs="Verdana"/>
          <w:bCs/>
          <w:sz w:val="20"/>
          <w:szCs w:val="20"/>
        </w:rPr>
        <w:t xml:space="preserve">The duration of this assignment is estimated to be </w:t>
      </w:r>
      <w:r>
        <w:rPr>
          <w:rFonts w:ascii="Verdana" w:eastAsia="Verdana" w:hAnsi="Verdana" w:cs="Verdana"/>
          <w:bCs/>
          <w:sz w:val="20"/>
          <w:szCs w:val="20"/>
        </w:rPr>
        <w:t>12</w:t>
      </w:r>
      <w:r w:rsidRPr="004D01C6">
        <w:rPr>
          <w:rFonts w:ascii="Verdana" w:eastAsia="Verdana" w:hAnsi="Verdana" w:cs="Verdana"/>
          <w:bCs/>
          <w:sz w:val="20"/>
          <w:szCs w:val="20"/>
        </w:rPr>
        <w:t xml:space="preserve"> calendar months to commence in </w:t>
      </w:r>
      <w:r w:rsidR="006A66BF">
        <w:rPr>
          <w:rFonts w:ascii="Verdana" w:eastAsia="Verdana" w:hAnsi="Verdana" w:cs="Verdana"/>
          <w:bCs/>
          <w:sz w:val="20"/>
          <w:szCs w:val="20"/>
        </w:rPr>
        <w:t>August</w:t>
      </w:r>
      <w:r w:rsidR="006A66BF" w:rsidRPr="004D01C6">
        <w:rPr>
          <w:rFonts w:ascii="Verdana" w:eastAsia="Verdana" w:hAnsi="Verdana" w:cs="Verdana"/>
          <w:bCs/>
          <w:sz w:val="20"/>
          <w:szCs w:val="20"/>
        </w:rPr>
        <w:t xml:space="preserve"> </w:t>
      </w:r>
      <w:r w:rsidRPr="004D01C6">
        <w:rPr>
          <w:rFonts w:ascii="Verdana" w:eastAsia="Verdana" w:hAnsi="Verdana" w:cs="Verdana"/>
          <w:bCs/>
          <w:sz w:val="20"/>
          <w:szCs w:val="20"/>
        </w:rPr>
        <w:t>202</w:t>
      </w:r>
      <w:r>
        <w:rPr>
          <w:rFonts w:ascii="Verdana" w:eastAsia="Verdana" w:hAnsi="Verdana" w:cs="Verdana"/>
          <w:bCs/>
          <w:sz w:val="20"/>
          <w:szCs w:val="20"/>
        </w:rPr>
        <w:t>6</w:t>
      </w:r>
      <w:r w:rsidRPr="004D01C6">
        <w:rPr>
          <w:rFonts w:ascii="Verdana" w:eastAsia="Verdana" w:hAnsi="Verdana" w:cs="Verdana"/>
          <w:bCs/>
          <w:sz w:val="20"/>
          <w:szCs w:val="20"/>
        </w:rPr>
        <w:t xml:space="preserve">. The total budget under a contract may not exceed EUR </w:t>
      </w:r>
      <w:r>
        <w:rPr>
          <w:rFonts w:ascii="Verdana" w:eastAsia="Verdana" w:hAnsi="Verdana" w:cs="Verdana"/>
          <w:bCs/>
          <w:sz w:val="20"/>
          <w:szCs w:val="20"/>
        </w:rPr>
        <w:t>3</w:t>
      </w:r>
      <w:r w:rsidRPr="004D01C6">
        <w:rPr>
          <w:rFonts w:ascii="Verdana" w:eastAsia="Verdana" w:hAnsi="Verdana" w:cs="Verdana"/>
          <w:bCs/>
          <w:sz w:val="20"/>
          <w:szCs w:val="20"/>
        </w:rPr>
        <w:t xml:space="preserve">0,000. We offer a framework </w:t>
      </w:r>
      <w:r w:rsidRPr="004D01C6">
        <w:rPr>
          <w:rFonts w:ascii="Verdana" w:eastAsia="Verdana" w:hAnsi="Verdana" w:cs="Verdana"/>
          <w:bCs/>
          <w:sz w:val="20"/>
          <w:szCs w:val="20"/>
        </w:rPr>
        <w:lastRenderedPageBreak/>
        <w:t xml:space="preserve">contract where the EUACI reserves the right to order selected services under the concluded contracts according to needs identified by the EUACI. For each assignment the EUACI and the </w:t>
      </w:r>
      <w:r w:rsidR="000E5EFC">
        <w:rPr>
          <w:rFonts w:ascii="Verdana" w:eastAsia="Verdana" w:hAnsi="Verdana" w:cs="Verdana"/>
          <w:bCs/>
          <w:sz w:val="20"/>
          <w:szCs w:val="20"/>
        </w:rPr>
        <w:t>Consultant</w:t>
      </w:r>
      <w:r w:rsidRPr="004D01C6">
        <w:rPr>
          <w:rFonts w:ascii="Verdana" w:eastAsia="Verdana" w:hAnsi="Verdana" w:cs="Verdana"/>
          <w:bCs/>
          <w:sz w:val="20"/>
          <w:szCs w:val="20"/>
        </w:rPr>
        <w:t xml:space="preserve"> will agree on the </w:t>
      </w:r>
      <w:r w:rsidR="004A3243" w:rsidRPr="004D01C6">
        <w:rPr>
          <w:rFonts w:ascii="Verdana" w:eastAsia="Verdana" w:hAnsi="Verdana" w:cs="Verdana"/>
          <w:bCs/>
          <w:sz w:val="20"/>
          <w:szCs w:val="20"/>
        </w:rPr>
        <w:t>number</w:t>
      </w:r>
      <w:r w:rsidRPr="004D01C6">
        <w:rPr>
          <w:rFonts w:ascii="Verdana" w:eastAsia="Verdana" w:hAnsi="Verdana" w:cs="Verdana"/>
          <w:bCs/>
          <w:sz w:val="20"/>
          <w:szCs w:val="20"/>
        </w:rPr>
        <w:t xml:space="preserve"> of working hours needed and the duration of the assignment.</w:t>
      </w:r>
    </w:p>
    <w:p w14:paraId="445D4779" w14:textId="32794E06" w:rsidR="004D01C6" w:rsidRPr="00D178A7" w:rsidRDefault="004A3243" w:rsidP="004D01C6">
      <w:pPr>
        <w:spacing w:before="120" w:after="120"/>
        <w:jc w:val="both"/>
        <w:rPr>
          <w:rFonts w:ascii="Verdana" w:eastAsia="Verdana" w:hAnsi="Verdana" w:cs="Verdana"/>
          <w:bCs/>
          <w:sz w:val="20"/>
          <w:szCs w:val="20"/>
        </w:rPr>
      </w:pPr>
      <w:r w:rsidRPr="004D01C6">
        <w:rPr>
          <w:rFonts w:ascii="Verdana" w:eastAsia="Verdana" w:hAnsi="Verdana" w:cs="Verdana"/>
          <w:bCs/>
          <w:sz w:val="20"/>
          <w:szCs w:val="20"/>
        </w:rPr>
        <w:t>The contract presumes to cover direct costs related to service provision</w:t>
      </w:r>
      <w:r>
        <w:rPr>
          <w:rFonts w:ascii="Verdana" w:eastAsia="Verdana" w:hAnsi="Verdana" w:cs="Verdana"/>
          <w:bCs/>
          <w:sz w:val="20"/>
          <w:szCs w:val="20"/>
        </w:rPr>
        <w:t xml:space="preserve">. </w:t>
      </w:r>
      <w:r w:rsidR="004D01C6" w:rsidRPr="00D178A7">
        <w:rPr>
          <w:rFonts w:ascii="Verdana" w:eastAsia="Verdana" w:hAnsi="Verdana" w:cs="Verdana"/>
          <w:bCs/>
          <w:sz w:val="20"/>
          <w:szCs w:val="20"/>
        </w:rPr>
        <w:t xml:space="preserve">For the calculation of the total service cost, the </w:t>
      </w:r>
      <w:r w:rsidR="004D01C6">
        <w:rPr>
          <w:rFonts w:ascii="Verdana" w:eastAsia="Verdana" w:hAnsi="Verdana" w:cs="Verdana"/>
          <w:bCs/>
          <w:sz w:val="20"/>
          <w:szCs w:val="20"/>
        </w:rPr>
        <w:t>Consultant</w:t>
      </w:r>
      <w:r w:rsidR="004D01C6" w:rsidRPr="00D178A7">
        <w:rPr>
          <w:rFonts w:ascii="Verdana" w:eastAsia="Verdana" w:hAnsi="Verdana" w:cs="Verdana"/>
          <w:bCs/>
          <w:sz w:val="20"/>
          <w:szCs w:val="20"/>
        </w:rPr>
        <w:t xml:space="preserve"> applies a blended rate of EUR </w:t>
      </w:r>
      <w:r>
        <w:rPr>
          <w:rFonts w:ascii="Verdana" w:eastAsia="Verdana" w:hAnsi="Verdana" w:cs="Verdana"/>
          <w:bCs/>
          <w:sz w:val="20"/>
          <w:szCs w:val="20"/>
        </w:rPr>
        <w:t>50</w:t>
      </w:r>
      <w:r w:rsidR="004D01C6">
        <w:rPr>
          <w:rFonts w:ascii="Verdana" w:eastAsia="Verdana" w:hAnsi="Verdana" w:cs="Verdana"/>
          <w:bCs/>
          <w:sz w:val="20"/>
          <w:szCs w:val="20"/>
        </w:rPr>
        <w:t>-60</w:t>
      </w:r>
      <w:r w:rsidR="004D01C6" w:rsidRPr="00D178A7">
        <w:rPr>
          <w:rFonts w:ascii="Verdana" w:eastAsia="Verdana" w:hAnsi="Verdana" w:cs="Verdana"/>
          <w:bCs/>
          <w:sz w:val="20"/>
          <w:szCs w:val="20"/>
        </w:rPr>
        <w:t xml:space="preserve"> per person-hour (</w:t>
      </w:r>
      <w:r>
        <w:rPr>
          <w:rFonts w:ascii="Verdana" w:eastAsia="Verdana" w:hAnsi="Verdana" w:cs="Verdana"/>
          <w:bCs/>
          <w:sz w:val="20"/>
          <w:szCs w:val="20"/>
        </w:rPr>
        <w:t>hour rate is a subject of tender</w:t>
      </w:r>
      <w:r w:rsidR="004D01C6" w:rsidRPr="00D178A7">
        <w:rPr>
          <w:rFonts w:ascii="Verdana" w:eastAsia="Verdana" w:hAnsi="Verdana" w:cs="Verdana"/>
          <w:bCs/>
          <w:sz w:val="20"/>
          <w:szCs w:val="20"/>
        </w:rPr>
        <w:t>). The blended rate represents an average hourly cost covering different categories of specialists required for the assignment.</w:t>
      </w:r>
      <w:r w:rsidRPr="004A3243">
        <w:rPr>
          <w:rFonts w:ascii="Verdana" w:eastAsia="Verdana" w:hAnsi="Verdana" w:cs="Verdana"/>
          <w:bCs/>
          <w:sz w:val="20"/>
          <w:szCs w:val="20"/>
        </w:rPr>
        <w:t xml:space="preserve"> </w:t>
      </w:r>
      <w:r w:rsidRPr="004D01C6">
        <w:rPr>
          <w:rFonts w:ascii="Verdana" w:eastAsia="Verdana" w:hAnsi="Verdana" w:cs="Verdana"/>
          <w:bCs/>
          <w:sz w:val="20"/>
          <w:szCs w:val="20"/>
        </w:rPr>
        <w:t>The fees agreed during the conclusion of the contract are final and not subject to review.</w:t>
      </w:r>
    </w:p>
    <w:p w14:paraId="3EAB89A5" w14:textId="4F2479FB" w:rsidR="00A02A60" w:rsidRPr="00D178A7" w:rsidRDefault="008D05B2" w:rsidP="0098362F">
      <w:pPr>
        <w:spacing w:before="120" w:after="120"/>
        <w:jc w:val="both"/>
        <w:rPr>
          <w:rFonts w:ascii="Verdana" w:eastAsia="Verdana" w:hAnsi="Verdana" w:cs="Verdana"/>
          <w:bCs/>
          <w:sz w:val="20"/>
          <w:szCs w:val="20"/>
        </w:rPr>
      </w:pPr>
      <w:r w:rsidRPr="00D178A7">
        <w:rPr>
          <w:rFonts w:ascii="Verdana" w:eastAsia="Verdana" w:hAnsi="Verdana" w:cs="Verdana"/>
          <w:bCs/>
          <w:sz w:val="20"/>
          <w:szCs w:val="20"/>
        </w:rPr>
        <w:t xml:space="preserve">Payments shall be made for each </w:t>
      </w:r>
      <w:r w:rsidR="004A3243">
        <w:rPr>
          <w:rFonts w:ascii="Verdana" w:eastAsia="Verdana" w:hAnsi="Verdana" w:cs="Verdana"/>
          <w:bCs/>
          <w:sz w:val="20"/>
          <w:szCs w:val="20"/>
        </w:rPr>
        <w:t>completed assignment</w:t>
      </w:r>
      <w:r w:rsidRPr="00D178A7">
        <w:rPr>
          <w:rFonts w:ascii="Verdana" w:eastAsia="Verdana" w:hAnsi="Verdana" w:cs="Verdana"/>
          <w:bCs/>
          <w:sz w:val="20"/>
          <w:szCs w:val="20"/>
        </w:rPr>
        <w:t xml:space="preserve"> via bank transfer to the </w:t>
      </w:r>
      <w:r w:rsidR="000E5EFC" w:rsidRPr="00D178A7">
        <w:rPr>
          <w:rFonts w:ascii="Verdana" w:eastAsia="Verdana" w:hAnsi="Verdana" w:cs="Verdana"/>
          <w:bCs/>
          <w:sz w:val="20"/>
          <w:szCs w:val="20"/>
        </w:rPr>
        <w:t>Con</w:t>
      </w:r>
      <w:r w:rsidR="000E5EFC">
        <w:rPr>
          <w:rFonts w:ascii="Verdana" w:eastAsia="Verdana" w:hAnsi="Verdana" w:cs="Verdana"/>
          <w:bCs/>
          <w:sz w:val="20"/>
          <w:szCs w:val="20"/>
        </w:rPr>
        <w:t>sultant’</w:t>
      </w:r>
      <w:r w:rsidR="000E5EFC" w:rsidRPr="00D178A7">
        <w:rPr>
          <w:rFonts w:ascii="Verdana" w:eastAsia="Verdana" w:hAnsi="Verdana" w:cs="Verdana"/>
          <w:bCs/>
          <w:sz w:val="20"/>
          <w:szCs w:val="20"/>
        </w:rPr>
        <w:t>s</w:t>
      </w:r>
      <w:r w:rsidRPr="00D178A7">
        <w:rPr>
          <w:rFonts w:ascii="Verdana" w:eastAsia="Verdana" w:hAnsi="Verdana" w:cs="Verdana"/>
          <w:bCs/>
          <w:sz w:val="20"/>
          <w:szCs w:val="20"/>
        </w:rPr>
        <w:t xml:space="preserve"> account based on an issued invoice and signed </w:t>
      </w:r>
      <w:r w:rsidRPr="00D178A7">
        <w:rPr>
          <w:rFonts w:ascii="Verdana" w:eastAsia="Verdana" w:hAnsi="Verdana" w:cs="Verdana"/>
          <w:sz w:val="20"/>
          <w:szCs w:val="20"/>
        </w:rPr>
        <w:t>Certificate of Completion</w:t>
      </w:r>
      <w:r w:rsidRPr="00D178A7">
        <w:rPr>
          <w:rFonts w:ascii="Verdana" w:eastAsia="Verdana" w:hAnsi="Verdana" w:cs="Verdana"/>
          <w:bCs/>
          <w:sz w:val="20"/>
          <w:szCs w:val="20"/>
        </w:rPr>
        <w:t xml:space="preserve">. A </w:t>
      </w:r>
      <w:r w:rsidR="004A3243">
        <w:rPr>
          <w:rFonts w:ascii="Verdana" w:eastAsia="Verdana" w:hAnsi="Verdana" w:cs="Verdana"/>
          <w:bCs/>
          <w:sz w:val="20"/>
          <w:szCs w:val="20"/>
        </w:rPr>
        <w:t>c</w:t>
      </w:r>
      <w:r w:rsidRPr="00D178A7">
        <w:rPr>
          <w:rFonts w:ascii="Verdana" w:eastAsia="Verdana" w:hAnsi="Verdana" w:cs="Verdana"/>
          <w:bCs/>
          <w:sz w:val="20"/>
          <w:szCs w:val="20"/>
        </w:rPr>
        <w:t xml:space="preserve">ertificate shall be signed for each </w:t>
      </w:r>
      <w:r w:rsidR="004A3243">
        <w:rPr>
          <w:rFonts w:ascii="Verdana" w:eastAsia="Verdana" w:hAnsi="Verdana" w:cs="Verdana"/>
          <w:bCs/>
          <w:sz w:val="20"/>
          <w:szCs w:val="20"/>
        </w:rPr>
        <w:t>completed assignment</w:t>
      </w:r>
      <w:r w:rsidRPr="00D178A7">
        <w:rPr>
          <w:rFonts w:ascii="Verdana" w:eastAsia="Verdana" w:hAnsi="Verdana" w:cs="Verdana"/>
          <w:bCs/>
          <w:sz w:val="20"/>
          <w:szCs w:val="20"/>
        </w:rPr>
        <w:t xml:space="preserve"> </w:t>
      </w:r>
      <w:r w:rsidR="009D35FD" w:rsidRPr="00D178A7">
        <w:rPr>
          <w:rFonts w:ascii="Verdana" w:eastAsia="Verdana" w:hAnsi="Verdana" w:cs="Verdana"/>
          <w:bCs/>
          <w:sz w:val="20"/>
          <w:szCs w:val="20"/>
        </w:rPr>
        <w:t xml:space="preserve">(subject to evaluation the scope of performed service by </w:t>
      </w:r>
      <w:r w:rsidR="004A3243" w:rsidRPr="00D178A7">
        <w:rPr>
          <w:rFonts w:ascii="Verdana" w:eastAsia="Verdana" w:hAnsi="Verdana" w:cs="Verdana"/>
          <w:bCs/>
          <w:sz w:val="20"/>
          <w:szCs w:val="20"/>
        </w:rPr>
        <w:t>the EUACI</w:t>
      </w:r>
      <w:r w:rsidR="000E5EFC">
        <w:rPr>
          <w:rFonts w:ascii="Verdana" w:eastAsia="Verdana" w:hAnsi="Verdana" w:cs="Verdana"/>
          <w:bCs/>
          <w:sz w:val="20"/>
          <w:szCs w:val="20"/>
        </w:rPr>
        <w:t xml:space="preserve"> and/or partner institution</w:t>
      </w:r>
      <w:r w:rsidR="009D35FD" w:rsidRPr="00D178A7">
        <w:rPr>
          <w:rFonts w:ascii="Verdana" w:eastAsia="Verdana" w:hAnsi="Verdana" w:cs="Verdana"/>
          <w:bCs/>
          <w:sz w:val="20"/>
          <w:szCs w:val="20"/>
        </w:rPr>
        <w:t>). Payments under the contract shall be made in UAH, calculated on the basis of the official exchange rate of the National Bank of Ukraine applicable on the date of invoice issuance</w:t>
      </w:r>
      <w:r w:rsidR="000E5EFC">
        <w:rPr>
          <w:rFonts w:ascii="Verdana" w:eastAsia="Verdana" w:hAnsi="Verdana" w:cs="Verdana"/>
          <w:bCs/>
          <w:sz w:val="20"/>
          <w:szCs w:val="20"/>
        </w:rPr>
        <w:t xml:space="preserve"> and without VAT</w:t>
      </w:r>
      <w:r w:rsidR="009D35FD" w:rsidRPr="00D178A7">
        <w:rPr>
          <w:rFonts w:ascii="Verdana" w:eastAsia="Verdana" w:hAnsi="Verdana" w:cs="Verdana"/>
          <w:bCs/>
          <w:sz w:val="20"/>
          <w:szCs w:val="20"/>
        </w:rPr>
        <w:t>.</w:t>
      </w:r>
    </w:p>
    <w:bookmarkEnd w:id="3"/>
    <w:p w14:paraId="2BE86F4A" w14:textId="70721EC7" w:rsidR="0077119A" w:rsidRPr="00D178A7" w:rsidRDefault="0077119A" w:rsidP="00CA5BA6">
      <w:pPr>
        <w:pStyle w:val="Heading1"/>
        <w:spacing w:before="120" w:after="120"/>
        <w:ind w:left="0"/>
        <w:rPr>
          <w:sz w:val="20"/>
          <w:szCs w:val="20"/>
        </w:rPr>
      </w:pPr>
      <w:r w:rsidRPr="00D178A7">
        <w:rPr>
          <w:sz w:val="20"/>
          <w:szCs w:val="20"/>
        </w:rPr>
        <w:t>Confidentiality</w:t>
      </w:r>
    </w:p>
    <w:p w14:paraId="7E43D042" w14:textId="0E6DDFD5" w:rsidR="003D3987" w:rsidRDefault="0077119A" w:rsidP="004451BA">
      <w:pPr>
        <w:spacing w:before="120" w:after="120"/>
        <w:jc w:val="both"/>
        <w:rPr>
          <w:rFonts w:ascii="Verdana" w:eastAsia="Verdana" w:hAnsi="Verdana" w:cs="Verdana"/>
          <w:sz w:val="20"/>
          <w:szCs w:val="20"/>
        </w:rPr>
      </w:pPr>
      <w:r w:rsidRPr="00D178A7">
        <w:rPr>
          <w:rFonts w:ascii="Verdana" w:eastAsia="Verdana" w:hAnsi="Verdana" w:cs="Verdana"/>
          <w:sz w:val="20"/>
          <w:szCs w:val="20"/>
        </w:rPr>
        <w:t>By signing the contract, the Consultant agrees to hold in trust and confidence any information or documents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in its archive and for its use.</w:t>
      </w:r>
      <w:bookmarkStart w:id="4" w:name="_Appendix_2:_Method"/>
      <w:bookmarkEnd w:id="4"/>
    </w:p>
    <w:p w14:paraId="31D58E5E" w14:textId="77777777" w:rsidR="00931D0C" w:rsidRPr="00931D0C" w:rsidRDefault="00931D0C" w:rsidP="00931D0C">
      <w:pPr>
        <w:spacing w:before="120" w:after="120"/>
        <w:outlineLvl w:val="0"/>
        <w:rPr>
          <w:rFonts w:ascii="Verdana" w:eastAsia="Verdana" w:hAnsi="Verdana"/>
          <w:bCs/>
          <w:sz w:val="20"/>
          <w:szCs w:val="20"/>
        </w:rPr>
      </w:pPr>
      <w:bookmarkStart w:id="5" w:name="_Toc66995620"/>
      <w:r w:rsidRPr="00931D0C">
        <w:rPr>
          <w:rFonts w:ascii="Verdana" w:eastAsia="Verdana" w:hAnsi="Verdana"/>
          <w:b/>
          <w:bCs/>
          <w:sz w:val="20"/>
          <w:szCs w:val="20"/>
        </w:rPr>
        <w:t>How to apply</w:t>
      </w:r>
      <w:bookmarkEnd w:id="5"/>
    </w:p>
    <w:p w14:paraId="68C36EAF" w14:textId="132EC7F6"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The deadline for submitting the proposals is </w:t>
      </w:r>
      <w:r w:rsidR="00B60DEA">
        <w:rPr>
          <w:rFonts w:ascii="Verdana" w:eastAsia="Verdana" w:hAnsi="Verdana" w:cs="Verdana"/>
          <w:sz w:val="20"/>
          <w:szCs w:val="20"/>
        </w:rPr>
        <w:t>1</w:t>
      </w:r>
      <w:r w:rsidR="007D659D">
        <w:rPr>
          <w:rFonts w:ascii="Verdana" w:eastAsia="Verdana" w:hAnsi="Verdana" w:cs="Verdana"/>
          <w:sz w:val="20"/>
          <w:szCs w:val="20"/>
        </w:rPr>
        <w:t>2</w:t>
      </w:r>
      <w:r w:rsidR="00B60DEA">
        <w:rPr>
          <w:rFonts w:ascii="Verdana" w:eastAsia="Verdana" w:hAnsi="Verdana" w:cs="Verdana"/>
          <w:sz w:val="20"/>
          <w:szCs w:val="20"/>
        </w:rPr>
        <w:t xml:space="preserve"> August 2026</w:t>
      </w:r>
      <w:r w:rsidRPr="00931D0C">
        <w:rPr>
          <w:rFonts w:ascii="Verdana" w:eastAsia="Verdana" w:hAnsi="Verdana" w:cs="Verdana"/>
          <w:sz w:val="20"/>
          <w:szCs w:val="20"/>
        </w:rPr>
        <w:t>,</w:t>
      </w:r>
      <w:r w:rsidRPr="00931D0C">
        <w:rPr>
          <w:rFonts w:ascii="Verdana" w:eastAsia="Verdana" w:hAnsi="Verdana" w:cs="Verdana"/>
          <w:b/>
          <w:bCs/>
          <w:sz w:val="20"/>
          <w:szCs w:val="20"/>
        </w:rPr>
        <w:t xml:space="preserve"> </w:t>
      </w:r>
      <w:r w:rsidRPr="00931D0C">
        <w:rPr>
          <w:rFonts w:ascii="Verdana" w:eastAsia="Verdana" w:hAnsi="Verdana" w:cs="Verdana"/>
          <w:sz w:val="20"/>
          <w:szCs w:val="20"/>
        </w:rPr>
        <w:t>17:00 Kyiv time.</w:t>
      </w:r>
    </w:p>
    <w:p w14:paraId="2C7A14CE"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All interested expert(s) or companies should submit: </w:t>
      </w:r>
    </w:p>
    <w:p w14:paraId="627CE585" w14:textId="7F54F2DC" w:rsidR="00931D0C" w:rsidRPr="00931D0C" w:rsidRDefault="00931D0C" w:rsidP="00931D0C">
      <w:pPr>
        <w:numPr>
          <w:ilvl w:val="0"/>
          <w:numId w:val="16"/>
        </w:num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Filled and signed </w:t>
      </w:r>
      <w:hyperlink w:anchor="_Appendix_1:_Forms" w:history="1">
        <w:r w:rsidRPr="00931D0C">
          <w:rPr>
            <w:rFonts w:ascii="Verdana" w:eastAsia="Verdana" w:hAnsi="Verdana" w:cs="Verdana"/>
            <w:color w:val="0000FF" w:themeColor="hyperlink"/>
            <w:sz w:val="20"/>
            <w:szCs w:val="20"/>
            <w:u w:val="single"/>
          </w:rPr>
          <w:t>Appendix 1</w:t>
        </w:r>
      </w:hyperlink>
      <w:r w:rsidRPr="00931D0C">
        <w:rPr>
          <w:rFonts w:ascii="Verdana" w:eastAsia="Verdana" w:hAnsi="Verdana" w:cs="Verdana"/>
          <w:sz w:val="20"/>
          <w:szCs w:val="20"/>
        </w:rPr>
        <w:t xml:space="preserve"> (portfolio of </w:t>
      </w:r>
      <w:r>
        <w:rPr>
          <w:rFonts w:ascii="Verdana" w:eastAsia="Verdana" w:hAnsi="Verdana" w:cs="Verdana"/>
          <w:sz w:val="20"/>
          <w:szCs w:val="20"/>
        </w:rPr>
        <w:t>related projects</w:t>
      </w:r>
      <w:r w:rsidRPr="00931D0C">
        <w:rPr>
          <w:rFonts w:ascii="Verdana" w:eastAsia="Verdana" w:hAnsi="Verdana" w:cs="Verdana"/>
          <w:sz w:val="20"/>
          <w:szCs w:val="20"/>
        </w:rPr>
        <w:t>, CV of experts</w:t>
      </w:r>
      <w:r w:rsidR="008151C7">
        <w:rPr>
          <w:rFonts w:ascii="Verdana" w:eastAsia="Verdana" w:hAnsi="Verdana" w:cs="Verdana"/>
          <w:sz w:val="20"/>
          <w:szCs w:val="20"/>
        </w:rPr>
        <w:t xml:space="preserve">, </w:t>
      </w:r>
      <w:bookmarkStart w:id="6" w:name="_Hlk228378842"/>
      <w:r w:rsidR="008151C7">
        <w:rPr>
          <w:rFonts w:ascii="Verdana" w:eastAsia="Verdana" w:hAnsi="Verdana" w:cs="Verdana"/>
          <w:sz w:val="20"/>
          <w:szCs w:val="20"/>
        </w:rPr>
        <w:t>b</w:t>
      </w:r>
      <w:r w:rsidR="008151C7" w:rsidRPr="008151C7">
        <w:rPr>
          <w:rFonts w:ascii="Verdana" w:eastAsia="Verdana" w:hAnsi="Verdana" w:cs="Verdana"/>
          <w:sz w:val="20"/>
          <w:szCs w:val="20"/>
        </w:rPr>
        <w:t>udget with identifying a daily/hourly rate</w:t>
      </w:r>
      <w:r w:rsidRPr="00931D0C">
        <w:rPr>
          <w:rFonts w:ascii="Verdana" w:eastAsia="Verdana" w:hAnsi="Verdana" w:cs="Verdana"/>
          <w:sz w:val="20"/>
          <w:szCs w:val="20"/>
        </w:rPr>
        <w:t>)</w:t>
      </w:r>
    </w:p>
    <w:bookmarkEnd w:id="6"/>
    <w:p w14:paraId="4B7F8453" w14:textId="77DDDA83"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The proposal shall include the aforementioned information and should be submitted within the above deadline to </w:t>
      </w:r>
      <w:bookmarkStart w:id="7" w:name="_Hlk184248550"/>
      <w:r>
        <w:rPr>
          <w:rFonts w:ascii="Verdana" w:eastAsia="Verdana" w:hAnsi="Verdana" w:cs="Verdana"/>
          <w:color w:val="0000FF" w:themeColor="hyperlink"/>
          <w:sz w:val="20"/>
          <w:szCs w:val="20"/>
          <w:u w:val="single"/>
        </w:rPr>
        <w:fldChar w:fldCharType="begin"/>
      </w:r>
      <w:r>
        <w:rPr>
          <w:rFonts w:ascii="Verdana" w:eastAsia="Verdana" w:hAnsi="Verdana" w:cs="Verdana"/>
          <w:color w:val="0000FF" w:themeColor="hyperlink"/>
          <w:sz w:val="20"/>
          <w:szCs w:val="20"/>
          <w:u w:val="single"/>
        </w:rPr>
        <w:instrText xml:space="preserve"> HYPERLINK "mailto:serkon</w:instrText>
      </w:r>
      <w:r w:rsidRPr="00931D0C">
        <w:rPr>
          <w:rFonts w:ascii="Verdana" w:eastAsia="Verdana" w:hAnsi="Verdana" w:cs="Verdana"/>
          <w:color w:val="0000FF" w:themeColor="hyperlink"/>
          <w:sz w:val="20"/>
          <w:szCs w:val="20"/>
          <w:u w:val="single"/>
        </w:rPr>
        <w:instrText>@um.dk</w:instrText>
      </w:r>
      <w:r>
        <w:rPr>
          <w:rFonts w:ascii="Verdana" w:eastAsia="Verdana" w:hAnsi="Verdana" w:cs="Verdana"/>
          <w:color w:val="0000FF" w:themeColor="hyperlink"/>
          <w:sz w:val="20"/>
          <w:szCs w:val="20"/>
          <w:u w:val="single"/>
        </w:rPr>
        <w:instrText xml:space="preserve">" </w:instrText>
      </w:r>
      <w:r>
        <w:rPr>
          <w:rFonts w:ascii="Verdana" w:eastAsia="Verdana" w:hAnsi="Verdana" w:cs="Verdana"/>
          <w:color w:val="0000FF" w:themeColor="hyperlink"/>
          <w:sz w:val="20"/>
          <w:szCs w:val="20"/>
          <w:u w:val="single"/>
        </w:rPr>
        <w:fldChar w:fldCharType="separate"/>
      </w:r>
      <w:r w:rsidRPr="00296697">
        <w:rPr>
          <w:rStyle w:val="Hyperlink"/>
          <w:rFonts w:ascii="Verdana" w:eastAsia="Verdana" w:hAnsi="Verdana" w:cs="Verdana"/>
          <w:sz w:val="20"/>
          <w:szCs w:val="20"/>
        </w:rPr>
        <w:t>serkon</w:t>
      </w:r>
      <w:r w:rsidRPr="00931D0C">
        <w:rPr>
          <w:rStyle w:val="Hyperlink"/>
          <w:rFonts w:ascii="Verdana" w:eastAsia="Verdana" w:hAnsi="Verdana" w:cs="Verdana"/>
          <w:sz w:val="20"/>
          <w:szCs w:val="20"/>
        </w:rPr>
        <w:t>@um.dk</w:t>
      </w:r>
      <w:bookmarkEnd w:id="7"/>
      <w:r>
        <w:rPr>
          <w:rFonts w:ascii="Verdana" w:eastAsia="Verdana" w:hAnsi="Verdana" w:cs="Verdana"/>
          <w:color w:val="0000FF" w:themeColor="hyperlink"/>
          <w:sz w:val="20"/>
          <w:szCs w:val="20"/>
          <w:u w:val="single"/>
        </w:rPr>
        <w:fldChar w:fldCharType="end"/>
      </w:r>
      <w:r w:rsidRPr="00931D0C">
        <w:rPr>
          <w:rFonts w:ascii="Verdana" w:eastAsia="Verdana" w:hAnsi="Verdana" w:cs="Verdana"/>
          <w:sz w:val="20"/>
          <w:szCs w:val="20"/>
        </w:rPr>
        <w:t xml:space="preserve">, CC </w:t>
      </w:r>
      <w:hyperlink r:id="rId9" w:history="1">
        <w:r w:rsidRPr="00931D0C">
          <w:rPr>
            <w:rFonts w:ascii="Verdana" w:eastAsia="Verdana" w:hAnsi="Verdana" w:cs="Verdana"/>
            <w:color w:val="0000FF" w:themeColor="hyperlink"/>
            <w:sz w:val="20"/>
            <w:szCs w:val="20"/>
            <w:u w:val="single"/>
          </w:rPr>
          <w:t>euaci@um.dk</w:t>
        </w:r>
      </w:hyperlink>
      <w:r w:rsidRPr="00931D0C">
        <w:rPr>
          <w:rFonts w:ascii="Verdana" w:eastAsia="Verdana" w:hAnsi="Verdana" w:cs="Verdana"/>
          <w:sz w:val="20"/>
          <w:szCs w:val="20"/>
        </w:rPr>
        <w:t xml:space="preserve"> indicating the subject line: </w:t>
      </w:r>
      <w:r>
        <w:rPr>
          <w:rFonts w:ascii="Verdana" w:eastAsia="Verdana" w:hAnsi="Verdana" w:cs="Verdana"/>
          <w:b/>
          <w:bCs/>
          <w:sz w:val="20"/>
          <w:szCs w:val="20"/>
        </w:rPr>
        <w:t>Framework IT support</w:t>
      </w:r>
    </w:p>
    <w:p w14:paraId="76043DEA"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To ensure your documents were successfully received, please check that you have received an auto-reply from </w:t>
      </w:r>
      <w:hyperlink r:id="rId10" w:history="1">
        <w:r w:rsidRPr="00931D0C">
          <w:rPr>
            <w:rFonts w:ascii="Verdana" w:eastAsia="Verdana" w:hAnsi="Verdana" w:cs="Verdana"/>
            <w:color w:val="0000FF" w:themeColor="hyperlink"/>
            <w:sz w:val="20"/>
            <w:szCs w:val="20"/>
            <w:u w:val="single"/>
          </w:rPr>
          <w:t>euaci@um.dk</w:t>
        </w:r>
      </w:hyperlink>
      <w:r w:rsidRPr="00931D0C">
        <w:rPr>
          <w:rFonts w:ascii="Verdana" w:eastAsia="Verdana" w:hAnsi="Verdana" w:cs="Verdana"/>
          <w:sz w:val="20"/>
          <w:szCs w:val="20"/>
        </w:rPr>
        <w:t xml:space="preserve"> mailbox.</w:t>
      </w:r>
    </w:p>
    <w:p w14:paraId="1BC82B14"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b/>
          <w:bCs/>
          <w:sz w:val="20"/>
          <w:szCs w:val="20"/>
        </w:rPr>
        <w:t>Bidding language:</w:t>
      </w:r>
      <w:r w:rsidRPr="00931D0C">
        <w:rPr>
          <w:rFonts w:ascii="Verdana" w:eastAsia="Verdana" w:hAnsi="Verdana" w:cs="Verdana"/>
          <w:sz w:val="20"/>
          <w:szCs w:val="20"/>
        </w:rPr>
        <w:t xml:space="preserve"> English.</w:t>
      </w:r>
    </w:p>
    <w:p w14:paraId="6929557C" w14:textId="77777777" w:rsidR="00931D0C" w:rsidRPr="00931D0C" w:rsidRDefault="00931D0C" w:rsidP="00931D0C">
      <w:pPr>
        <w:spacing w:before="120" w:after="120"/>
        <w:jc w:val="both"/>
        <w:rPr>
          <w:rFonts w:ascii="Verdana" w:eastAsia="Verdana" w:hAnsi="Verdana" w:cs="Verdana"/>
          <w:b/>
          <w:bCs/>
          <w:sz w:val="20"/>
          <w:szCs w:val="20"/>
        </w:rPr>
      </w:pPr>
      <w:r w:rsidRPr="00931D0C">
        <w:rPr>
          <w:rFonts w:ascii="Verdana" w:eastAsia="Verdana" w:hAnsi="Verdana" w:cs="Verdana"/>
          <w:b/>
          <w:bCs/>
          <w:sz w:val="20"/>
          <w:szCs w:val="20"/>
        </w:rPr>
        <w:t>Questions &amp; Answers:</w:t>
      </w:r>
    </w:p>
    <w:p w14:paraId="71C1713A"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Any clarification questions regarding the bid request may be submitted in English via e-mail to the contact person mentioned above. Tenderers shall refrain from contacting the EUACI in any other way.</w:t>
      </w:r>
    </w:p>
    <w:p w14:paraId="2521AF97"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Tenderers are encouraged to submit all questions as soon as possible. The EUACI reserves the right to not answer questions submitted later than 5 days before the time limit for receipt of tenders.</w:t>
      </w:r>
    </w:p>
    <w:p w14:paraId="1859EE87"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t xml:space="preserve">The EUACI will send the questions and answers simultaneously and in anonymous form via </w:t>
      </w:r>
      <w:r w:rsidRPr="00931D0C">
        <w:rPr>
          <w:rFonts w:ascii="Verdana" w:eastAsia="Verdana" w:hAnsi="Verdana" w:cs="Verdana"/>
          <w:sz w:val="20"/>
          <w:szCs w:val="20"/>
        </w:rPr>
        <w:br/>
        <w:t>e-mail to the tenderers.</w:t>
      </w:r>
    </w:p>
    <w:p w14:paraId="4D206D23" w14:textId="77777777" w:rsidR="00931D0C" w:rsidRPr="00931D0C" w:rsidRDefault="00931D0C" w:rsidP="00931D0C">
      <w:pPr>
        <w:spacing w:before="120" w:after="120"/>
        <w:outlineLvl w:val="0"/>
        <w:rPr>
          <w:rFonts w:ascii="Verdana" w:eastAsia="Verdana" w:hAnsi="Verdana"/>
          <w:b/>
          <w:bCs/>
        </w:rPr>
      </w:pPr>
      <w:r w:rsidRPr="00931D0C">
        <w:rPr>
          <w:rFonts w:ascii="Verdana" w:eastAsia="Verdana" w:hAnsi="Verdana"/>
          <w:b/>
          <w:bCs/>
        </w:rPr>
        <w:t>Evaluation</w:t>
      </w:r>
    </w:p>
    <w:p w14:paraId="7007A51D" w14:textId="77777777" w:rsidR="00931D0C" w:rsidRPr="00931D0C" w:rsidRDefault="00931D0C" w:rsidP="00931D0C">
      <w:pPr>
        <w:spacing w:before="120" w:after="120"/>
        <w:jc w:val="both"/>
        <w:rPr>
          <w:rFonts w:ascii="Verdana" w:eastAsia="Verdana" w:hAnsi="Verdana" w:cs="Verdana"/>
          <w:sz w:val="20"/>
          <w:szCs w:val="20"/>
        </w:rPr>
      </w:pPr>
      <w:r w:rsidRPr="00931D0C">
        <w:rPr>
          <w:rFonts w:ascii="Verdana" w:eastAsia="Verdana" w:hAnsi="Verdana" w:cs="Verdana"/>
          <w:sz w:val="20"/>
          <w:szCs w:val="20"/>
        </w:rPr>
        <w:lastRenderedPageBreak/>
        <w:t>Bids will be evaluated in accordance with the criteria provided below:</w:t>
      </w:r>
    </w:p>
    <w:tbl>
      <w:tblPr>
        <w:tblStyle w:val="TableGrid2"/>
        <w:tblW w:w="0" w:type="auto"/>
        <w:tblLook w:val="04A0" w:firstRow="1" w:lastRow="0" w:firstColumn="1" w:lastColumn="0" w:noHBand="0" w:noVBand="1"/>
      </w:tblPr>
      <w:tblGrid>
        <w:gridCol w:w="562"/>
        <w:gridCol w:w="7655"/>
        <w:gridCol w:w="1291"/>
      </w:tblGrid>
      <w:tr w:rsidR="00931D0C" w:rsidRPr="00931D0C" w14:paraId="2B839E3F" w14:textId="77777777" w:rsidTr="00142226">
        <w:tc>
          <w:tcPr>
            <w:tcW w:w="562" w:type="dxa"/>
            <w:shd w:val="clear" w:color="auto" w:fill="D9D9D9" w:themeFill="background1" w:themeFillShade="D9"/>
          </w:tcPr>
          <w:p w14:paraId="70563BB9" w14:textId="77777777" w:rsidR="00931D0C" w:rsidRPr="00931D0C" w:rsidRDefault="00931D0C" w:rsidP="00931D0C">
            <w:pPr>
              <w:spacing w:before="60" w:after="60"/>
              <w:jc w:val="center"/>
              <w:rPr>
                <w:rFonts w:ascii="Verdana" w:eastAsia="Verdana" w:hAnsi="Verdana" w:cs="Verdana"/>
                <w:b/>
                <w:sz w:val="20"/>
                <w:szCs w:val="20"/>
              </w:rPr>
            </w:pPr>
            <w:bookmarkStart w:id="8" w:name="_Hlk228379120"/>
            <w:r w:rsidRPr="00931D0C">
              <w:rPr>
                <w:rFonts w:ascii="Verdana" w:eastAsia="Verdana" w:hAnsi="Verdana" w:cs="Verdana"/>
                <w:b/>
                <w:sz w:val="20"/>
                <w:szCs w:val="20"/>
              </w:rPr>
              <w:t>#</w:t>
            </w:r>
          </w:p>
        </w:tc>
        <w:tc>
          <w:tcPr>
            <w:tcW w:w="7655" w:type="dxa"/>
            <w:shd w:val="clear" w:color="auto" w:fill="D9D9D9" w:themeFill="background1" w:themeFillShade="D9"/>
          </w:tcPr>
          <w:p w14:paraId="373E2184" w14:textId="77777777" w:rsidR="00931D0C" w:rsidRPr="00931D0C" w:rsidRDefault="00931D0C" w:rsidP="00931D0C">
            <w:pPr>
              <w:spacing w:before="60" w:after="60"/>
              <w:jc w:val="center"/>
              <w:rPr>
                <w:rFonts w:ascii="Verdana" w:eastAsia="Verdana" w:hAnsi="Verdana" w:cs="Verdana"/>
                <w:b/>
                <w:sz w:val="20"/>
                <w:szCs w:val="20"/>
              </w:rPr>
            </w:pPr>
            <w:r w:rsidRPr="00931D0C">
              <w:rPr>
                <w:rFonts w:ascii="Verdana" w:eastAsia="Verdana" w:hAnsi="Verdana" w:cs="Verdana"/>
                <w:b/>
                <w:sz w:val="20"/>
                <w:szCs w:val="20"/>
              </w:rPr>
              <w:t>Criteria</w:t>
            </w:r>
          </w:p>
        </w:tc>
        <w:tc>
          <w:tcPr>
            <w:tcW w:w="1291" w:type="dxa"/>
            <w:shd w:val="clear" w:color="auto" w:fill="D9D9D9" w:themeFill="background1" w:themeFillShade="D9"/>
          </w:tcPr>
          <w:p w14:paraId="6598A1CA" w14:textId="77777777" w:rsidR="00931D0C" w:rsidRPr="00931D0C" w:rsidRDefault="00931D0C" w:rsidP="00931D0C">
            <w:pPr>
              <w:spacing w:before="60" w:after="60"/>
              <w:jc w:val="center"/>
              <w:rPr>
                <w:rFonts w:ascii="Verdana" w:eastAsia="Verdana" w:hAnsi="Verdana" w:cs="Verdana"/>
                <w:b/>
                <w:sz w:val="20"/>
                <w:szCs w:val="20"/>
              </w:rPr>
            </w:pPr>
            <w:r w:rsidRPr="00931D0C">
              <w:rPr>
                <w:rFonts w:ascii="Verdana" w:eastAsia="Verdana" w:hAnsi="Verdana" w:cs="Verdana"/>
                <w:b/>
                <w:sz w:val="20"/>
                <w:szCs w:val="20"/>
              </w:rPr>
              <w:t>Weight</w:t>
            </w:r>
          </w:p>
        </w:tc>
      </w:tr>
      <w:tr w:rsidR="00931D0C" w:rsidRPr="00931D0C" w14:paraId="49387F45" w14:textId="77777777" w:rsidTr="00142226">
        <w:tc>
          <w:tcPr>
            <w:tcW w:w="562" w:type="dxa"/>
          </w:tcPr>
          <w:p w14:paraId="735AA4E2" w14:textId="77777777" w:rsidR="00931D0C" w:rsidRPr="00931D0C" w:rsidRDefault="00931D0C" w:rsidP="00E76474">
            <w:pPr>
              <w:spacing w:before="60" w:after="60"/>
              <w:jc w:val="center"/>
              <w:rPr>
                <w:rFonts w:ascii="Verdana" w:eastAsia="Verdana" w:hAnsi="Verdana" w:cs="Verdana"/>
                <w:sz w:val="20"/>
                <w:szCs w:val="20"/>
              </w:rPr>
            </w:pPr>
            <w:r w:rsidRPr="00931D0C">
              <w:rPr>
                <w:rFonts w:ascii="Verdana" w:eastAsia="Verdana" w:hAnsi="Verdana" w:cs="Verdana"/>
                <w:sz w:val="20"/>
                <w:szCs w:val="20"/>
              </w:rPr>
              <w:t>1</w:t>
            </w:r>
          </w:p>
        </w:tc>
        <w:tc>
          <w:tcPr>
            <w:tcW w:w="7655" w:type="dxa"/>
          </w:tcPr>
          <w:p w14:paraId="777475AC" w14:textId="77777777" w:rsidR="00931D0C" w:rsidRPr="00931D0C" w:rsidRDefault="00931D0C" w:rsidP="00931D0C">
            <w:pPr>
              <w:spacing w:before="60" w:after="60"/>
              <w:jc w:val="both"/>
              <w:rPr>
                <w:rFonts w:ascii="Verdana" w:eastAsia="Verdana" w:hAnsi="Verdana" w:cs="Verdana"/>
                <w:sz w:val="20"/>
                <w:szCs w:val="20"/>
              </w:rPr>
            </w:pPr>
            <w:r w:rsidRPr="00931D0C">
              <w:rPr>
                <w:rFonts w:ascii="Verdana" w:eastAsia="Verdana" w:hAnsi="Verdana" w:cs="Verdana"/>
                <w:sz w:val="20"/>
                <w:szCs w:val="20"/>
              </w:rPr>
              <w:t>Portfolio of projects</w:t>
            </w:r>
          </w:p>
        </w:tc>
        <w:tc>
          <w:tcPr>
            <w:tcW w:w="1291" w:type="dxa"/>
          </w:tcPr>
          <w:p w14:paraId="49D34630" w14:textId="77777777" w:rsidR="00931D0C" w:rsidRPr="00931D0C" w:rsidRDefault="00931D0C" w:rsidP="00931D0C">
            <w:pPr>
              <w:spacing w:before="60" w:after="60"/>
              <w:jc w:val="center"/>
              <w:rPr>
                <w:rFonts w:ascii="Verdana" w:eastAsia="Verdana" w:hAnsi="Verdana" w:cs="Verdana"/>
                <w:sz w:val="20"/>
                <w:szCs w:val="20"/>
              </w:rPr>
            </w:pPr>
            <w:r w:rsidRPr="00931D0C">
              <w:rPr>
                <w:rFonts w:ascii="Verdana" w:eastAsia="Verdana" w:hAnsi="Verdana" w:cs="Verdana"/>
                <w:sz w:val="20"/>
                <w:szCs w:val="20"/>
              </w:rPr>
              <w:t>30%</w:t>
            </w:r>
          </w:p>
        </w:tc>
      </w:tr>
      <w:tr w:rsidR="00931D0C" w:rsidRPr="00931D0C" w14:paraId="26DE302F" w14:textId="77777777" w:rsidTr="00142226">
        <w:tc>
          <w:tcPr>
            <w:tcW w:w="562" w:type="dxa"/>
          </w:tcPr>
          <w:p w14:paraId="1777601F" w14:textId="77777777" w:rsidR="00931D0C" w:rsidRPr="00931D0C" w:rsidRDefault="00931D0C" w:rsidP="00E76474">
            <w:pPr>
              <w:spacing w:before="60" w:after="60"/>
              <w:jc w:val="center"/>
              <w:rPr>
                <w:rFonts w:ascii="Verdana" w:eastAsia="Verdana" w:hAnsi="Verdana" w:cs="Verdana"/>
                <w:sz w:val="20"/>
                <w:szCs w:val="20"/>
              </w:rPr>
            </w:pPr>
            <w:r w:rsidRPr="00931D0C">
              <w:rPr>
                <w:rFonts w:ascii="Verdana" w:eastAsia="Verdana" w:hAnsi="Verdana" w:cs="Verdana"/>
                <w:sz w:val="20"/>
                <w:szCs w:val="20"/>
              </w:rPr>
              <w:t>2</w:t>
            </w:r>
          </w:p>
        </w:tc>
        <w:tc>
          <w:tcPr>
            <w:tcW w:w="7655" w:type="dxa"/>
          </w:tcPr>
          <w:p w14:paraId="59AF47DF" w14:textId="77777777" w:rsidR="00931D0C" w:rsidRPr="00931D0C" w:rsidRDefault="00931D0C" w:rsidP="00931D0C">
            <w:pPr>
              <w:spacing w:before="60" w:after="60"/>
              <w:jc w:val="both"/>
              <w:rPr>
                <w:rFonts w:ascii="Verdana" w:eastAsia="Verdana" w:hAnsi="Verdana" w:cs="Verdana"/>
                <w:sz w:val="20"/>
                <w:szCs w:val="20"/>
              </w:rPr>
            </w:pPr>
            <w:bookmarkStart w:id="9" w:name="_Hlk228379547"/>
            <w:r w:rsidRPr="00931D0C">
              <w:rPr>
                <w:rFonts w:ascii="Verdana" w:eastAsia="Verdana" w:hAnsi="Verdana" w:cs="Verdana"/>
                <w:sz w:val="20"/>
                <w:szCs w:val="20"/>
              </w:rPr>
              <w:t>Relevant experience, skills and competencies</w:t>
            </w:r>
            <w:bookmarkEnd w:id="9"/>
          </w:p>
        </w:tc>
        <w:tc>
          <w:tcPr>
            <w:tcW w:w="1291" w:type="dxa"/>
          </w:tcPr>
          <w:p w14:paraId="34652236" w14:textId="77777777" w:rsidR="00931D0C" w:rsidRPr="00931D0C" w:rsidRDefault="00931D0C" w:rsidP="00931D0C">
            <w:pPr>
              <w:spacing w:before="60" w:after="60"/>
              <w:jc w:val="center"/>
              <w:rPr>
                <w:rFonts w:ascii="Verdana" w:eastAsia="Verdana" w:hAnsi="Verdana" w:cs="Verdana"/>
                <w:sz w:val="20"/>
                <w:szCs w:val="20"/>
              </w:rPr>
            </w:pPr>
            <w:r w:rsidRPr="00931D0C">
              <w:rPr>
                <w:rFonts w:ascii="Verdana" w:eastAsia="Verdana" w:hAnsi="Verdana" w:cs="Verdana"/>
                <w:sz w:val="20"/>
                <w:szCs w:val="20"/>
              </w:rPr>
              <w:t>40%</w:t>
            </w:r>
          </w:p>
        </w:tc>
      </w:tr>
      <w:tr w:rsidR="00931D0C" w:rsidRPr="00931D0C" w14:paraId="33D26EC0" w14:textId="77777777" w:rsidTr="00142226">
        <w:tc>
          <w:tcPr>
            <w:tcW w:w="562" w:type="dxa"/>
          </w:tcPr>
          <w:p w14:paraId="25B09A61" w14:textId="12078E0E" w:rsidR="00931D0C" w:rsidRPr="00931D0C" w:rsidRDefault="00E76474" w:rsidP="00E76474">
            <w:pPr>
              <w:spacing w:before="60" w:after="60"/>
              <w:jc w:val="center"/>
              <w:rPr>
                <w:rFonts w:ascii="Verdana" w:eastAsia="Verdana" w:hAnsi="Verdana" w:cs="Verdana"/>
                <w:sz w:val="20"/>
                <w:szCs w:val="20"/>
              </w:rPr>
            </w:pPr>
            <w:r>
              <w:rPr>
                <w:rFonts w:ascii="Verdana" w:eastAsia="Verdana" w:hAnsi="Verdana" w:cs="Verdana"/>
                <w:sz w:val="20"/>
                <w:szCs w:val="20"/>
              </w:rPr>
              <w:t>3</w:t>
            </w:r>
          </w:p>
        </w:tc>
        <w:tc>
          <w:tcPr>
            <w:tcW w:w="7655" w:type="dxa"/>
          </w:tcPr>
          <w:p w14:paraId="031F3E74" w14:textId="13F6BD65" w:rsidR="00931D0C" w:rsidRPr="00931D0C" w:rsidRDefault="00931D0C" w:rsidP="00931D0C">
            <w:pPr>
              <w:spacing w:before="60" w:after="60"/>
              <w:jc w:val="both"/>
              <w:rPr>
                <w:rFonts w:ascii="Verdana" w:eastAsia="Verdana" w:hAnsi="Verdana" w:cs="Verdana"/>
                <w:sz w:val="20"/>
                <w:szCs w:val="20"/>
                <w:lang w:val="uk-UA"/>
              </w:rPr>
            </w:pPr>
            <w:r w:rsidRPr="00931D0C">
              <w:rPr>
                <w:rFonts w:ascii="Verdana" w:eastAsia="Verdana" w:hAnsi="Verdana" w:cs="Verdana"/>
                <w:sz w:val="20"/>
                <w:szCs w:val="20"/>
              </w:rPr>
              <w:t>Financial Offer</w:t>
            </w:r>
            <w:r>
              <w:rPr>
                <w:rFonts w:ascii="Verdana" w:eastAsia="Verdana" w:hAnsi="Verdana" w:cs="Verdana"/>
                <w:sz w:val="20"/>
                <w:szCs w:val="20"/>
                <w:lang w:val="uk-UA"/>
              </w:rPr>
              <w:t xml:space="preserve"> (</w:t>
            </w:r>
            <w:r>
              <w:rPr>
                <w:rFonts w:ascii="Verdana" w:eastAsia="Verdana" w:hAnsi="Verdana" w:cs="Verdana"/>
                <w:sz w:val="20"/>
                <w:szCs w:val="20"/>
              </w:rPr>
              <w:t xml:space="preserve">proposed </w:t>
            </w:r>
            <w:r w:rsidR="007601C0">
              <w:rPr>
                <w:rFonts w:ascii="Verdana" w:eastAsia="Verdana" w:hAnsi="Verdana" w:cs="Verdana"/>
                <w:sz w:val="20"/>
                <w:szCs w:val="20"/>
              </w:rPr>
              <w:t xml:space="preserve">daily / </w:t>
            </w:r>
            <w:r>
              <w:rPr>
                <w:rFonts w:ascii="Verdana" w:eastAsia="Verdana" w:hAnsi="Verdana" w:cs="Verdana"/>
                <w:sz w:val="20"/>
                <w:szCs w:val="20"/>
              </w:rPr>
              <w:t>hourly rate</w:t>
            </w:r>
            <w:r>
              <w:rPr>
                <w:rFonts w:ascii="Verdana" w:eastAsia="Verdana" w:hAnsi="Verdana" w:cs="Verdana"/>
                <w:sz w:val="20"/>
                <w:szCs w:val="20"/>
                <w:lang w:val="uk-UA"/>
              </w:rPr>
              <w:t>)</w:t>
            </w:r>
          </w:p>
        </w:tc>
        <w:tc>
          <w:tcPr>
            <w:tcW w:w="1291" w:type="dxa"/>
          </w:tcPr>
          <w:p w14:paraId="60ABA47E" w14:textId="0E929066" w:rsidR="00931D0C" w:rsidRPr="00931D0C" w:rsidRDefault="00931D0C" w:rsidP="00931D0C">
            <w:pPr>
              <w:spacing w:before="60" w:after="60"/>
              <w:jc w:val="center"/>
              <w:rPr>
                <w:rFonts w:ascii="Verdana" w:eastAsia="Verdana" w:hAnsi="Verdana" w:cs="Verdana"/>
                <w:sz w:val="20"/>
                <w:szCs w:val="20"/>
              </w:rPr>
            </w:pPr>
            <w:r>
              <w:rPr>
                <w:rFonts w:ascii="Verdana" w:eastAsia="Verdana" w:hAnsi="Verdana" w:cs="Verdana"/>
                <w:sz w:val="20"/>
                <w:szCs w:val="20"/>
                <w:lang w:val="uk-UA"/>
              </w:rPr>
              <w:t>3</w:t>
            </w:r>
            <w:r w:rsidRPr="00931D0C">
              <w:rPr>
                <w:rFonts w:ascii="Verdana" w:eastAsia="Verdana" w:hAnsi="Verdana" w:cs="Verdana"/>
                <w:sz w:val="20"/>
                <w:szCs w:val="20"/>
              </w:rPr>
              <w:t>0%</w:t>
            </w:r>
          </w:p>
        </w:tc>
      </w:tr>
    </w:tbl>
    <w:bookmarkEnd w:id="8"/>
    <w:p w14:paraId="200F6460" w14:textId="1F515797" w:rsidR="00931D0C" w:rsidRDefault="00E76474" w:rsidP="00931D0C">
      <w:pPr>
        <w:spacing w:before="120" w:after="120"/>
        <w:jc w:val="both"/>
        <w:rPr>
          <w:rFonts w:ascii="Verdana" w:eastAsia="Verdana" w:hAnsi="Verdana" w:cs="Verdana"/>
          <w:sz w:val="20"/>
          <w:szCs w:val="20"/>
        </w:rPr>
      </w:pPr>
      <w:r w:rsidRPr="00E76474">
        <w:rPr>
          <w:rFonts w:ascii="Verdana" w:eastAsia="Verdana" w:hAnsi="Verdana" w:cs="Verdana"/>
          <w:sz w:val="20"/>
          <w:szCs w:val="20"/>
        </w:rPr>
        <w:t xml:space="preserve">For the evaluation of the </w:t>
      </w:r>
      <w:r w:rsidR="007F2F7A">
        <w:rPr>
          <w:rFonts w:ascii="Verdana" w:eastAsia="Verdana" w:hAnsi="Verdana" w:cs="Verdana"/>
          <w:sz w:val="20"/>
          <w:szCs w:val="20"/>
        </w:rPr>
        <w:t>r</w:t>
      </w:r>
      <w:r w:rsidR="007F2F7A" w:rsidRPr="00931D0C">
        <w:rPr>
          <w:rFonts w:ascii="Verdana" w:eastAsia="Verdana" w:hAnsi="Verdana" w:cs="Verdana"/>
          <w:sz w:val="20"/>
          <w:szCs w:val="20"/>
        </w:rPr>
        <w:t>elevant experience, skills and competencies</w:t>
      </w:r>
      <w:r w:rsidR="007F2F7A" w:rsidRPr="007F2F7A">
        <w:rPr>
          <w:rFonts w:ascii="Verdana" w:eastAsia="Verdana" w:hAnsi="Verdana" w:cs="Verdana"/>
          <w:sz w:val="20"/>
          <w:szCs w:val="20"/>
        </w:rPr>
        <w:t xml:space="preserve"> </w:t>
      </w:r>
      <w:r w:rsidRPr="00E76474">
        <w:rPr>
          <w:rFonts w:ascii="Verdana" w:eastAsia="Verdana" w:hAnsi="Verdana" w:cs="Verdana"/>
          <w:sz w:val="20"/>
          <w:szCs w:val="20"/>
        </w:rPr>
        <w:t>of the proposed pool of experts the</w:t>
      </w:r>
      <w:r w:rsidR="007F2F7A">
        <w:rPr>
          <w:rFonts w:ascii="Verdana" w:eastAsia="Verdana" w:hAnsi="Verdana" w:cs="Verdana"/>
          <w:sz w:val="20"/>
          <w:szCs w:val="20"/>
        </w:rPr>
        <w:t xml:space="preserve"> </w:t>
      </w:r>
      <w:r w:rsidRPr="00E76474">
        <w:rPr>
          <w:rFonts w:ascii="Verdana" w:eastAsia="Verdana" w:hAnsi="Verdana" w:cs="Verdana"/>
          <w:sz w:val="20"/>
          <w:szCs w:val="20"/>
        </w:rPr>
        <w:t>EUACI applies a set of the following criteria, namely:</w:t>
      </w:r>
    </w:p>
    <w:tbl>
      <w:tblPr>
        <w:tblStyle w:val="TableGrid2"/>
        <w:tblW w:w="0" w:type="auto"/>
        <w:tblLook w:val="04A0" w:firstRow="1" w:lastRow="0" w:firstColumn="1" w:lastColumn="0" w:noHBand="0" w:noVBand="1"/>
      </w:tblPr>
      <w:tblGrid>
        <w:gridCol w:w="562"/>
        <w:gridCol w:w="2835"/>
        <w:gridCol w:w="4820"/>
        <w:gridCol w:w="1291"/>
      </w:tblGrid>
      <w:tr w:rsidR="00E76474" w:rsidRPr="00E76474" w14:paraId="4621C359" w14:textId="77777777" w:rsidTr="007D659D">
        <w:tc>
          <w:tcPr>
            <w:tcW w:w="562" w:type="dxa"/>
            <w:shd w:val="clear" w:color="auto" w:fill="D9D9D9" w:themeFill="background1" w:themeFillShade="D9"/>
          </w:tcPr>
          <w:p w14:paraId="29B2A94D" w14:textId="7B65D49D" w:rsidR="00E76474" w:rsidRPr="00E76474" w:rsidRDefault="00E76474" w:rsidP="00AD5FE0">
            <w:pPr>
              <w:spacing w:before="60" w:after="60"/>
              <w:jc w:val="center"/>
              <w:rPr>
                <w:rFonts w:ascii="Verdana" w:eastAsia="Verdana" w:hAnsi="Verdana" w:cs="Verdana"/>
                <w:b/>
                <w:sz w:val="20"/>
                <w:szCs w:val="20"/>
              </w:rPr>
            </w:pPr>
            <w:r>
              <w:rPr>
                <w:rFonts w:ascii="Verdana" w:eastAsia="Verdana" w:hAnsi="Verdana" w:cs="Verdana"/>
                <w:b/>
                <w:sz w:val="20"/>
                <w:szCs w:val="20"/>
              </w:rPr>
              <w:t>#</w:t>
            </w:r>
          </w:p>
        </w:tc>
        <w:tc>
          <w:tcPr>
            <w:tcW w:w="2835" w:type="dxa"/>
            <w:shd w:val="clear" w:color="auto" w:fill="D9D9D9" w:themeFill="background1" w:themeFillShade="D9"/>
          </w:tcPr>
          <w:p w14:paraId="63CD62D8" w14:textId="72D9D44E" w:rsidR="00E76474" w:rsidRPr="00E76474" w:rsidRDefault="00E76474" w:rsidP="00AD5FE0">
            <w:pPr>
              <w:spacing w:before="60" w:after="60"/>
              <w:jc w:val="center"/>
              <w:rPr>
                <w:rFonts w:ascii="Verdana" w:eastAsia="Verdana" w:hAnsi="Verdana" w:cs="Verdana"/>
                <w:b/>
                <w:sz w:val="20"/>
                <w:szCs w:val="20"/>
              </w:rPr>
            </w:pPr>
            <w:r w:rsidRPr="00E76474">
              <w:rPr>
                <w:rFonts w:ascii="Verdana" w:eastAsia="Verdana" w:hAnsi="Verdana" w:cs="Verdana"/>
                <w:b/>
                <w:sz w:val="20"/>
                <w:szCs w:val="20"/>
              </w:rPr>
              <w:t>Criteria</w:t>
            </w:r>
          </w:p>
        </w:tc>
        <w:tc>
          <w:tcPr>
            <w:tcW w:w="4820" w:type="dxa"/>
            <w:shd w:val="clear" w:color="auto" w:fill="D9D9D9" w:themeFill="background1" w:themeFillShade="D9"/>
          </w:tcPr>
          <w:p w14:paraId="5955E065" w14:textId="77668FE7" w:rsidR="00E76474" w:rsidRPr="00E76474" w:rsidRDefault="007F2F7A" w:rsidP="00AD5FE0">
            <w:pPr>
              <w:spacing w:before="60" w:after="60"/>
              <w:jc w:val="center"/>
              <w:rPr>
                <w:rFonts w:ascii="Verdana" w:eastAsia="Verdana" w:hAnsi="Verdana" w:cs="Verdana"/>
                <w:b/>
                <w:sz w:val="20"/>
                <w:szCs w:val="20"/>
              </w:rPr>
            </w:pPr>
            <w:r>
              <w:rPr>
                <w:rFonts w:ascii="Verdana" w:eastAsia="Verdana" w:hAnsi="Verdana" w:cs="Verdana"/>
                <w:b/>
                <w:sz w:val="20"/>
                <w:szCs w:val="20"/>
              </w:rPr>
              <w:t>Description</w:t>
            </w:r>
          </w:p>
        </w:tc>
        <w:tc>
          <w:tcPr>
            <w:tcW w:w="1291" w:type="dxa"/>
            <w:shd w:val="clear" w:color="auto" w:fill="D9D9D9" w:themeFill="background1" w:themeFillShade="D9"/>
          </w:tcPr>
          <w:p w14:paraId="4E8E5A0F" w14:textId="77777777" w:rsidR="00E76474" w:rsidRPr="00E76474" w:rsidRDefault="00E76474" w:rsidP="00AD5FE0">
            <w:pPr>
              <w:spacing w:before="60" w:after="60"/>
              <w:jc w:val="center"/>
              <w:rPr>
                <w:rFonts w:ascii="Verdana" w:eastAsia="Verdana" w:hAnsi="Verdana" w:cs="Verdana"/>
                <w:b/>
                <w:sz w:val="20"/>
                <w:szCs w:val="20"/>
              </w:rPr>
            </w:pPr>
            <w:r w:rsidRPr="00E76474">
              <w:rPr>
                <w:rFonts w:ascii="Verdana" w:eastAsia="Verdana" w:hAnsi="Verdana" w:cs="Verdana"/>
                <w:b/>
                <w:sz w:val="20"/>
                <w:szCs w:val="20"/>
              </w:rPr>
              <w:t>Weight</w:t>
            </w:r>
          </w:p>
        </w:tc>
      </w:tr>
      <w:tr w:rsidR="00E76474" w:rsidRPr="00E76474" w14:paraId="3A5CDF00" w14:textId="77777777" w:rsidTr="007D659D">
        <w:tc>
          <w:tcPr>
            <w:tcW w:w="562" w:type="dxa"/>
          </w:tcPr>
          <w:p w14:paraId="4A25037F" w14:textId="0C9A8BC4" w:rsidR="00E76474" w:rsidRDefault="00E76474" w:rsidP="00AD5FE0">
            <w:pPr>
              <w:jc w:val="center"/>
              <w:rPr>
                <w:rFonts w:ascii="Verdana" w:eastAsia="Verdana" w:hAnsi="Verdana" w:cs="Verdana"/>
                <w:sz w:val="20"/>
                <w:szCs w:val="20"/>
              </w:rPr>
            </w:pPr>
            <w:r>
              <w:rPr>
                <w:rFonts w:ascii="Verdana" w:eastAsia="Verdana" w:hAnsi="Verdana" w:cs="Verdana"/>
                <w:sz w:val="20"/>
                <w:szCs w:val="20"/>
              </w:rPr>
              <w:t>1</w:t>
            </w:r>
          </w:p>
        </w:tc>
        <w:tc>
          <w:tcPr>
            <w:tcW w:w="2835" w:type="dxa"/>
          </w:tcPr>
          <w:p w14:paraId="184FF544" w14:textId="4615B747" w:rsidR="00E76474" w:rsidRPr="00E76474" w:rsidRDefault="00E76474" w:rsidP="00AD5FE0">
            <w:pPr>
              <w:rPr>
                <w:rFonts w:ascii="Verdana" w:eastAsia="Verdana" w:hAnsi="Verdana" w:cs="Verdana"/>
                <w:sz w:val="20"/>
                <w:szCs w:val="20"/>
              </w:rPr>
            </w:pPr>
            <w:r>
              <w:rPr>
                <w:rFonts w:ascii="Verdana" w:eastAsia="Verdana" w:hAnsi="Verdana" w:cs="Verdana"/>
                <w:sz w:val="20"/>
                <w:szCs w:val="20"/>
              </w:rPr>
              <w:t>Education</w:t>
            </w:r>
          </w:p>
        </w:tc>
        <w:tc>
          <w:tcPr>
            <w:tcW w:w="4820" w:type="dxa"/>
          </w:tcPr>
          <w:p w14:paraId="4E80F391" w14:textId="11A66C25" w:rsidR="00E76474" w:rsidRPr="00E76474" w:rsidRDefault="00AD5FE0" w:rsidP="00142226">
            <w:pPr>
              <w:rPr>
                <w:rFonts w:ascii="Verdana" w:eastAsia="Verdana" w:hAnsi="Verdana" w:cs="Verdana"/>
                <w:sz w:val="20"/>
                <w:szCs w:val="20"/>
              </w:rPr>
            </w:pPr>
            <w:r w:rsidRPr="00AD5FE0">
              <w:rPr>
                <w:rFonts w:ascii="Verdana" w:eastAsia="Verdana" w:hAnsi="Verdana" w:cs="Verdana"/>
                <w:sz w:val="20"/>
                <w:szCs w:val="20"/>
              </w:rPr>
              <w:t>Relevant higher education and/or proven professional training</w:t>
            </w:r>
          </w:p>
        </w:tc>
        <w:tc>
          <w:tcPr>
            <w:tcW w:w="1291" w:type="dxa"/>
          </w:tcPr>
          <w:p w14:paraId="440CCE8D" w14:textId="2163C383" w:rsidR="00E76474" w:rsidRPr="00E76474" w:rsidRDefault="00AD5FE0" w:rsidP="00AD5FE0">
            <w:pPr>
              <w:jc w:val="center"/>
              <w:rPr>
                <w:rFonts w:ascii="Verdana" w:eastAsia="Verdana" w:hAnsi="Verdana" w:cs="Verdana"/>
                <w:sz w:val="20"/>
                <w:szCs w:val="20"/>
              </w:rPr>
            </w:pPr>
            <w:r>
              <w:rPr>
                <w:rFonts w:ascii="Verdana" w:eastAsia="Verdana" w:hAnsi="Verdana" w:cs="Verdana"/>
                <w:sz w:val="20"/>
                <w:szCs w:val="20"/>
              </w:rPr>
              <w:t>10</w:t>
            </w:r>
            <w:r w:rsidR="00E76474" w:rsidRPr="00E76474">
              <w:rPr>
                <w:rFonts w:ascii="Verdana" w:eastAsia="Verdana" w:hAnsi="Verdana" w:cs="Verdana"/>
                <w:sz w:val="20"/>
                <w:szCs w:val="20"/>
              </w:rPr>
              <w:t>%</w:t>
            </w:r>
          </w:p>
        </w:tc>
      </w:tr>
      <w:tr w:rsidR="007F2F7A" w:rsidRPr="00E76474" w14:paraId="7681C2FB" w14:textId="77777777" w:rsidTr="007D659D">
        <w:tc>
          <w:tcPr>
            <w:tcW w:w="562" w:type="dxa"/>
          </w:tcPr>
          <w:p w14:paraId="7C7141A6" w14:textId="07BB0109" w:rsidR="007F2F7A" w:rsidRDefault="00AD5FE0" w:rsidP="00AD5FE0">
            <w:pPr>
              <w:jc w:val="center"/>
              <w:rPr>
                <w:rFonts w:ascii="Verdana" w:eastAsia="Verdana" w:hAnsi="Verdana" w:cs="Verdana"/>
                <w:sz w:val="20"/>
                <w:szCs w:val="20"/>
              </w:rPr>
            </w:pPr>
            <w:r>
              <w:rPr>
                <w:rFonts w:ascii="Verdana" w:eastAsia="Verdana" w:hAnsi="Verdana" w:cs="Verdana"/>
                <w:sz w:val="20"/>
                <w:szCs w:val="20"/>
              </w:rPr>
              <w:t>2</w:t>
            </w:r>
          </w:p>
        </w:tc>
        <w:tc>
          <w:tcPr>
            <w:tcW w:w="2835" w:type="dxa"/>
          </w:tcPr>
          <w:p w14:paraId="1FF0871A" w14:textId="4DD4909C" w:rsidR="007F2F7A" w:rsidRDefault="007F2F7A" w:rsidP="00AD5FE0">
            <w:pPr>
              <w:rPr>
                <w:rFonts w:ascii="Verdana" w:eastAsia="Verdana" w:hAnsi="Verdana" w:cs="Verdana"/>
                <w:sz w:val="20"/>
                <w:szCs w:val="20"/>
              </w:rPr>
            </w:pPr>
            <w:r>
              <w:rPr>
                <w:rFonts w:ascii="Verdana" w:eastAsia="Verdana" w:hAnsi="Verdana" w:cs="Verdana"/>
                <w:sz w:val="20"/>
                <w:szCs w:val="20"/>
              </w:rPr>
              <w:t>Professional Experience</w:t>
            </w:r>
          </w:p>
        </w:tc>
        <w:tc>
          <w:tcPr>
            <w:tcW w:w="4820" w:type="dxa"/>
          </w:tcPr>
          <w:p w14:paraId="697BA56B" w14:textId="3EEF91D9" w:rsidR="007F2F7A" w:rsidRPr="00E76474" w:rsidRDefault="00AD5FE0" w:rsidP="00142226">
            <w:pPr>
              <w:rPr>
                <w:rFonts w:ascii="Verdana" w:eastAsia="Verdana" w:hAnsi="Verdana" w:cs="Verdana"/>
                <w:sz w:val="20"/>
                <w:szCs w:val="20"/>
              </w:rPr>
            </w:pPr>
            <w:r w:rsidRPr="00AD5FE0">
              <w:rPr>
                <w:rFonts w:ascii="Verdana" w:eastAsia="Verdana" w:hAnsi="Verdana" w:cs="Verdana"/>
                <w:sz w:val="20"/>
                <w:szCs w:val="20"/>
              </w:rPr>
              <w:t>General IT experience</w:t>
            </w:r>
          </w:p>
        </w:tc>
        <w:tc>
          <w:tcPr>
            <w:tcW w:w="1291" w:type="dxa"/>
          </w:tcPr>
          <w:p w14:paraId="4785E3D2" w14:textId="5743C2EF" w:rsidR="007F2F7A" w:rsidRPr="00E76474" w:rsidRDefault="00142226" w:rsidP="00AD5FE0">
            <w:pPr>
              <w:jc w:val="center"/>
              <w:rPr>
                <w:rFonts w:ascii="Verdana" w:eastAsia="Verdana" w:hAnsi="Verdana" w:cs="Verdana"/>
                <w:sz w:val="20"/>
                <w:szCs w:val="20"/>
              </w:rPr>
            </w:pPr>
            <w:r>
              <w:rPr>
                <w:rFonts w:ascii="Verdana" w:eastAsia="Verdana" w:hAnsi="Verdana" w:cs="Verdana"/>
                <w:sz w:val="20"/>
                <w:szCs w:val="20"/>
              </w:rPr>
              <w:t>15%</w:t>
            </w:r>
          </w:p>
        </w:tc>
      </w:tr>
      <w:tr w:rsidR="00E76474" w:rsidRPr="00E76474" w14:paraId="1914E765" w14:textId="77777777" w:rsidTr="007D659D">
        <w:tc>
          <w:tcPr>
            <w:tcW w:w="562" w:type="dxa"/>
          </w:tcPr>
          <w:p w14:paraId="792B5836" w14:textId="6593F672" w:rsidR="00E76474" w:rsidRDefault="00AD5FE0" w:rsidP="00AD5FE0">
            <w:pPr>
              <w:jc w:val="center"/>
              <w:rPr>
                <w:rFonts w:ascii="Verdana" w:eastAsia="Verdana" w:hAnsi="Verdana" w:cs="Verdana"/>
                <w:sz w:val="20"/>
                <w:szCs w:val="20"/>
              </w:rPr>
            </w:pPr>
            <w:r>
              <w:rPr>
                <w:rFonts w:ascii="Verdana" w:eastAsia="Verdana" w:hAnsi="Verdana" w:cs="Verdana"/>
                <w:sz w:val="20"/>
                <w:szCs w:val="20"/>
              </w:rPr>
              <w:t>3</w:t>
            </w:r>
          </w:p>
        </w:tc>
        <w:tc>
          <w:tcPr>
            <w:tcW w:w="2835" w:type="dxa"/>
          </w:tcPr>
          <w:p w14:paraId="17E3CC6F" w14:textId="0ACEC62F" w:rsidR="00E76474" w:rsidRPr="00E76474" w:rsidRDefault="007F2F7A" w:rsidP="00AD5FE0">
            <w:pPr>
              <w:rPr>
                <w:rFonts w:ascii="Verdana" w:eastAsia="Verdana" w:hAnsi="Verdana" w:cs="Verdana"/>
                <w:sz w:val="20"/>
                <w:szCs w:val="20"/>
              </w:rPr>
            </w:pPr>
            <w:r>
              <w:rPr>
                <w:rFonts w:ascii="Verdana" w:eastAsia="Verdana" w:hAnsi="Verdana" w:cs="Verdana"/>
                <w:sz w:val="20"/>
                <w:szCs w:val="20"/>
              </w:rPr>
              <w:t>Specialised Experience</w:t>
            </w:r>
          </w:p>
        </w:tc>
        <w:tc>
          <w:tcPr>
            <w:tcW w:w="4820" w:type="dxa"/>
          </w:tcPr>
          <w:p w14:paraId="1926721A" w14:textId="7A9D616D" w:rsidR="00E76474" w:rsidRPr="00E76474" w:rsidRDefault="00AD5FE0" w:rsidP="00142226">
            <w:pPr>
              <w:rPr>
                <w:rFonts w:ascii="Verdana" w:eastAsia="Verdana" w:hAnsi="Verdana" w:cs="Verdana"/>
                <w:sz w:val="20"/>
                <w:szCs w:val="20"/>
              </w:rPr>
            </w:pPr>
            <w:r w:rsidRPr="00AD5FE0">
              <w:rPr>
                <w:rFonts w:ascii="Verdana" w:eastAsia="Verdana" w:hAnsi="Verdana" w:cs="Verdana"/>
                <w:sz w:val="20"/>
                <w:szCs w:val="20"/>
              </w:rPr>
              <w:t>Experience in a relevant expert role/field</w:t>
            </w:r>
          </w:p>
        </w:tc>
        <w:tc>
          <w:tcPr>
            <w:tcW w:w="1291" w:type="dxa"/>
          </w:tcPr>
          <w:p w14:paraId="72F416A0" w14:textId="0687FF03" w:rsidR="00E76474" w:rsidRPr="00E76474" w:rsidRDefault="007D659D" w:rsidP="00AD5FE0">
            <w:pPr>
              <w:jc w:val="center"/>
              <w:rPr>
                <w:rFonts w:ascii="Verdana" w:eastAsia="Verdana" w:hAnsi="Verdana" w:cs="Verdana"/>
                <w:sz w:val="20"/>
                <w:szCs w:val="20"/>
              </w:rPr>
            </w:pPr>
            <w:r>
              <w:rPr>
                <w:rFonts w:ascii="Verdana" w:eastAsia="Verdana" w:hAnsi="Verdana" w:cs="Verdana"/>
                <w:sz w:val="20"/>
                <w:szCs w:val="20"/>
              </w:rPr>
              <w:t>30</w:t>
            </w:r>
            <w:r w:rsidR="00142226">
              <w:rPr>
                <w:rFonts w:ascii="Verdana" w:eastAsia="Verdana" w:hAnsi="Verdana" w:cs="Verdana"/>
                <w:sz w:val="20"/>
                <w:szCs w:val="20"/>
              </w:rPr>
              <w:t>%</w:t>
            </w:r>
          </w:p>
        </w:tc>
      </w:tr>
      <w:tr w:rsidR="00E76474" w:rsidRPr="00E76474" w14:paraId="482B0616" w14:textId="77777777" w:rsidTr="007D659D">
        <w:tc>
          <w:tcPr>
            <w:tcW w:w="562" w:type="dxa"/>
          </w:tcPr>
          <w:p w14:paraId="5EE67589" w14:textId="6B6D8DBE" w:rsidR="00E76474" w:rsidRPr="00E76474" w:rsidRDefault="00E76474" w:rsidP="00AD5FE0">
            <w:pPr>
              <w:jc w:val="center"/>
              <w:rPr>
                <w:rFonts w:ascii="Verdana" w:eastAsia="Verdana" w:hAnsi="Verdana" w:cs="Verdana"/>
                <w:sz w:val="20"/>
                <w:szCs w:val="20"/>
              </w:rPr>
            </w:pPr>
            <w:r>
              <w:rPr>
                <w:rFonts w:ascii="Verdana" w:eastAsia="Verdana" w:hAnsi="Verdana" w:cs="Verdana"/>
                <w:sz w:val="20"/>
                <w:szCs w:val="20"/>
              </w:rPr>
              <w:t>3</w:t>
            </w:r>
          </w:p>
        </w:tc>
        <w:tc>
          <w:tcPr>
            <w:tcW w:w="2835" w:type="dxa"/>
          </w:tcPr>
          <w:p w14:paraId="51FDDD7D" w14:textId="282C9A8C" w:rsidR="00E76474" w:rsidRPr="00E76474" w:rsidRDefault="007F2F7A" w:rsidP="00AD5FE0">
            <w:pPr>
              <w:rPr>
                <w:rFonts w:ascii="Verdana" w:eastAsia="Verdana" w:hAnsi="Verdana" w:cs="Verdana"/>
                <w:sz w:val="20"/>
                <w:szCs w:val="20"/>
              </w:rPr>
            </w:pPr>
            <w:r w:rsidRPr="007F2F7A">
              <w:rPr>
                <w:rFonts w:ascii="Verdana" w:eastAsia="Verdana" w:hAnsi="Verdana" w:cs="Verdana"/>
                <w:sz w:val="20"/>
                <w:szCs w:val="20"/>
              </w:rPr>
              <w:t xml:space="preserve">Experience in </w:t>
            </w:r>
            <w:r w:rsidR="00AD5FE0">
              <w:rPr>
                <w:rFonts w:ascii="Verdana" w:eastAsia="Verdana" w:hAnsi="Verdana" w:cs="Verdana"/>
                <w:sz w:val="20"/>
                <w:szCs w:val="20"/>
              </w:rPr>
              <w:t>s</w:t>
            </w:r>
            <w:r w:rsidRPr="007F2F7A">
              <w:rPr>
                <w:rFonts w:ascii="Verdana" w:eastAsia="Verdana" w:hAnsi="Verdana" w:cs="Verdana"/>
                <w:sz w:val="20"/>
                <w:szCs w:val="20"/>
              </w:rPr>
              <w:t>imilar Projects</w:t>
            </w:r>
          </w:p>
        </w:tc>
        <w:tc>
          <w:tcPr>
            <w:tcW w:w="4820" w:type="dxa"/>
          </w:tcPr>
          <w:p w14:paraId="1326EF69" w14:textId="0F7722FB" w:rsidR="00E76474" w:rsidRPr="00E76474" w:rsidRDefault="00142226" w:rsidP="00142226">
            <w:pPr>
              <w:rPr>
                <w:rFonts w:ascii="Verdana" w:eastAsia="Verdana" w:hAnsi="Verdana" w:cs="Verdana"/>
                <w:sz w:val="20"/>
                <w:szCs w:val="20"/>
                <w:lang w:val="uk-UA"/>
              </w:rPr>
            </w:pPr>
            <w:r w:rsidRPr="00142226">
              <w:rPr>
                <w:rFonts w:ascii="Verdana" w:eastAsia="Verdana" w:hAnsi="Verdana" w:cs="Verdana"/>
                <w:sz w:val="20"/>
                <w:szCs w:val="20"/>
              </w:rPr>
              <w:t>Participation in projects of similar scale/complexity</w:t>
            </w:r>
          </w:p>
        </w:tc>
        <w:tc>
          <w:tcPr>
            <w:tcW w:w="1291" w:type="dxa"/>
          </w:tcPr>
          <w:p w14:paraId="57BB514E" w14:textId="2A91FD1E" w:rsidR="00E76474" w:rsidRPr="00E76474" w:rsidRDefault="00142226" w:rsidP="00AD5FE0">
            <w:pPr>
              <w:jc w:val="center"/>
              <w:rPr>
                <w:rFonts w:ascii="Verdana" w:eastAsia="Verdana" w:hAnsi="Verdana" w:cs="Verdana"/>
                <w:sz w:val="20"/>
                <w:szCs w:val="20"/>
              </w:rPr>
            </w:pPr>
            <w:r>
              <w:rPr>
                <w:rFonts w:ascii="Verdana" w:eastAsia="Verdana" w:hAnsi="Verdana" w:cs="Verdana"/>
                <w:sz w:val="20"/>
                <w:szCs w:val="20"/>
              </w:rPr>
              <w:t>2</w:t>
            </w:r>
            <w:r w:rsidR="007D659D">
              <w:rPr>
                <w:rFonts w:ascii="Verdana" w:eastAsia="Verdana" w:hAnsi="Verdana" w:cs="Verdana"/>
                <w:sz w:val="20"/>
                <w:szCs w:val="20"/>
              </w:rPr>
              <w:t>0</w:t>
            </w:r>
            <w:r w:rsidR="00E76474" w:rsidRPr="00E76474">
              <w:rPr>
                <w:rFonts w:ascii="Verdana" w:eastAsia="Verdana" w:hAnsi="Verdana" w:cs="Verdana"/>
                <w:sz w:val="20"/>
                <w:szCs w:val="20"/>
              </w:rPr>
              <w:t>%</w:t>
            </w:r>
          </w:p>
        </w:tc>
      </w:tr>
      <w:tr w:rsidR="00E76474" w:rsidRPr="00E76474" w14:paraId="25185B0B" w14:textId="77777777" w:rsidTr="007D659D">
        <w:tc>
          <w:tcPr>
            <w:tcW w:w="562" w:type="dxa"/>
          </w:tcPr>
          <w:p w14:paraId="5CA4305A" w14:textId="64E3A0FE" w:rsidR="00E76474" w:rsidRPr="00E76474" w:rsidRDefault="00E76474" w:rsidP="00AD5FE0">
            <w:pPr>
              <w:jc w:val="center"/>
              <w:rPr>
                <w:rFonts w:ascii="Verdana" w:eastAsia="Verdana" w:hAnsi="Verdana" w:cs="Verdana"/>
                <w:sz w:val="20"/>
                <w:szCs w:val="20"/>
              </w:rPr>
            </w:pPr>
            <w:r>
              <w:rPr>
                <w:rFonts w:ascii="Verdana" w:eastAsia="Verdana" w:hAnsi="Verdana" w:cs="Verdana"/>
                <w:sz w:val="20"/>
                <w:szCs w:val="20"/>
              </w:rPr>
              <w:t>4</w:t>
            </w:r>
          </w:p>
        </w:tc>
        <w:tc>
          <w:tcPr>
            <w:tcW w:w="2835" w:type="dxa"/>
          </w:tcPr>
          <w:p w14:paraId="13558FD0" w14:textId="34E6B70D" w:rsidR="00E76474" w:rsidRPr="00E76474" w:rsidRDefault="007F2F7A" w:rsidP="00AD5FE0">
            <w:pPr>
              <w:rPr>
                <w:rFonts w:ascii="Verdana" w:eastAsia="Verdana" w:hAnsi="Verdana" w:cs="Verdana"/>
                <w:sz w:val="20"/>
                <w:szCs w:val="20"/>
              </w:rPr>
            </w:pPr>
            <w:r>
              <w:rPr>
                <w:rFonts w:ascii="Verdana" w:eastAsia="Verdana" w:hAnsi="Verdana" w:cs="Verdana"/>
                <w:sz w:val="20"/>
                <w:szCs w:val="20"/>
              </w:rPr>
              <w:t xml:space="preserve">Professional </w:t>
            </w:r>
            <w:r w:rsidR="00AD5FE0">
              <w:rPr>
                <w:rFonts w:ascii="Verdana" w:eastAsia="Verdana" w:hAnsi="Verdana" w:cs="Verdana"/>
                <w:sz w:val="20"/>
                <w:szCs w:val="20"/>
              </w:rPr>
              <w:t>Certifications</w:t>
            </w:r>
          </w:p>
        </w:tc>
        <w:tc>
          <w:tcPr>
            <w:tcW w:w="4820" w:type="dxa"/>
          </w:tcPr>
          <w:p w14:paraId="547AD5EF" w14:textId="54B0FE15" w:rsidR="00E76474" w:rsidRPr="00E76474" w:rsidRDefault="00AD5FE0" w:rsidP="00142226">
            <w:pPr>
              <w:rPr>
                <w:rFonts w:ascii="Verdana" w:eastAsia="Verdana" w:hAnsi="Verdana" w:cs="Verdana"/>
                <w:sz w:val="20"/>
                <w:szCs w:val="20"/>
              </w:rPr>
            </w:pPr>
            <w:r w:rsidRPr="00AD5FE0">
              <w:rPr>
                <w:rFonts w:ascii="Verdana" w:eastAsia="Verdana" w:hAnsi="Verdana" w:cs="Verdana"/>
                <w:sz w:val="20"/>
                <w:szCs w:val="20"/>
              </w:rPr>
              <w:t>Availability of relevant international/industry certifications</w:t>
            </w:r>
          </w:p>
        </w:tc>
        <w:tc>
          <w:tcPr>
            <w:tcW w:w="1291" w:type="dxa"/>
          </w:tcPr>
          <w:p w14:paraId="076E1495" w14:textId="45CFBD49" w:rsidR="00E76474" w:rsidRPr="00142226" w:rsidRDefault="00142226" w:rsidP="00AD5FE0">
            <w:pPr>
              <w:jc w:val="center"/>
              <w:rPr>
                <w:rFonts w:ascii="Verdana" w:eastAsia="Verdana" w:hAnsi="Verdana" w:cs="Verdana"/>
                <w:sz w:val="20"/>
                <w:szCs w:val="20"/>
              </w:rPr>
            </w:pPr>
            <w:r>
              <w:rPr>
                <w:rFonts w:ascii="Verdana" w:eastAsia="Verdana" w:hAnsi="Verdana" w:cs="Verdana"/>
                <w:sz w:val="20"/>
                <w:szCs w:val="20"/>
              </w:rPr>
              <w:t>15%</w:t>
            </w:r>
          </w:p>
        </w:tc>
      </w:tr>
      <w:tr w:rsidR="00E76474" w:rsidRPr="00E76474" w14:paraId="09A6D15F" w14:textId="77777777" w:rsidTr="007D659D">
        <w:tc>
          <w:tcPr>
            <w:tcW w:w="562" w:type="dxa"/>
          </w:tcPr>
          <w:p w14:paraId="22A4D25D" w14:textId="0BA40A91" w:rsidR="00E76474" w:rsidRPr="00E76474" w:rsidRDefault="00E76474" w:rsidP="00AD5FE0">
            <w:pPr>
              <w:jc w:val="center"/>
              <w:rPr>
                <w:rFonts w:ascii="Verdana" w:eastAsia="Verdana" w:hAnsi="Verdana" w:cs="Verdana"/>
                <w:sz w:val="20"/>
                <w:szCs w:val="20"/>
              </w:rPr>
            </w:pPr>
            <w:r>
              <w:rPr>
                <w:rFonts w:ascii="Verdana" w:eastAsia="Verdana" w:hAnsi="Verdana" w:cs="Verdana"/>
                <w:sz w:val="20"/>
                <w:szCs w:val="20"/>
              </w:rPr>
              <w:t>5</w:t>
            </w:r>
          </w:p>
        </w:tc>
        <w:tc>
          <w:tcPr>
            <w:tcW w:w="2835" w:type="dxa"/>
          </w:tcPr>
          <w:p w14:paraId="5ED9FA33" w14:textId="434E41DB" w:rsidR="00E76474" w:rsidRPr="00E76474" w:rsidRDefault="00AD5FE0" w:rsidP="00AD5FE0">
            <w:pPr>
              <w:rPr>
                <w:rFonts w:ascii="Verdana" w:eastAsia="Verdana" w:hAnsi="Verdana" w:cs="Verdana"/>
                <w:sz w:val="20"/>
                <w:szCs w:val="20"/>
              </w:rPr>
            </w:pPr>
            <w:r>
              <w:rPr>
                <w:rFonts w:ascii="Verdana" w:eastAsia="Verdana" w:hAnsi="Verdana" w:cs="Verdana"/>
                <w:sz w:val="20"/>
                <w:szCs w:val="20"/>
              </w:rPr>
              <w:t>Consulting / Auditing Experience</w:t>
            </w:r>
          </w:p>
        </w:tc>
        <w:tc>
          <w:tcPr>
            <w:tcW w:w="4820" w:type="dxa"/>
          </w:tcPr>
          <w:p w14:paraId="6B605C47" w14:textId="545790D2" w:rsidR="00E76474" w:rsidRPr="00E76474" w:rsidRDefault="00AD5FE0" w:rsidP="00142226">
            <w:pPr>
              <w:rPr>
                <w:rFonts w:ascii="Verdana" w:eastAsia="Verdana" w:hAnsi="Verdana" w:cs="Verdana"/>
                <w:sz w:val="20"/>
                <w:szCs w:val="20"/>
              </w:rPr>
            </w:pPr>
            <w:r w:rsidRPr="00AD5FE0">
              <w:rPr>
                <w:rFonts w:ascii="Verdana" w:eastAsia="Verdana" w:hAnsi="Verdana" w:cs="Verdana"/>
                <w:sz w:val="20"/>
                <w:szCs w:val="20"/>
              </w:rPr>
              <w:t>Conducting assessments, audits, preparing conclusions, recommendations</w:t>
            </w:r>
          </w:p>
        </w:tc>
        <w:tc>
          <w:tcPr>
            <w:tcW w:w="1291" w:type="dxa"/>
          </w:tcPr>
          <w:p w14:paraId="6AC10341" w14:textId="689349D5" w:rsidR="00E76474" w:rsidRPr="00142226" w:rsidRDefault="00142226" w:rsidP="00AD5FE0">
            <w:pPr>
              <w:jc w:val="center"/>
              <w:rPr>
                <w:rFonts w:ascii="Verdana" w:eastAsia="Verdana" w:hAnsi="Verdana" w:cs="Verdana"/>
                <w:sz w:val="20"/>
                <w:szCs w:val="20"/>
              </w:rPr>
            </w:pPr>
            <w:r>
              <w:rPr>
                <w:rFonts w:ascii="Verdana" w:eastAsia="Verdana" w:hAnsi="Verdana" w:cs="Verdana"/>
                <w:sz w:val="20"/>
                <w:szCs w:val="20"/>
              </w:rPr>
              <w:t>10%</w:t>
            </w:r>
          </w:p>
        </w:tc>
      </w:tr>
    </w:tbl>
    <w:p w14:paraId="4098DE13" w14:textId="77777777" w:rsidR="00931D0C" w:rsidRPr="00931D0C" w:rsidRDefault="00931D0C" w:rsidP="00931D0C">
      <w:pPr>
        <w:rPr>
          <w:rFonts w:ascii="Verdana" w:eastAsia="Verdana" w:hAnsi="Verdana" w:cs="Verdana"/>
          <w:sz w:val="20"/>
          <w:szCs w:val="20"/>
        </w:rPr>
      </w:pPr>
      <w:r w:rsidRPr="00931D0C">
        <w:rPr>
          <w:rFonts w:ascii="Verdana" w:eastAsia="Verdana" w:hAnsi="Verdana" w:cs="Verdana"/>
          <w:sz w:val="20"/>
          <w:szCs w:val="20"/>
        </w:rPr>
        <w:br w:type="page"/>
      </w:r>
    </w:p>
    <w:p w14:paraId="438C6568" w14:textId="77777777" w:rsidR="00931D0C" w:rsidRPr="00931D0C" w:rsidRDefault="00931D0C" w:rsidP="00931D0C">
      <w:pPr>
        <w:spacing w:before="240" w:after="240"/>
        <w:ind w:left="1560" w:hanging="1560"/>
        <w:outlineLvl w:val="0"/>
        <w:rPr>
          <w:rFonts w:ascii="Verdana" w:eastAsia="Verdana" w:hAnsi="Verdana"/>
          <w:b/>
          <w:bCs/>
        </w:rPr>
      </w:pPr>
      <w:bookmarkStart w:id="10" w:name="_Appendix_1:_Forms"/>
      <w:bookmarkStart w:id="11" w:name="_Toc149243522"/>
      <w:bookmarkEnd w:id="10"/>
      <w:r w:rsidRPr="00931D0C">
        <w:rPr>
          <w:rFonts w:ascii="Verdana" w:eastAsia="Verdana" w:hAnsi="Verdana"/>
          <w:b/>
          <w:bCs/>
        </w:rPr>
        <w:lastRenderedPageBreak/>
        <w:t>Appendix 1: Forms for Letter of Tender</w:t>
      </w:r>
      <w:bookmarkEnd w:id="11"/>
      <w:r w:rsidRPr="00931D0C">
        <w:rPr>
          <w:rFonts w:ascii="Verdana" w:eastAsia="Verdana" w:hAnsi="Verdana"/>
          <w:b/>
          <w:bCs/>
        </w:rPr>
        <w:t xml:space="preserve"> </w:t>
      </w:r>
    </w:p>
    <w:p w14:paraId="7C1B0CD6" w14:textId="77777777" w:rsidR="00931D0C" w:rsidRPr="00931D0C" w:rsidRDefault="00931D0C" w:rsidP="00931D0C">
      <w:pPr>
        <w:widowControl/>
        <w:spacing w:before="120" w:after="120"/>
        <w:jc w:val="both"/>
        <w:rPr>
          <w:rFonts w:ascii="Verdana" w:eastAsia="SimSun" w:hAnsi="Verdana" w:cs="Times New Roman"/>
          <w:sz w:val="20"/>
          <w:szCs w:val="20"/>
          <w:lang w:eastAsia="da-DK"/>
        </w:rPr>
      </w:pPr>
      <w:r w:rsidRPr="00931D0C">
        <w:rPr>
          <w:rFonts w:ascii="Verdana" w:eastAsia="SimSun" w:hAnsi="Verdana" w:cs="Times New Roman"/>
          <w:sz w:val="20"/>
          <w:szCs w:val="20"/>
          <w:lang w:eastAsia="da-DK"/>
        </w:rPr>
        <w:t xml:space="preserve">The tenderer must fill in fields marked with </w:t>
      </w:r>
      <w:r w:rsidRPr="00931D0C">
        <w:rPr>
          <w:rFonts w:ascii="Verdana" w:eastAsia="SimSun" w:hAnsi="Verdana" w:cs="Times New Roman"/>
          <w:sz w:val="20"/>
          <w:szCs w:val="20"/>
          <w:highlight w:val="yellow"/>
          <w:lang w:eastAsia="da-DK"/>
        </w:rPr>
        <w:t>yellow</w:t>
      </w:r>
      <w:r w:rsidRPr="00931D0C">
        <w:rPr>
          <w:rFonts w:ascii="Verdana" w:eastAsia="SimSun" w:hAnsi="Verdana" w:cs="Times New Roman"/>
          <w:sz w:val="20"/>
          <w:szCs w:val="20"/>
          <w:lang w:eastAsia="da-DK"/>
        </w:rPr>
        <w:t xml:space="preserve"> and sign this Appendix 1 before submission.</w:t>
      </w:r>
    </w:p>
    <w:p w14:paraId="34C86794" w14:textId="77777777" w:rsidR="00931D0C" w:rsidRPr="00931D0C" w:rsidRDefault="00931D0C" w:rsidP="00931D0C">
      <w:pPr>
        <w:widowControl/>
        <w:spacing w:before="120" w:after="120"/>
        <w:jc w:val="both"/>
        <w:rPr>
          <w:rFonts w:ascii="Verdana" w:eastAsia="SimSun" w:hAnsi="Verdana" w:cs="Times New Roman"/>
          <w:sz w:val="20"/>
          <w:szCs w:val="20"/>
          <w:lang w:eastAsia="da-DK"/>
        </w:rPr>
      </w:pPr>
      <w:r w:rsidRPr="00931D0C">
        <w:rPr>
          <w:rFonts w:ascii="Verdana" w:eastAsia="SimSun" w:hAnsi="Verdana" w:cs="Times New Roman"/>
          <w:sz w:val="20"/>
          <w:szCs w:val="20"/>
          <w:lang w:eastAsia="da-DK"/>
        </w:rPr>
        <w:t>The request to participate is submitted by the following:</w:t>
      </w:r>
    </w:p>
    <w:tbl>
      <w:tblPr>
        <w:tblStyle w:val="TableGrid11"/>
        <w:tblW w:w="0" w:type="auto"/>
        <w:tblLook w:val="04A0" w:firstRow="1" w:lastRow="0" w:firstColumn="1" w:lastColumn="0" w:noHBand="0" w:noVBand="1"/>
      </w:tblPr>
      <w:tblGrid>
        <w:gridCol w:w="3165"/>
        <w:gridCol w:w="6343"/>
      </w:tblGrid>
      <w:tr w:rsidR="00931D0C" w:rsidRPr="00931D0C" w14:paraId="2EA8A3E0" w14:textId="77777777" w:rsidTr="00AF02A7">
        <w:tc>
          <w:tcPr>
            <w:tcW w:w="3184" w:type="dxa"/>
          </w:tcPr>
          <w:p w14:paraId="073A59BB"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Name</w:t>
            </w:r>
          </w:p>
        </w:tc>
        <w:tc>
          <w:tcPr>
            <w:tcW w:w="6404" w:type="dxa"/>
          </w:tcPr>
          <w:p w14:paraId="649120EA" w14:textId="77777777" w:rsidR="00931D0C" w:rsidRPr="00931D0C" w:rsidRDefault="00931D0C" w:rsidP="00931D0C">
            <w:pPr>
              <w:widowControl w:val="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name of company or full name and surname of private entrepreneur]</w:t>
            </w:r>
          </w:p>
        </w:tc>
      </w:tr>
      <w:tr w:rsidR="00931D0C" w:rsidRPr="00931D0C" w14:paraId="565D1D90" w14:textId="77777777" w:rsidTr="00AF02A7">
        <w:tc>
          <w:tcPr>
            <w:tcW w:w="3184" w:type="dxa"/>
          </w:tcPr>
          <w:p w14:paraId="16A38D50"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Street and number</w:t>
            </w:r>
          </w:p>
        </w:tc>
        <w:tc>
          <w:tcPr>
            <w:tcW w:w="6404" w:type="dxa"/>
          </w:tcPr>
          <w:p w14:paraId="1B70EDBD"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postal address]</w:t>
            </w:r>
          </w:p>
        </w:tc>
      </w:tr>
      <w:tr w:rsidR="00931D0C" w:rsidRPr="00931D0C" w14:paraId="4EE89B06" w14:textId="77777777" w:rsidTr="00AF02A7">
        <w:tc>
          <w:tcPr>
            <w:tcW w:w="3184" w:type="dxa"/>
          </w:tcPr>
          <w:p w14:paraId="4D43F61A"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Postcode</w:t>
            </w:r>
          </w:p>
        </w:tc>
        <w:tc>
          <w:tcPr>
            <w:tcW w:w="6404" w:type="dxa"/>
          </w:tcPr>
          <w:p w14:paraId="434526A7"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postal code]</w:t>
            </w:r>
          </w:p>
        </w:tc>
      </w:tr>
      <w:tr w:rsidR="00931D0C" w:rsidRPr="00931D0C" w14:paraId="3CB2BF6C" w14:textId="77777777" w:rsidTr="00AF02A7">
        <w:tc>
          <w:tcPr>
            <w:tcW w:w="3184" w:type="dxa"/>
          </w:tcPr>
          <w:p w14:paraId="4C902486"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City</w:t>
            </w:r>
          </w:p>
        </w:tc>
        <w:tc>
          <w:tcPr>
            <w:tcW w:w="6404" w:type="dxa"/>
          </w:tcPr>
          <w:p w14:paraId="50D5FF5F"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city]</w:t>
            </w:r>
          </w:p>
        </w:tc>
      </w:tr>
      <w:tr w:rsidR="00931D0C" w:rsidRPr="00931D0C" w14:paraId="2ECC8AC9" w14:textId="77777777" w:rsidTr="00AF02A7">
        <w:tc>
          <w:tcPr>
            <w:tcW w:w="3184" w:type="dxa"/>
          </w:tcPr>
          <w:p w14:paraId="306658E5"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Country</w:t>
            </w:r>
          </w:p>
        </w:tc>
        <w:tc>
          <w:tcPr>
            <w:tcW w:w="6404" w:type="dxa"/>
          </w:tcPr>
          <w:p w14:paraId="616D07AE"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country]</w:t>
            </w:r>
          </w:p>
        </w:tc>
      </w:tr>
      <w:tr w:rsidR="00931D0C" w:rsidRPr="00931D0C" w14:paraId="45330E9F" w14:textId="77777777" w:rsidTr="00AF02A7">
        <w:tc>
          <w:tcPr>
            <w:tcW w:w="3184" w:type="dxa"/>
          </w:tcPr>
          <w:p w14:paraId="77F4FC0F"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VAT number (or national identification number)</w:t>
            </w:r>
          </w:p>
        </w:tc>
        <w:tc>
          <w:tcPr>
            <w:tcW w:w="6404" w:type="dxa"/>
          </w:tcPr>
          <w:p w14:paraId="0C76D0C0"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number]</w:t>
            </w:r>
          </w:p>
        </w:tc>
      </w:tr>
      <w:tr w:rsidR="00931D0C" w:rsidRPr="00931D0C" w14:paraId="4FA64855" w14:textId="77777777" w:rsidTr="00AF02A7">
        <w:tc>
          <w:tcPr>
            <w:tcW w:w="3184" w:type="dxa"/>
          </w:tcPr>
          <w:p w14:paraId="52C4BE6E"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Internet address</w:t>
            </w:r>
          </w:p>
        </w:tc>
        <w:tc>
          <w:tcPr>
            <w:tcW w:w="6404" w:type="dxa"/>
          </w:tcPr>
          <w:p w14:paraId="60CA658A" w14:textId="77777777" w:rsidR="00931D0C" w:rsidRPr="00931D0C" w:rsidRDefault="00931D0C" w:rsidP="00931D0C">
            <w:pPr>
              <w:widowControl w:val="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URL of the company’s website (if available)]</w:t>
            </w:r>
          </w:p>
        </w:tc>
      </w:tr>
      <w:tr w:rsidR="00931D0C" w:rsidRPr="00931D0C" w14:paraId="06461A09" w14:textId="77777777" w:rsidTr="00AF02A7">
        <w:tc>
          <w:tcPr>
            <w:tcW w:w="3184" w:type="dxa"/>
          </w:tcPr>
          <w:p w14:paraId="3931BF9E"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Contact person</w:t>
            </w:r>
          </w:p>
        </w:tc>
        <w:tc>
          <w:tcPr>
            <w:tcW w:w="6404" w:type="dxa"/>
          </w:tcPr>
          <w:p w14:paraId="4490E8F7"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name of contact person]</w:t>
            </w:r>
          </w:p>
        </w:tc>
      </w:tr>
      <w:tr w:rsidR="00931D0C" w:rsidRPr="00931D0C" w14:paraId="1653C83B" w14:textId="77777777" w:rsidTr="00AF02A7">
        <w:tc>
          <w:tcPr>
            <w:tcW w:w="3184" w:type="dxa"/>
          </w:tcPr>
          <w:p w14:paraId="4A6177A0" w14:textId="77777777" w:rsidR="00931D0C" w:rsidRPr="00931D0C" w:rsidRDefault="00931D0C" w:rsidP="00931D0C">
            <w:pPr>
              <w:widowControl w:val="0"/>
              <w:rPr>
                <w:rFonts w:ascii="Verdana" w:eastAsia="Calibri" w:hAnsi="Verdana" w:cs="Calibri"/>
                <w:b/>
                <w:lang w:val="en-GB" w:eastAsia="en-US"/>
              </w:rPr>
            </w:pPr>
            <w:r w:rsidRPr="00931D0C">
              <w:rPr>
                <w:rFonts w:ascii="Verdana" w:eastAsia="Calibri" w:hAnsi="Verdana" w:cs="Calibri"/>
                <w:b/>
                <w:lang w:val="en-GB" w:eastAsia="en-US"/>
              </w:rPr>
              <w:t>E-mail</w:t>
            </w:r>
          </w:p>
        </w:tc>
        <w:tc>
          <w:tcPr>
            <w:tcW w:w="6404" w:type="dxa"/>
          </w:tcPr>
          <w:p w14:paraId="18372359" w14:textId="77777777" w:rsidR="00931D0C" w:rsidRPr="00931D0C" w:rsidRDefault="00931D0C" w:rsidP="00931D0C">
            <w:pPr>
              <w:widowControl w:val="0"/>
              <w:rPr>
                <w:rFonts w:ascii="Verdana" w:eastAsia="Calibri" w:hAnsi="Verdana" w:cs="Calibri"/>
                <w:i/>
                <w:lang w:val="en-GB" w:eastAsia="en-US"/>
              </w:rPr>
            </w:pPr>
            <w:r w:rsidRPr="00931D0C">
              <w:rPr>
                <w:rFonts w:ascii="Verdana" w:eastAsia="Calibri" w:hAnsi="Verdana" w:cs="Calibri"/>
                <w:i/>
                <w:highlight w:val="yellow"/>
                <w:lang w:val="en-GB" w:eastAsia="en-US"/>
              </w:rPr>
              <w:t>[insert e-mail of contact person]</w:t>
            </w:r>
          </w:p>
        </w:tc>
      </w:tr>
    </w:tbl>
    <w:p w14:paraId="27352A12" w14:textId="5727540D" w:rsidR="00931D0C" w:rsidRPr="00931D0C" w:rsidRDefault="00931D0C" w:rsidP="00931D0C">
      <w:pPr>
        <w:widowControl/>
        <w:spacing w:before="120" w:after="120"/>
        <w:rPr>
          <w:rFonts w:ascii="Verdana" w:hAnsi="Verdana"/>
          <w:b/>
          <w:sz w:val="20"/>
          <w:szCs w:val="20"/>
        </w:rPr>
      </w:pPr>
      <w:r w:rsidRPr="00931D0C">
        <w:rPr>
          <w:rFonts w:ascii="Verdana" w:hAnsi="Verdana"/>
          <w:b/>
          <w:sz w:val="20"/>
          <w:szCs w:val="20"/>
        </w:rPr>
        <w:t>List of previous projects:</w:t>
      </w:r>
    </w:p>
    <w:p w14:paraId="3D9BB594" w14:textId="7790D9C8" w:rsidR="00931D0C" w:rsidRPr="00931D0C" w:rsidRDefault="00931D0C" w:rsidP="00931D0C">
      <w:pPr>
        <w:widowControl/>
        <w:spacing w:before="120" w:after="120"/>
        <w:rPr>
          <w:rFonts w:ascii="Verdana" w:hAnsi="Verdana"/>
          <w:b/>
          <w:sz w:val="20"/>
          <w:szCs w:val="20"/>
        </w:rPr>
      </w:pPr>
      <w:r w:rsidRPr="00931D0C">
        <w:rPr>
          <w:rFonts w:ascii="Verdana" w:eastAsia="SimSun" w:hAnsi="Verdana" w:cs="Times New Roman"/>
          <w:sz w:val="20"/>
          <w:lang w:eastAsia="da-DK"/>
        </w:rPr>
        <w:t xml:space="preserve">The applicant has performed (entered into, ongoing or finalised within the last 5 years) the </w:t>
      </w:r>
      <w:r w:rsidRPr="00931D0C">
        <w:rPr>
          <w:rFonts w:ascii="Verdana" w:eastAsia="SimSun" w:hAnsi="Verdana" w:cs="Times New Roman"/>
          <w:sz w:val="20"/>
          <w:szCs w:val="20"/>
          <w:lang w:eastAsia="da-DK"/>
        </w:rPr>
        <w:t xml:space="preserve">following contracts of relevance to the advertised assignment (at least </w:t>
      </w:r>
      <w:r>
        <w:rPr>
          <w:rFonts w:ascii="Verdana" w:eastAsia="SimSun" w:hAnsi="Verdana" w:cs="Times New Roman"/>
          <w:sz w:val="20"/>
          <w:szCs w:val="20"/>
          <w:lang w:val="uk-UA" w:eastAsia="da-DK"/>
        </w:rPr>
        <w:t>5</w:t>
      </w:r>
      <w:r w:rsidRPr="00931D0C">
        <w:rPr>
          <w:rFonts w:ascii="Verdana" w:eastAsia="SimSun" w:hAnsi="Verdana" w:cs="Times New Roman"/>
          <w:sz w:val="20"/>
          <w:szCs w:val="20"/>
          <w:lang w:eastAsia="da-DK"/>
        </w:rPr>
        <w:t xml:space="preserve"> contracts).</w:t>
      </w:r>
    </w:p>
    <w:tbl>
      <w:tblPr>
        <w:tblStyle w:val="TableGrid11"/>
        <w:tblW w:w="0" w:type="auto"/>
        <w:tblLook w:val="04A0" w:firstRow="1" w:lastRow="0" w:firstColumn="1" w:lastColumn="0" w:noHBand="0" w:noVBand="1"/>
      </w:tblPr>
      <w:tblGrid>
        <w:gridCol w:w="596"/>
        <w:gridCol w:w="4502"/>
        <w:gridCol w:w="1276"/>
        <w:gridCol w:w="1559"/>
        <w:gridCol w:w="1575"/>
      </w:tblGrid>
      <w:tr w:rsidR="00931D0C" w:rsidRPr="00931D0C" w14:paraId="28498C98" w14:textId="77777777" w:rsidTr="00AF02A7">
        <w:trPr>
          <w:trHeight w:val="551"/>
        </w:trPr>
        <w:tc>
          <w:tcPr>
            <w:tcW w:w="596" w:type="dxa"/>
          </w:tcPr>
          <w:p w14:paraId="1991BBB8" w14:textId="77777777" w:rsidR="00931D0C" w:rsidRPr="00931D0C" w:rsidRDefault="00931D0C" w:rsidP="00931D0C">
            <w:pPr>
              <w:widowControl w:val="0"/>
              <w:spacing w:before="60" w:after="60"/>
              <w:rPr>
                <w:rFonts w:ascii="Verdana" w:eastAsia="Calibri" w:hAnsi="Verdana" w:cs="Calibri"/>
                <w:b/>
                <w:lang w:val="en-GB" w:eastAsia="en-US"/>
              </w:rPr>
            </w:pPr>
            <w:r w:rsidRPr="00931D0C">
              <w:rPr>
                <w:rFonts w:ascii="Verdana" w:eastAsia="Calibri" w:hAnsi="Verdana" w:cs="Calibri"/>
                <w:b/>
                <w:lang w:val="en-GB" w:eastAsia="en-US"/>
              </w:rPr>
              <w:t>No.</w:t>
            </w:r>
          </w:p>
        </w:tc>
        <w:tc>
          <w:tcPr>
            <w:tcW w:w="4502" w:type="dxa"/>
          </w:tcPr>
          <w:p w14:paraId="06DB4A3A" w14:textId="77777777" w:rsidR="00931D0C" w:rsidRPr="00931D0C" w:rsidRDefault="00931D0C" w:rsidP="00931D0C">
            <w:pPr>
              <w:widowControl w:val="0"/>
              <w:spacing w:before="60" w:after="60"/>
              <w:jc w:val="center"/>
              <w:rPr>
                <w:rFonts w:ascii="Verdana" w:eastAsia="Calibri" w:hAnsi="Verdana" w:cs="Calibri"/>
                <w:lang w:val="en-GB" w:eastAsia="en-US"/>
              </w:rPr>
            </w:pPr>
            <w:r w:rsidRPr="00931D0C">
              <w:rPr>
                <w:rFonts w:ascii="Verdana" w:eastAsia="Calibri" w:hAnsi="Verdana" w:cs="Calibri"/>
                <w:b/>
                <w:lang w:val="en-GB" w:eastAsia="en-US"/>
              </w:rPr>
              <w:t>Description</w:t>
            </w:r>
          </w:p>
        </w:tc>
        <w:tc>
          <w:tcPr>
            <w:tcW w:w="1276" w:type="dxa"/>
          </w:tcPr>
          <w:p w14:paraId="25BB5862" w14:textId="77777777" w:rsidR="00931D0C" w:rsidRPr="00931D0C" w:rsidRDefault="00931D0C" w:rsidP="00931D0C">
            <w:pPr>
              <w:widowControl w:val="0"/>
              <w:spacing w:before="60" w:after="60"/>
              <w:jc w:val="center"/>
              <w:rPr>
                <w:rFonts w:ascii="Verdana" w:eastAsia="Calibri" w:hAnsi="Verdana" w:cs="Calibri"/>
                <w:lang w:val="en-GB" w:eastAsia="en-US"/>
              </w:rPr>
            </w:pPr>
            <w:r w:rsidRPr="00931D0C">
              <w:rPr>
                <w:rFonts w:ascii="Verdana" w:eastAsia="Calibri" w:hAnsi="Verdana" w:cs="Calibri"/>
                <w:b/>
                <w:lang w:val="en-GB" w:eastAsia="en-US"/>
              </w:rPr>
              <w:t>Amount</w:t>
            </w:r>
          </w:p>
        </w:tc>
        <w:tc>
          <w:tcPr>
            <w:tcW w:w="1559" w:type="dxa"/>
          </w:tcPr>
          <w:p w14:paraId="1F3A5BC1" w14:textId="77777777" w:rsidR="00931D0C" w:rsidRPr="00931D0C" w:rsidRDefault="00931D0C" w:rsidP="00931D0C">
            <w:pPr>
              <w:widowControl w:val="0"/>
              <w:spacing w:before="60" w:after="60"/>
              <w:jc w:val="center"/>
              <w:rPr>
                <w:rFonts w:ascii="Verdana" w:eastAsia="Calibri" w:hAnsi="Verdana" w:cs="Calibri"/>
                <w:lang w:val="en-GB" w:eastAsia="en-US"/>
              </w:rPr>
            </w:pPr>
            <w:r w:rsidRPr="00931D0C">
              <w:rPr>
                <w:rFonts w:ascii="Verdana" w:eastAsia="Calibri" w:hAnsi="Verdana" w:cs="Calibri"/>
                <w:b/>
                <w:lang w:val="en-GB" w:eastAsia="en-US"/>
              </w:rPr>
              <w:t>Contract period</w:t>
            </w:r>
          </w:p>
        </w:tc>
        <w:tc>
          <w:tcPr>
            <w:tcW w:w="1575" w:type="dxa"/>
          </w:tcPr>
          <w:p w14:paraId="1CDEBEC7" w14:textId="77777777" w:rsidR="00931D0C" w:rsidRPr="00931D0C" w:rsidRDefault="00931D0C" w:rsidP="00931D0C">
            <w:pPr>
              <w:widowControl w:val="0"/>
              <w:spacing w:before="60" w:after="60"/>
              <w:jc w:val="center"/>
              <w:rPr>
                <w:rFonts w:ascii="Verdana" w:eastAsia="Calibri" w:hAnsi="Verdana" w:cs="Calibri"/>
                <w:lang w:val="en-GB" w:eastAsia="en-US"/>
              </w:rPr>
            </w:pPr>
            <w:r w:rsidRPr="00931D0C">
              <w:rPr>
                <w:rFonts w:ascii="Verdana" w:eastAsia="Calibri" w:hAnsi="Verdana" w:cs="Calibri"/>
                <w:b/>
                <w:lang w:val="en-GB" w:eastAsia="en-US"/>
              </w:rPr>
              <w:t>Recipient</w:t>
            </w:r>
          </w:p>
        </w:tc>
      </w:tr>
      <w:tr w:rsidR="00931D0C" w:rsidRPr="00931D0C" w14:paraId="3FCF002F" w14:textId="77777777" w:rsidTr="00AF02A7">
        <w:tc>
          <w:tcPr>
            <w:tcW w:w="596" w:type="dxa"/>
          </w:tcPr>
          <w:p w14:paraId="28A374D1" w14:textId="77777777" w:rsidR="00931D0C" w:rsidRPr="00931D0C" w:rsidRDefault="00931D0C" w:rsidP="00931D0C">
            <w:pPr>
              <w:widowControl w:val="0"/>
              <w:spacing w:before="60" w:after="60"/>
              <w:rPr>
                <w:rFonts w:ascii="Verdana" w:eastAsia="Calibri" w:hAnsi="Verdana" w:cs="Calibri"/>
                <w:lang w:val="en-GB" w:eastAsia="en-US"/>
              </w:rPr>
            </w:pPr>
            <w:r w:rsidRPr="00931D0C">
              <w:rPr>
                <w:rFonts w:ascii="Verdana" w:eastAsia="Calibri" w:hAnsi="Verdana" w:cs="Calibri"/>
                <w:lang w:val="en-GB" w:eastAsia="en-US"/>
              </w:rPr>
              <w:t>1.</w:t>
            </w:r>
          </w:p>
        </w:tc>
        <w:tc>
          <w:tcPr>
            <w:tcW w:w="4502" w:type="dxa"/>
          </w:tcPr>
          <w:p w14:paraId="21C54859"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nature and quantity of services provided by the tenderer (and, if joint venture, by which member). If the performed services are provided in a joint venture or within a framework agreement with more economic operators, insert the quantity (percent) performed by the tenderer]</w:t>
            </w:r>
          </w:p>
        </w:tc>
        <w:tc>
          <w:tcPr>
            <w:tcW w:w="1276" w:type="dxa"/>
          </w:tcPr>
          <w:p w14:paraId="287550AE"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contract value]</w:t>
            </w:r>
          </w:p>
        </w:tc>
        <w:tc>
          <w:tcPr>
            <w:tcW w:w="1559" w:type="dxa"/>
          </w:tcPr>
          <w:p w14:paraId="37A4EE97"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start date and end date]</w:t>
            </w:r>
          </w:p>
        </w:tc>
        <w:tc>
          <w:tcPr>
            <w:tcW w:w="1575" w:type="dxa"/>
          </w:tcPr>
          <w:p w14:paraId="4D61E65B"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name of organisation]</w:t>
            </w:r>
          </w:p>
        </w:tc>
      </w:tr>
      <w:tr w:rsidR="00931D0C" w:rsidRPr="00931D0C" w14:paraId="0F3D9F0E" w14:textId="77777777" w:rsidTr="00AF02A7">
        <w:tc>
          <w:tcPr>
            <w:tcW w:w="596" w:type="dxa"/>
          </w:tcPr>
          <w:p w14:paraId="0346DDB9" w14:textId="77777777" w:rsidR="00931D0C" w:rsidRPr="00931D0C" w:rsidRDefault="00931D0C" w:rsidP="00931D0C">
            <w:pPr>
              <w:widowControl w:val="0"/>
              <w:spacing w:before="60" w:after="60"/>
              <w:rPr>
                <w:rFonts w:ascii="Verdana" w:eastAsia="Calibri" w:hAnsi="Verdana" w:cs="Calibri"/>
                <w:lang w:val="en-GB" w:eastAsia="en-US"/>
              </w:rPr>
            </w:pPr>
            <w:r w:rsidRPr="00931D0C">
              <w:rPr>
                <w:rFonts w:ascii="Verdana" w:eastAsia="Calibri" w:hAnsi="Verdana" w:cs="Calibri"/>
                <w:lang w:val="en-GB" w:eastAsia="en-US"/>
              </w:rPr>
              <w:t>2.</w:t>
            </w:r>
          </w:p>
        </w:tc>
        <w:tc>
          <w:tcPr>
            <w:tcW w:w="4502" w:type="dxa"/>
          </w:tcPr>
          <w:p w14:paraId="50B4C318"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nature and quantity of services provided by the tenderer (and, if joint venture, by which member)]</w:t>
            </w:r>
          </w:p>
        </w:tc>
        <w:tc>
          <w:tcPr>
            <w:tcW w:w="1276" w:type="dxa"/>
          </w:tcPr>
          <w:p w14:paraId="41AD5519"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contract value]</w:t>
            </w:r>
          </w:p>
        </w:tc>
        <w:tc>
          <w:tcPr>
            <w:tcW w:w="1559" w:type="dxa"/>
          </w:tcPr>
          <w:p w14:paraId="31A687B6"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start date and end date]</w:t>
            </w:r>
          </w:p>
        </w:tc>
        <w:tc>
          <w:tcPr>
            <w:tcW w:w="1575" w:type="dxa"/>
          </w:tcPr>
          <w:p w14:paraId="5CB10C9C" w14:textId="77777777" w:rsidR="00931D0C" w:rsidRPr="00931D0C" w:rsidRDefault="00931D0C" w:rsidP="00931D0C">
            <w:pPr>
              <w:widowControl w:val="0"/>
              <w:spacing w:before="60" w:after="60"/>
              <w:rPr>
                <w:rFonts w:ascii="Verdana" w:eastAsia="Calibri" w:hAnsi="Verdana" w:cs="Calibri"/>
                <w:i/>
                <w:lang w:val="en-GB" w:eastAsia="en-US"/>
              </w:rPr>
            </w:pPr>
            <w:r w:rsidRPr="00931D0C">
              <w:rPr>
                <w:rFonts w:ascii="Verdana" w:eastAsia="Calibri" w:hAnsi="Verdana" w:cs="Calibri"/>
                <w:i/>
                <w:highlight w:val="yellow"/>
                <w:lang w:val="en-GB" w:eastAsia="en-US"/>
              </w:rPr>
              <w:t>[insert name of organisation]</w:t>
            </w:r>
          </w:p>
        </w:tc>
      </w:tr>
      <w:tr w:rsidR="00931D0C" w:rsidRPr="00931D0C" w14:paraId="186DBCA6" w14:textId="77777777" w:rsidTr="00AF02A7">
        <w:tc>
          <w:tcPr>
            <w:tcW w:w="596" w:type="dxa"/>
          </w:tcPr>
          <w:p w14:paraId="4A0BA285" w14:textId="77777777" w:rsidR="00931D0C" w:rsidRPr="00931D0C" w:rsidRDefault="00931D0C" w:rsidP="00931D0C">
            <w:pPr>
              <w:widowControl w:val="0"/>
              <w:spacing w:before="60" w:after="60"/>
              <w:rPr>
                <w:rFonts w:ascii="Verdana" w:eastAsia="Calibri" w:hAnsi="Verdana" w:cs="Calibri"/>
                <w:lang w:val="en-GB" w:eastAsia="en-US"/>
              </w:rPr>
            </w:pPr>
            <w:r w:rsidRPr="00931D0C">
              <w:rPr>
                <w:rFonts w:ascii="Verdana" w:eastAsia="Calibri" w:hAnsi="Verdana" w:cs="Calibri"/>
                <w:lang w:val="en-GB" w:eastAsia="en-US"/>
              </w:rPr>
              <w:t>3.</w:t>
            </w:r>
          </w:p>
        </w:tc>
        <w:tc>
          <w:tcPr>
            <w:tcW w:w="4502" w:type="dxa"/>
          </w:tcPr>
          <w:p w14:paraId="3B669844" w14:textId="77777777" w:rsidR="00931D0C" w:rsidRPr="00931D0C" w:rsidRDefault="00931D0C" w:rsidP="00931D0C">
            <w:pPr>
              <w:widowControl w:val="0"/>
              <w:spacing w:before="60" w:after="6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nature and quantity of services provided by the tenderer (and, if joint venture, by which member)]</w:t>
            </w:r>
          </w:p>
        </w:tc>
        <w:tc>
          <w:tcPr>
            <w:tcW w:w="1276" w:type="dxa"/>
          </w:tcPr>
          <w:p w14:paraId="69EC3B46" w14:textId="77777777" w:rsidR="00931D0C" w:rsidRPr="00931D0C" w:rsidRDefault="00931D0C" w:rsidP="00931D0C">
            <w:pPr>
              <w:widowControl w:val="0"/>
              <w:spacing w:before="60" w:after="6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contract value]</w:t>
            </w:r>
          </w:p>
        </w:tc>
        <w:tc>
          <w:tcPr>
            <w:tcW w:w="1559" w:type="dxa"/>
          </w:tcPr>
          <w:p w14:paraId="26AACCB7" w14:textId="77777777" w:rsidR="00931D0C" w:rsidRPr="00931D0C" w:rsidRDefault="00931D0C" w:rsidP="00931D0C">
            <w:pPr>
              <w:widowControl w:val="0"/>
              <w:spacing w:before="60" w:after="6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start date and end date]</w:t>
            </w:r>
          </w:p>
        </w:tc>
        <w:tc>
          <w:tcPr>
            <w:tcW w:w="1575" w:type="dxa"/>
          </w:tcPr>
          <w:p w14:paraId="017C4B9F" w14:textId="77777777" w:rsidR="00931D0C" w:rsidRPr="00931D0C" w:rsidRDefault="00931D0C" w:rsidP="00931D0C">
            <w:pPr>
              <w:widowControl w:val="0"/>
              <w:spacing w:before="60" w:after="60"/>
              <w:rPr>
                <w:rFonts w:ascii="Verdana" w:eastAsia="Calibri" w:hAnsi="Verdana" w:cs="Calibri"/>
                <w:i/>
                <w:highlight w:val="yellow"/>
                <w:lang w:val="en-GB" w:eastAsia="en-US"/>
              </w:rPr>
            </w:pPr>
            <w:r w:rsidRPr="00931D0C">
              <w:rPr>
                <w:rFonts w:ascii="Verdana" w:eastAsia="Calibri" w:hAnsi="Verdana" w:cs="Calibri"/>
                <w:i/>
                <w:highlight w:val="yellow"/>
                <w:lang w:val="en-GB" w:eastAsia="en-US"/>
              </w:rPr>
              <w:t>[insert name of organisation]</w:t>
            </w:r>
          </w:p>
        </w:tc>
      </w:tr>
    </w:tbl>
    <w:p w14:paraId="16FF49BF" w14:textId="0EBE0C78" w:rsidR="00E72CAA" w:rsidRDefault="00E72CAA" w:rsidP="00931D0C">
      <w:pPr>
        <w:widowControl/>
        <w:spacing w:before="120" w:after="120"/>
        <w:rPr>
          <w:rFonts w:ascii="Verdana" w:hAnsi="Verdana"/>
          <w:b/>
          <w:snapToGrid w:val="0"/>
          <w:sz w:val="20"/>
          <w:szCs w:val="20"/>
        </w:rPr>
      </w:pPr>
      <w:bookmarkStart w:id="12" w:name="_Hlk3116521"/>
      <w:r>
        <w:rPr>
          <w:rFonts w:ascii="Verdana" w:hAnsi="Verdana"/>
          <w:b/>
          <w:snapToGrid w:val="0"/>
          <w:sz w:val="20"/>
          <w:szCs w:val="20"/>
        </w:rPr>
        <w:t>B</w:t>
      </w:r>
      <w:r w:rsidRPr="00E72CAA">
        <w:rPr>
          <w:rFonts w:ascii="Verdana" w:hAnsi="Verdana"/>
          <w:b/>
          <w:snapToGrid w:val="0"/>
          <w:sz w:val="20"/>
          <w:szCs w:val="20"/>
        </w:rPr>
        <w:t xml:space="preserve">udget with a </w:t>
      </w:r>
      <w:bookmarkStart w:id="13" w:name="_Hlk228378936"/>
      <w:r w:rsidRPr="00E72CAA">
        <w:rPr>
          <w:rFonts w:ascii="Verdana" w:hAnsi="Verdana"/>
          <w:b/>
          <w:snapToGrid w:val="0"/>
          <w:sz w:val="20"/>
          <w:szCs w:val="20"/>
        </w:rPr>
        <w:t>daily / hourly rate</w:t>
      </w:r>
      <w:bookmarkEnd w:id="13"/>
    </w:p>
    <w:p w14:paraId="19C62A0E" w14:textId="2A568E8E" w:rsidR="00E72CAA" w:rsidRPr="00E72CAA" w:rsidRDefault="00E72CAA" w:rsidP="00931D0C">
      <w:pPr>
        <w:widowControl/>
        <w:spacing w:before="120" w:after="120"/>
        <w:rPr>
          <w:rFonts w:ascii="Verdana" w:hAnsi="Verdana"/>
          <w:bCs/>
          <w:snapToGrid w:val="0"/>
          <w:sz w:val="20"/>
          <w:szCs w:val="20"/>
        </w:rPr>
      </w:pPr>
      <w:r w:rsidRPr="00E72CAA">
        <w:rPr>
          <w:rFonts w:ascii="Verdana" w:hAnsi="Verdana"/>
          <w:bCs/>
          <w:snapToGrid w:val="0"/>
          <w:sz w:val="20"/>
          <w:szCs w:val="20"/>
        </w:rPr>
        <w:t xml:space="preserve">The tenderer is to submit a </w:t>
      </w:r>
      <w:r>
        <w:rPr>
          <w:rFonts w:ascii="Verdana" w:hAnsi="Verdana"/>
          <w:bCs/>
          <w:snapToGrid w:val="0"/>
          <w:sz w:val="20"/>
          <w:szCs w:val="20"/>
        </w:rPr>
        <w:t xml:space="preserve">proposed </w:t>
      </w:r>
      <w:r w:rsidRPr="00E72CAA">
        <w:rPr>
          <w:rFonts w:ascii="Verdana" w:hAnsi="Verdana"/>
          <w:bCs/>
          <w:snapToGrid w:val="0"/>
          <w:sz w:val="20"/>
          <w:szCs w:val="20"/>
        </w:rPr>
        <w:t>daily / hourly rate</w:t>
      </w:r>
    </w:p>
    <w:p w14:paraId="70E435F7" w14:textId="5ABCD863" w:rsidR="00931D0C" w:rsidRPr="00931D0C" w:rsidRDefault="00931D0C" w:rsidP="00931D0C">
      <w:pPr>
        <w:widowControl/>
        <w:spacing w:before="120" w:after="120"/>
        <w:rPr>
          <w:rFonts w:ascii="Verdana" w:hAnsi="Verdana"/>
          <w:b/>
          <w:snapToGrid w:val="0"/>
          <w:sz w:val="20"/>
          <w:szCs w:val="20"/>
        </w:rPr>
      </w:pPr>
      <w:r w:rsidRPr="00931D0C">
        <w:rPr>
          <w:rFonts w:ascii="Verdana" w:hAnsi="Verdana"/>
          <w:b/>
          <w:snapToGrid w:val="0"/>
          <w:sz w:val="20"/>
          <w:szCs w:val="20"/>
        </w:rPr>
        <w:t xml:space="preserve">Curriculum Vitae for Expert(s) </w:t>
      </w:r>
      <w:bookmarkEnd w:id="12"/>
    </w:p>
    <w:p w14:paraId="7DF738B7" w14:textId="77777777" w:rsidR="00931D0C" w:rsidRPr="00931D0C" w:rsidRDefault="00931D0C" w:rsidP="00931D0C">
      <w:pPr>
        <w:widowControl/>
        <w:spacing w:before="120" w:after="120"/>
        <w:jc w:val="both"/>
        <w:rPr>
          <w:rFonts w:ascii="Verdana" w:hAnsi="Verdana"/>
          <w:b/>
          <w:snapToGrid w:val="0"/>
          <w:sz w:val="20"/>
          <w:szCs w:val="20"/>
        </w:rPr>
      </w:pPr>
      <w:r w:rsidRPr="00931D0C">
        <w:rPr>
          <w:rFonts w:ascii="Verdana" w:eastAsia="Times New Roman" w:hAnsi="Verdana" w:cs="Times New Roman"/>
          <w:snapToGrid w:val="0"/>
          <w:sz w:val="20"/>
          <w:szCs w:val="20"/>
          <w:u w:val="single"/>
        </w:rPr>
        <w:t>General Qualifications, Adequacy for the assignment and Experience in the Region and Language</w:t>
      </w:r>
    </w:p>
    <w:p w14:paraId="1047CB94" w14:textId="4253D85B" w:rsidR="00931D0C" w:rsidRPr="00931D0C" w:rsidRDefault="00931D0C" w:rsidP="00931D0C">
      <w:pPr>
        <w:widowControl/>
        <w:spacing w:before="120" w:after="120"/>
        <w:jc w:val="both"/>
        <w:rPr>
          <w:rFonts w:ascii="Verdana" w:eastAsia="SimSun" w:hAnsi="Verdana" w:cs="Times New Roman"/>
          <w:sz w:val="20"/>
          <w:szCs w:val="20"/>
          <w:lang w:eastAsia="da-DK"/>
        </w:rPr>
      </w:pPr>
      <w:bookmarkStart w:id="14" w:name="_Hlk228378900"/>
      <w:r w:rsidRPr="00931D0C">
        <w:rPr>
          <w:rFonts w:ascii="Verdana" w:eastAsia="SimSun" w:hAnsi="Verdana" w:cs="Times New Roman"/>
          <w:sz w:val="20"/>
          <w:szCs w:val="20"/>
          <w:lang w:eastAsia="da-DK"/>
        </w:rPr>
        <w:t xml:space="preserve">The tenderer is to complete and submit a CV for each of its key staff based on the format below </w:t>
      </w:r>
      <w:bookmarkEnd w:id="14"/>
      <w:r w:rsidRPr="00931D0C">
        <w:rPr>
          <w:rFonts w:ascii="Verdana" w:eastAsia="SimSun" w:hAnsi="Verdana" w:cs="Times New Roman"/>
          <w:sz w:val="20"/>
          <w:szCs w:val="20"/>
          <w:lang w:eastAsia="da-DK"/>
        </w:rPr>
        <w:t>(apply if more than one ex</w:t>
      </w:r>
      <w:r w:rsidR="00E72CAA">
        <w:rPr>
          <w:rFonts w:ascii="Verdana" w:eastAsia="SimSun" w:hAnsi="Verdana" w:cs="Times New Roman"/>
          <w:sz w:val="20"/>
          <w:szCs w:val="20"/>
          <w:lang w:eastAsia="da-DK"/>
        </w:rPr>
        <w:t>p</w:t>
      </w:r>
      <w:r w:rsidRPr="00931D0C">
        <w:rPr>
          <w:rFonts w:ascii="Verdana" w:eastAsia="SimSun" w:hAnsi="Verdana" w:cs="Times New Roman"/>
          <w:sz w:val="20"/>
          <w:szCs w:val="20"/>
          <w:lang w:eastAsia="da-DK"/>
        </w:rPr>
        <w:t>ert)</w:t>
      </w:r>
      <w:r w:rsidR="00AF4641">
        <w:rPr>
          <w:rFonts w:ascii="Verdana" w:eastAsia="SimSun" w:hAnsi="Verdana" w:cs="Times New Roman"/>
          <w:sz w:val="20"/>
          <w:szCs w:val="20"/>
          <w:lang w:eastAsia="da-DK"/>
        </w:rPr>
        <w:t xml:space="preserve"> and reflect the relevant </w:t>
      </w:r>
      <w:r w:rsidR="000B1DFE">
        <w:rPr>
          <w:rFonts w:ascii="Verdana" w:eastAsia="SimSun" w:hAnsi="Verdana" w:cs="Times New Roman"/>
          <w:sz w:val="20"/>
          <w:szCs w:val="20"/>
          <w:lang w:eastAsia="da-DK"/>
        </w:rPr>
        <w:t>experience</w:t>
      </w:r>
      <w:r w:rsidRPr="00931D0C">
        <w:rPr>
          <w:rFonts w:ascii="Verdana" w:eastAsia="SimSun" w:hAnsi="Verdana" w:cs="Times New Roman"/>
          <w:sz w:val="20"/>
          <w:szCs w:val="20"/>
          <w:lang w:eastAsia="da-DK"/>
        </w:rPr>
        <w:t>.</w:t>
      </w:r>
    </w:p>
    <w:p w14:paraId="2D59B36D" w14:textId="77777777" w:rsidR="00931D0C" w:rsidRPr="00931D0C" w:rsidRDefault="00931D0C" w:rsidP="00931D0C">
      <w:pPr>
        <w:widowControl/>
        <w:spacing w:before="120" w:after="120"/>
        <w:jc w:val="both"/>
      </w:pPr>
      <w:r w:rsidRPr="00931D0C">
        <w:rPr>
          <w:rFonts w:ascii="Verdana" w:eastAsia="SimSun" w:hAnsi="Verdana" w:cs="Times New Roman"/>
          <w:sz w:val="20"/>
          <w:lang w:eastAsia="da-DK"/>
        </w:rPr>
        <w:t xml:space="preserve">Each completed CV </w:t>
      </w:r>
      <w:r w:rsidRPr="00931D0C">
        <w:rPr>
          <w:rFonts w:ascii="Verdana" w:eastAsia="SimSun" w:hAnsi="Verdana" w:cs="Times New Roman"/>
          <w:b/>
          <w:sz w:val="20"/>
          <w:lang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931D0C" w:rsidRPr="00931D0C" w14:paraId="272D0791" w14:textId="77777777" w:rsidTr="00AF02A7">
        <w:trPr>
          <w:cantSplit/>
        </w:trPr>
        <w:tc>
          <w:tcPr>
            <w:tcW w:w="9734" w:type="dxa"/>
            <w:gridSpan w:val="8"/>
          </w:tcPr>
          <w:p w14:paraId="65451B16"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t xml:space="preserve">Assignment: </w:t>
            </w:r>
          </w:p>
        </w:tc>
      </w:tr>
      <w:tr w:rsidR="00931D0C" w:rsidRPr="00931D0C" w14:paraId="4D9071C7" w14:textId="77777777" w:rsidTr="00AF02A7">
        <w:trPr>
          <w:cantSplit/>
        </w:trPr>
        <w:tc>
          <w:tcPr>
            <w:tcW w:w="9734" w:type="dxa"/>
            <w:gridSpan w:val="8"/>
          </w:tcPr>
          <w:p w14:paraId="058800B9"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lastRenderedPageBreak/>
              <w:t>Proposed position on the proposed team:</w:t>
            </w:r>
          </w:p>
        </w:tc>
      </w:tr>
      <w:tr w:rsidR="00931D0C" w:rsidRPr="00931D0C" w14:paraId="28BC35D8" w14:textId="77777777" w:rsidTr="00AF02A7">
        <w:trPr>
          <w:cantSplit/>
        </w:trPr>
        <w:tc>
          <w:tcPr>
            <w:tcW w:w="9734" w:type="dxa"/>
            <w:gridSpan w:val="8"/>
          </w:tcPr>
          <w:p w14:paraId="3969BE74"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t>1. PERSONAL DATA</w:t>
            </w:r>
          </w:p>
        </w:tc>
      </w:tr>
      <w:tr w:rsidR="00931D0C" w:rsidRPr="00931D0C" w14:paraId="16FD0789" w14:textId="77777777" w:rsidTr="00AF02A7">
        <w:trPr>
          <w:cantSplit/>
        </w:trPr>
        <w:tc>
          <w:tcPr>
            <w:tcW w:w="5684" w:type="dxa"/>
            <w:gridSpan w:val="5"/>
          </w:tcPr>
          <w:p w14:paraId="576A60CE"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Family name:</w:t>
            </w:r>
          </w:p>
          <w:p w14:paraId="2710A7AA" w14:textId="77777777" w:rsidR="00931D0C" w:rsidRPr="00931D0C" w:rsidRDefault="00931D0C" w:rsidP="00931D0C">
            <w:pPr>
              <w:widowControl/>
              <w:rPr>
                <w:rFonts w:ascii="Verdana" w:eastAsia="Times New Roman" w:hAnsi="Verdana" w:cs="Times New Roman"/>
                <w:sz w:val="20"/>
                <w:szCs w:val="20"/>
              </w:rPr>
            </w:pPr>
          </w:p>
        </w:tc>
        <w:tc>
          <w:tcPr>
            <w:tcW w:w="4050" w:type="dxa"/>
            <w:gridSpan w:val="3"/>
          </w:tcPr>
          <w:p w14:paraId="44FCDCA8"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First Name(s):</w:t>
            </w:r>
          </w:p>
          <w:p w14:paraId="33A9DFD7"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4E95A008" w14:textId="77777777" w:rsidTr="00AF02A7">
        <w:trPr>
          <w:cantSplit/>
        </w:trPr>
        <w:tc>
          <w:tcPr>
            <w:tcW w:w="9734" w:type="dxa"/>
            <w:gridSpan w:val="8"/>
          </w:tcPr>
          <w:p w14:paraId="0416D0BD"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t>2. EMPLOYMENT RECORD (GENERAL EXPERIENCE)</w:t>
            </w:r>
            <w:r w:rsidRPr="00931D0C">
              <w:rPr>
                <w:rFonts w:ascii="Verdana" w:eastAsia="Times New Roman" w:hAnsi="Verdana" w:cs="Times New Roman"/>
                <w:b/>
                <w:sz w:val="20"/>
                <w:szCs w:val="20"/>
              </w:rPr>
              <w:tab/>
            </w:r>
          </w:p>
          <w:p w14:paraId="7A529E73"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(Most recent employment first)</w:t>
            </w:r>
          </w:p>
        </w:tc>
      </w:tr>
      <w:tr w:rsidR="00931D0C" w:rsidRPr="00931D0C" w14:paraId="187FFA3A" w14:textId="77777777" w:rsidTr="00AF02A7">
        <w:trPr>
          <w:cantSplit/>
        </w:trPr>
        <w:tc>
          <w:tcPr>
            <w:tcW w:w="2788" w:type="dxa"/>
            <w:gridSpan w:val="2"/>
          </w:tcPr>
          <w:p w14:paraId="5D292F4B"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Employer's company name:</w:t>
            </w:r>
          </w:p>
        </w:tc>
        <w:tc>
          <w:tcPr>
            <w:tcW w:w="2835" w:type="dxa"/>
            <w:gridSpan w:val="2"/>
          </w:tcPr>
          <w:p w14:paraId="100828AA"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Period of service and length:</w:t>
            </w:r>
          </w:p>
        </w:tc>
        <w:tc>
          <w:tcPr>
            <w:tcW w:w="4111" w:type="dxa"/>
            <w:gridSpan w:val="4"/>
          </w:tcPr>
          <w:p w14:paraId="240CC220"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 xml:space="preserve">Position / nature of the tasks performed / level of responsibility: </w:t>
            </w:r>
          </w:p>
        </w:tc>
      </w:tr>
      <w:tr w:rsidR="00931D0C" w:rsidRPr="00931D0C" w14:paraId="21B4CCED" w14:textId="77777777" w:rsidTr="00AF02A7">
        <w:trPr>
          <w:cantSplit/>
        </w:trPr>
        <w:tc>
          <w:tcPr>
            <w:tcW w:w="2788" w:type="dxa"/>
            <w:gridSpan w:val="2"/>
          </w:tcPr>
          <w:p w14:paraId="00AF4A2E"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5FBD88A5"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05301C28"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74508C32" w14:textId="77777777" w:rsidTr="00AF02A7">
        <w:trPr>
          <w:cantSplit/>
        </w:trPr>
        <w:tc>
          <w:tcPr>
            <w:tcW w:w="2788" w:type="dxa"/>
            <w:gridSpan w:val="2"/>
          </w:tcPr>
          <w:p w14:paraId="302661E3"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4B86075F"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6FD5B368"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67A423DE" w14:textId="77777777" w:rsidTr="00AF02A7">
        <w:trPr>
          <w:cantSplit/>
        </w:trPr>
        <w:tc>
          <w:tcPr>
            <w:tcW w:w="2788" w:type="dxa"/>
            <w:gridSpan w:val="2"/>
          </w:tcPr>
          <w:p w14:paraId="511F5E43"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3B70132C"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559C48DD"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25A97947" w14:textId="77777777" w:rsidTr="00AF02A7">
        <w:trPr>
          <w:cantSplit/>
        </w:trPr>
        <w:tc>
          <w:tcPr>
            <w:tcW w:w="2788" w:type="dxa"/>
            <w:gridSpan w:val="2"/>
          </w:tcPr>
          <w:p w14:paraId="1F00F6D5"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030A1489"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34C2865D"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17D172C6" w14:textId="77777777" w:rsidTr="00AF02A7">
        <w:trPr>
          <w:cantSplit/>
        </w:trPr>
        <w:tc>
          <w:tcPr>
            <w:tcW w:w="9734" w:type="dxa"/>
            <w:gridSpan w:val="8"/>
          </w:tcPr>
          <w:p w14:paraId="719E5AF4"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t>3. EDUCATION AND TRAINING</w:t>
            </w:r>
          </w:p>
          <w:p w14:paraId="63142B63"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(Most recent completed education and or training first)</w:t>
            </w:r>
          </w:p>
        </w:tc>
      </w:tr>
      <w:tr w:rsidR="00931D0C" w:rsidRPr="00931D0C" w14:paraId="07D17166" w14:textId="77777777" w:rsidTr="00AF02A7">
        <w:trPr>
          <w:cantSplit/>
        </w:trPr>
        <w:tc>
          <w:tcPr>
            <w:tcW w:w="2788" w:type="dxa"/>
            <w:gridSpan w:val="2"/>
          </w:tcPr>
          <w:p w14:paraId="592CC86E"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Institution (University, etc.), city and country:</w:t>
            </w:r>
          </w:p>
          <w:p w14:paraId="26120E23"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1DB516F4"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Length of education</w:t>
            </w:r>
          </w:p>
          <w:p w14:paraId="473E57FF"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Date: from (month/year) to (month/year)</w:t>
            </w:r>
          </w:p>
        </w:tc>
        <w:tc>
          <w:tcPr>
            <w:tcW w:w="4111" w:type="dxa"/>
            <w:gridSpan w:val="4"/>
          </w:tcPr>
          <w:p w14:paraId="3DC2A4CF"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Degree/Diploma obtained:</w:t>
            </w:r>
          </w:p>
          <w:p w14:paraId="6F396480"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63541969" w14:textId="77777777" w:rsidTr="00AF02A7">
        <w:trPr>
          <w:cantSplit/>
        </w:trPr>
        <w:tc>
          <w:tcPr>
            <w:tcW w:w="2788" w:type="dxa"/>
            <w:gridSpan w:val="2"/>
          </w:tcPr>
          <w:p w14:paraId="08F802F1"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2D958376"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5BE10A46"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5FD67C67" w14:textId="77777777" w:rsidTr="00AF02A7">
        <w:trPr>
          <w:cantSplit/>
        </w:trPr>
        <w:tc>
          <w:tcPr>
            <w:tcW w:w="2788" w:type="dxa"/>
            <w:gridSpan w:val="2"/>
          </w:tcPr>
          <w:p w14:paraId="2C5FC642"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7145A824"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185068F0"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1E77AF75" w14:textId="77777777" w:rsidTr="00AF02A7">
        <w:trPr>
          <w:cantSplit/>
        </w:trPr>
        <w:tc>
          <w:tcPr>
            <w:tcW w:w="2788" w:type="dxa"/>
            <w:gridSpan w:val="2"/>
          </w:tcPr>
          <w:p w14:paraId="426F649E"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4673DC23"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65D10347"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76F1E2EC" w14:textId="77777777" w:rsidTr="00AF02A7">
        <w:trPr>
          <w:cantSplit/>
          <w:trHeight w:val="345"/>
        </w:trPr>
        <w:tc>
          <w:tcPr>
            <w:tcW w:w="2788" w:type="dxa"/>
            <w:gridSpan w:val="2"/>
          </w:tcPr>
          <w:p w14:paraId="7092EE39" w14:textId="77777777" w:rsidR="00931D0C" w:rsidRPr="00931D0C" w:rsidRDefault="00931D0C" w:rsidP="00931D0C">
            <w:pPr>
              <w:widowControl/>
              <w:rPr>
                <w:rFonts w:ascii="Verdana" w:eastAsia="Times New Roman" w:hAnsi="Verdana" w:cs="Times New Roman"/>
                <w:sz w:val="20"/>
                <w:szCs w:val="20"/>
              </w:rPr>
            </w:pPr>
          </w:p>
        </w:tc>
        <w:tc>
          <w:tcPr>
            <w:tcW w:w="2835" w:type="dxa"/>
            <w:gridSpan w:val="2"/>
          </w:tcPr>
          <w:p w14:paraId="4FC9EEED" w14:textId="77777777" w:rsidR="00931D0C" w:rsidRPr="00931D0C" w:rsidRDefault="00931D0C" w:rsidP="00931D0C">
            <w:pPr>
              <w:widowControl/>
              <w:rPr>
                <w:rFonts w:ascii="Verdana" w:eastAsia="Times New Roman" w:hAnsi="Verdana" w:cs="Times New Roman"/>
                <w:sz w:val="20"/>
                <w:szCs w:val="20"/>
              </w:rPr>
            </w:pPr>
          </w:p>
        </w:tc>
        <w:tc>
          <w:tcPr>
            <w:tcW w:w="4111" w:type="dxa"/>
            <w:gridSpan w:val="4"/>
          </w:tcPr>
          <w:p w14:paraId="10DFDB6F"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022CE669" w14:textId="77777777" w:rsidTr="00AF02A7">
        <w:tc>
          <w:tcPr>
            <w:tcW w:w="9734" w:type="dxa"/>
            <w:gridSpan w:val="8"/>
          </w:tcPr>
          <w:p w14:paraId="389B8161" w14:textId="77777777" w:rsidR="00931D0C" w:rsidRPr="00931D0C" w:rsidRDefault="00931D0C" w:rsidP="00931D0C">
            <w:pPr>
              <w:widowControl/>
              <w:rPr>
                <w:rFonts w:ascii="Verdana" w:hAnsi="Verdana"/>
                <w:b/>
                <w:sz w:val="20"/>
                <w:szCs w:val="20"/>
              </w:rPr>
            </w:pPr>
            <w:r w:rsidRPr="00931D0C">
              <w:rPr>
                <w:rFonts w:ascii="Verdana" w:hAnsi="Verdana"/>
                <w:b/>
                <w:sz w:val="20"/>
                <w:szCs w:val="20"/>
              </w:rPr>
              <w:t>4. EXPERIENCE IN THE SPECIFIC FIELD DIRECTLY RELEVANT TO THE ASSIGNMENT AND THE PROPOSED POSITION</w:t>
            </w:r>
          </w:p>
          <w:p w14:paraId="40BF33A4" w14:textId="77777777" w:rsidR="00931D0C" w:rsidRPr="00931D0C" w:rsidRDefault="00931D0C" w:rsidP="00931D0C">
            <w:pPr>
              <w:widowControl/>
              <w:rPr>
                <w:rFonts w:ascii="Verdana" w:hAnsi="Verdana"/>
                <w:sz w:val="20"/>
                <w:szCs w:val="20"/>
              </w:rPr>
            </w:pPr>
            <w:r w:rsidRPr="00931D0C">
              <w:rPr>
                <w:rFonts w:ascii="Verdana" w:hAnsi="Verdana"/>
                <w:iCs/>
                <w:sz w:val="20"/>
                <w:szCs w:val="20"/>
              </w:rPr>
              <w:t>(Indicate the following information for those assignments that best illustrate the experience in the specific field relevant to the assignment and the proposed position, including the obtained results) (Add number of assignments as applicable)</w:t>
            </w:r>
          </w:p>
        </w:tc>
      </w:tr>
      <w:tr w:rsidR="00931D0C" w:rsidRPr="00931D0C" w14:paraId="0F741AC7" w14:textId="77777777" w:rsidTr="00AF02A7">
        <w:tc>
          <w:tcPr>
            <w:tcW w:w="2788" w:type="dxa"/>
            <w:gridSpan w:val="2"/>
          </w:tcPr>
          <w:p w14:paraId="0F8FF6BB" w14:textId="77777777" w:rsidR="00931D0C" w:rsidRPr="00931D0C" w:rsidRDefault="00931D0C" w:rsidP="00931D0C">
            <w:pPr>
              <w:widowControl/>
              <w:rPr>
                <w:rFonts w:ascii="Verdana" w:hAnsi="Verdana"/>
                <w:sz w:val="20"/>
                <w:szCs w:val="20"/>
              </w:rPr>
            </w:pPr>
            <w:r w:rsidRPr="00931D0C">
              <w:rPr>
                <w:rFonts w:ascii="Verdana" w:hAnsi="Verdana"/>
                <w:sz w:val="20"/>
                <w:szCs w:val="20"/>
              </w:rPr>
              <w:t>Name of assignment</w:t>
            </w:r>
          </w:p>
        </w:tc>
        <w:tc>
          <w:tcPr>
            <w:tcW w:w="6946" w:type="dxa"/>
            <w:gridSpan w:val="6"/>
          </w:tcPr>
          <w:p w14:paraId="20F91A56"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 xml:space="preserve"> </w:t>
            </w:r>
          </w:p>
        </w:tc>
      </w:tr>
      <w:tr w:rsidR="00931D0C" w:rsidRPr="00931D0C" w14:paraId="34C0A836" w14:textId="77777777" w:rsidTr="00AF02A7">
        <w:tc>
          <w:tcPr>
            <w:tcW w:w="2788" w:type="dxa"/>
            <w:gridSpan w:val="2"/>
          </w:tcPr>
          <w:p w14:paraId="74340D58" w14:textId="77777777" w:rsidR="00931D0C" w:rsidRPr="00931D0C" w:rsidRDefault="00931D0C" w:rsidP="00931D0C">
            <w:pPr>
              <w:widowControl/>
              <w:rPr>
                <w:rFonts w:ascii="Verdana" w:hAnsi="Verdana"/>
                <w:sz w:val="20"/>
                <w:szCs w:val="20"/>
              </w:rPr>
            </w:pPr>
            <w:r w:rsidRPr="00931D0C">
              <w:rPr>
                <w:rFonts w:ascii="Verdana" w:hAnsi="Verdana"/>
                <w:sz w:val="20"/>
                <w:szCs w:val="20"/>
              </w:rPr>
              <w:t>Period of service and length: from (month/year) to (month/year)</w:t>
            </w:r>
          </w:p>
        </w:tc>
        <w:tc>
          <w:tcPr>
            <w:tcW w:w="6946" w:type="dxa"/>
            <w:gridSpan w:val="6"/>
          </w:tcPr>
          <w:p w14:paraId="0BF0ECFF"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01F6E7D9" w14:textId="77777777" w:rsidTr="00AF02A7">
        <w:tc>
          <w:tcPr>
            <w:tcW w:w="2788" w:type="dxa"/>
            <w:gridSpan w:val="2"/>
          </w:tcPr>
          <w:p w14:paraId="5E01F496" w14:textId="77777777" w:rsidR="00931D0C" w:rsidRPr="00931D0C" w:rsidRDefault="00931D0C" w:rsidP="00931D0C">
            <w:pPr>
              <w:widowControl/>
              <w:rPr>
                <w:rFonts w:ascii="Verdana" w:hAnsi="Verdana"/>
                <w:sz w:val="20"/>
                <w:szCs w:val="20"/>
              </w:rPr>
            </w:pPr>
            <w:r w:rsidRPr="00931D0C">
              <w:rPr>
                <w:rFonts w:ascii="Verdana" w:hAnsi="Verdana"/>
                <w:sz w:val="20"/>
                <w:szCs w:val="20"/>
              </w:rPr>
              <w:t xml:space="preserve">Location </w:t>
            </w:r>
          </w:p>
        </w:tc>
        <w:tc>
          <w:tcPr>
            <w:tcW w:w="6946" w:type="dxa"/>
            <w:gridSpan w:val="6"/>
          </w:tcPr>
          <w:p w14:paraId="0C10F796"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38F0EC7B" w14:textId="77777777" w:rsidTr="00AF02A7">
        <w:tc>
          <w:tcPr>
            <w:tcW w:w="2788" w:type="dxa"/>
            <w:gridSpan w:val="2"/>
          </w:tcPr>
          <w:p w14:paraId="782925B4" w14:textId="77777777" w:rsidR="00931D0C" w:rsidRPr="00931D0C" w:rsidRDefault="00931D0C" w:rsidP="00931D0C">
            <w:pPr>
              <w:widowControl/>
              <w:rPr>
                <w:rFonts w:ascii="Verdana" w:hAnsi="Verdana"/>
                <w:sz w:val="20"/>
                <w:szCs w:val="20"/>
              </w:rPr>
            </w:pPr>
            <w:r w:rsidRPr="00931D0C">
              <w:rPr>
                <w:rFonts w:ascii="Verdana" w:hAnsi="Verdana"/>
                <w:sz w:val="20"/>
                <w:szCs w:val="20"/>
              </w:rPr>
              <w:t xml:space="preserve">Client </w:t>
            </w:r>
          </w:p>
        </w:tc>
        <w:tc>
          <w:tcPr>
            <w:tcW w:w="6946" w:type="dxa"/>
            <w:gridSpan w:val="6"/>
          </w:tcPr>
          <w:p w14:paraId="5D985B3C"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64AA8499" w14:textId="77777777" w:rsidTr="00AF02A7">
        <w:tc>
          <w:tcPr>
            <w:tcW w:w="2788" w:type="dxa"/>
            <w:gridSpan w:val="2"/>
          </w:tcPr>
          <w:p w14:paraId="0DAD02CD" w14:textId="77777777" w:rsidR="00931D0C" w:rsidRPr="00931D0C" w:rsidRDefault="00931D0C" w:rsidP="00931D0C">
            <w:pPr>
              <w:widowControl/>
              <w:rPr>
                <w:rFonts w:ascii="Verdana" w:hAnsi="Verdana"/>
                <w:sz w:val="20"/>
                <w:szCs w:val="20"/>
              </w:rPr>
            </w:pPr>
            <w:r w:rsidRPr="00931D0C">
              <w:rPr>
                <w:rFonts w:ascii="Verdana" w:hAnsi="Verdana"/>
                <w:sz w:val="20"/>
                <w:szCs w:val="20"/>
              </w:rPr>
              <w:t>Main project features</w:t>
            </w:r>
          </w:p>
        </w:tc>
        <w:tc>
          <w:tcPr>
            <w:tcW w:w="6946" w:type="dxa"/>
            <w:gridSpan w:val="6"/>
          </w:tcPr>
          <w:p w14:paraId="41513D54"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2DBF8A36" w14:textId="77777777" w:rsidTr="00AF02A7">
        <w:tc>
          <w:tcPr>
            <w:tcW w:w="2788" w:type="dxa"/>
            <w:gridSpan w:val="2"/>
          </w:tcPr>
          <w:p w14:paraId="7CADCD8D" w14:textId="77777777" w:rsidR="00931D0C" w:rsidRPr="00931D0C" w:rsidRDefault="00931D0C" w:rsidP="00931D0C">
            <w:pPr>
              <w:widowControl/>
              <w:rPr>
                <w:rFonts w:ascii="Verdana" w:hAnsi="Verdana"/>
                <w:sz w:val="20"/>
                <w:szCs w:val="20"/>
              </w:rPr>
            </w:pPr>
            <w:r w:rsidRPr="00931D0C">
              <w:rPr>
                <w:rFonts w:ascii="Verdana" w:hAnsi="Verdana"/>
                <w:sz w:val="20"/>
                <w:szCs w:val="20"/>
              </w:rPr>
              <w:t>Position held</w:t>
            </w:r>
          </w:p>
        </w:tc>
        <w:tc>
          <w:tcPr>
            <w:tcW w:w="6946" w:type="dxa"/>
            <w:gridSpan w:val="6"/>
          </w:tcPr>
          <w:p w14:paraId="32B3909C"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1FE9075A" w14:textId="77777777" w:rsidTr="00AF02A7">
        <w:tc>
          <w:tcPr>
            <w:tcW w:w="2788" w:type="dxa"/>
            <w:gridSpan w:val="2"/>
          </w:tcPr>
          <w:p w14:paraId="282615C8" w14:textId="77777777" w:rsidR="00931D0C" w:rsidRPr="00931D0C" w:rsidRDefault="00931D0C" w:rsidP="00931D0C">
            <w:pPr>
              <w:widowControl/>
              <w:rPr>
                <w:rFonts w:ascii="Verdana" w:hAnsi="Verdana"/>
                <w:sz w:val="20"/>
                <w:szCs w:val="20"/>
              </w:rPr>
            </w:pPr>
            <w:r w:rsidRPr="00931D0C">
              <w:rPr>
                <w:rFonts w:ascii="Verdana" w:hAnsi="Verdana"/>
                <w:sz w:val="20"/>
                <w:szCs w:val="20"/>
              </w:rPr>
              <w:t>Activities performed</w:t>
            </w:r>
          </w:p>
        </w:tc>
        <w:tc>
          <w:tcPr>
            <w:tcW w:w="6946" w:type="dxa"/>
            <w:gridSpan w:val="6"/>
          </w:tcPr>
          <w:p w14:paraId="581E5D2A"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31CDFE6C" w14:textId="77777777" w:rsidTr="00AF02A7">
        <w:tc>
          <w:tcPr>
            <w:tcW w:w="2788" w:type="dxa"/>
            <w:gridSpan w:val="2"/>
          </w:tcPr>
          <w:p w14:paraId="49CBBB2C" w14:textId="77777777" w:rsidR="00931D0C" w:rsidRPr="00931D0C" w:rsidRDefault="00931D0C" w:rsidP="00931D0C">
            <w:pPr>
              <w:widowControl/>
              <w:rPr>
                <w:rFonts w:ascii="Verdana" w:hAnsi="Verdana"/>
                <w:sz w:val="20"/>
                <w:szCs w:val="20"/>
              </w:rPr>
            </w:pPr>
            <w:r w:rsidRPr="00931D0C">
              <w:rPr>
                <w:rFonts w:ascii="Verdana" w:hAnsi="Verdana"/>
                <w:sz w:val="20"/>
                <w:szCs w:val="20"/>
              </w:rPr>
              <w:t>Obtained results</w:t>
            </w:r>
          </w:p>
        </w:tc>
        <w:tc>
          <w:tcPr>
            <w:tcW w:w="6946" w:type="dxa"/>
            <w:gridSpan w:val="6"/>
          </w:tcPr>
          <w:p w14:paraId="27D858A8"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30548CBE" w14:textId="77777777" w:rsidTr="00AF02A7">
        <w:trPr>
          <w:cantSplit/>
          <w:trHeight w:val="509"/>
        </w:trPr>
        <w:tc>
          <w:tcPr>
            <w:tcW w:w="9734" w:type="dxa"/>
            <w:gridSpan w:val="8"/>
          </w:tcPr>
          <w:p w14:paraId="46A64376" w14:textId="77777777" w:rsidR="00931D0C" w:rsidRPr="00931D0C" w:rsidRDefault="00931D0C" w:rsidP="00931D0C">
            <w:pPr>
              <w:widowControl/>
              <w:rPr>
                <w:rFonts w:ascii="Verdana" w:eastAsia="Times New Roman" w:hAnsi="Verdana" w:cs="Times New Roman"/>
                <w:b/>
                <w:sz w:val="20"/>
                <w:szCs w:val="20"/>
              </w:rPr>
            </w:pPr>
            <w:r w:rsidRPr="00931D0C">
              <w:rPr>
                <w:rFonts w:ascii="Verdana" w:eastAsia="Times New Roman" w:hAnsi="Verdana" w:cs="Times New Roman"/>
                <w:b/>
                <w:sz w:val="20"/>
                <w:szCs w:val="20"/>
              </w:rPr>
              <w:t xml:space="preserve">5. LANGUAGE SKILLS OF RELEVANCE TO THE ASSIGNMENT </w:t>
            </w:r>
          </w:p>
          <w:p w14:paraId="7376D19E"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(State knowledge of the language in the country of assignment and of the contract)</w:t>
            </w:r>
          </w:p>
        </w:tc>
      </w:tr>
      <w:tr w:rsidR="00931D0C" w:rsidRPr="00931D0C" w14:paraId="4A82EA99" w14:textId="77777777" w:rsidTr="00AF02A7">
        <w:tc>
          <w:tcPr>
            <w:tcW w:w="1513" w:type="dxa"/>
          </w:tcPr>
          <w:p w14:paraId="36A80FB1"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Language:</w:t>
            </w:r>
          </w:p>
        </w:tc>
        <w:tc>
          <w:tcPr>
            <w:tcW w:w="1984" w:type="dxa"/>
            <w:gridSpan w:val="2"/>
          </w:tcPr>
          <w:p w14:paraId="686EDBC1"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Formal Education:</w:t>
            </w:r>
          </w:p>
        </w:tc>
        <w:tc>
          <w:tcPr>
            <w:tcW w:w="2268" w:type="dxa"/>
            <w:gridSpan w:val="3"/>
          </w:tcPr>
          <w:p w14:paraId="7FF16EE0"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Understanding level:</w:t>
            </w:r>
          </w:p>
        </w:tc>
        <w:tc>
          <w:tcPr>
            <w:tcW w:w="2126" w:type="dxa"/>
          </w:tcPr>
          <w:p w14:paraId="6C377990"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Speaking level:</w:t>
            </w:r>
          </w:p>
        </w:tc>
        <w:tc>
          <w:tcPr>
            <w:tcW w:w="1843" w:type="dxa"/>
          </w:tcPr>
          <w:p w14:paraId="273F82A0" w14:textId="77777777" w:rsidR="00931D0C" w:rsidRPr="00931D0C" w:rsidRDefault="00931D0C" w:rsidP="00931D0C">
            <w:pPr>
              <w:widowControl/>
              <w:rPr>
                <w:rFonts w:ascii="Verdana" w:eastAsia="Times New Roman" w:hAnsi="Verdana" w:cs="Times New Roman"/>
                <w:sz w:val="20"/>
                <w:szCs w:val="20"/>
              </w:rPr>
            </w:pPr>
            <w:r w:rsidRPr="00931D0C">
              <w:rPr>
                <w:rFonts w:ascii="Verdana" w:eastAsia="Times New Roman" w:hAnsi="Verdana" w:cs="Times New Roman"/>
                <w:sz w:val="20"/>
                <w:szCs w:val="20"/>
              </w:rPr>
              <w:t>Writing level:</w:t>
            </w:r>
          </w:p>
        </w:tc>
      </w:tr>
      <w:tr w:rsidR="00931D0C" w:rsidRPr="00931D0C" w14:paraId="1508CC77" w14:textId="77777777" w:rsidTr="00AF02A7">
        <w:tc>
          <w:tcPr>
            <w:tcW w:w="1513" w:type="dxa"/>
          </w:tcPr>
          <w:p w14:paraId="1B6ECB72" w14:textId="77777777" w:rsidR="00931D0C" w:rsidRPr="00931D0C" w:rsidRDefault="00931D0C" w:rsidP="00931D0C">
            <w:pPr>
              <w:widowControl/>
              <w:rPr>
                <w:rFonts w:ascii="Verdana" w:eastAsia="Times New Roman" w:hAnsi="Verdana" w:cs="Times New Roman"/>
                <w:sz w:val="20"/>
                <w:szCs w:val="20"/>
              </w:rPr>
            </w:pPr>
          </w:p>
        </w:tc>
        <w:tc>
          <w:tcPr>
            <w:tcW w:w="1984" w:type="dxa"/>
            <w:gridSpan w:val="2"/>
          </w:tcPr>
          <w:p w14:paraId="047FA26B" w14:textId="77777777" w:rsidR="00931D0C" w:rsidRPr="00931D0C" w:rsidRDefault="00931D0C" w:rsidP="00931D0C">
            <w:pPr>
              <w:widowControl/>
              <w:rPr>
                <w:rFonts w:ascii="Verdana" w:eastAsia="Times New Roman" w:hAnsi="Verdana" w:cs="Times New Roman"/>
                <w:sz w:val="20"/>
                <w:szCs w:val="20"/>
              </w:rPr>
            </w:pPr>
          </w:p>
        </w:tc>
        <w:tc>
          <w:tcPr>
            <w:tcW w:w="2268" w:type="dxa"/>
            <w:gridSpan w:val="3"/>
          </w:tcPr>
          <w:p w14:paraId="2F8699B8" w14:textId="77777777" w:rsidR="00931D0C" w:rsidRPr="00931D0C" w:rsidRDefault="00931D0C" w:rsidP="00931D0C">
            <w:pPr>
              <w:widowControl/>
              <w:rPr>
                <w:rFonts w:ascii="Verdana" w:eastAsia="Times New Roman" w:hAnsi="Verdana" w:cs="Times New Roman"/>
                <w:sz w:val="20"/>
                <w:szCs w:val="20"/>
              </w:rPr>
            </w:pPr>
          </w:p>
        </w:tc>
        <w:tc>
          <w:tcPr>
            <w:tcW w:w="2126" w:type="dxa"/>
          </w:tcPr>
          <w:p w14:paraId="59C4002F" w14:textId="77777777" w:rsidR="00931D0C" w:rsidRPr="00931D0C" w:rsidRDefault="00931D0C" w:rsidP="00931D0C">
            <w:pPr>
              <w:widowControl/>
              <w:rPr>
                <w:rFonts w:ascii="Verdana" w:eastAsia="Times New Roman" w:hAnsi="Verdana" w:cs="Times New Roman"/>
                <w:sz w:val="20"/>
                <w:szCs w:val="20"/>
              </w:rPr>
            </w:pPr>
          </w:p>
        </w:tc>
        <w:tc>
          <w:tcPr>
            <w:tcW w:w="1843" w:type="dxa"/>
          </w:tcPr>
          <w:p w14:paraId="4F47EAD5"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23508787" w14:textId="77777777" w:rsidTr="00AF02A7">
        <w:tc>
          <w:tcPr>
            <w:tcW w:w="1513" w:type="dxa"/>
          </w:tcPr>
          <w:p w14:paraId="0D98B7F7" w14:textId="77777777" w:rsidR="00931D0C" w:rsidRPr="00931D0C" w:rsidRDefault="00931D0C" w:rsidP="00931D0C">
            <w:pPr>
              <w:widowControl/>
              <w:rPr>
                <w:rFonts w:ascii="Verdana" w:eastAsia="Times New Roman" w:hAnsi="Verdana" w:cs="Times New Roman"/>
                <w:sz w:val="20"/>
                <w:szCs w:val="20"/>
              </w:rPr>
            </w:pPr>
          </w:p>
        </w:tc>
        <w:tc>
          <w:tcPr>
            <w:tcW w:w="1984" w:type="dxa"/>
            <w:gridSpan w:val="2"/>
          </w:tcPr>
          <w:p w14:paraId="36D64431" w14:textId="77777777" w:rsidR="00931D0C" w:rsidRPr="00931D0C" w:rsidRDefault="00931D0C" w:rsidP="00931D0C">
            <w:pPr>
              <w:widowControl/>
              <w:rPr>
                <w:rFonts w:ascii="Verdana" w:eastAsia="Times New Roman" w:hAnsi="Verdana" w:cs="Times New Roman"/>
                <w:sz w:val="20"/>
                <w:szCs w:val="20"/>
              </w:rPr>
            </w:pPr>
          </w:p>
        </w:tc>
        <w:tc>
          <w:tcPr>
            <w:tcW w:w="2268" w:type="dxa"/>
            <w:gridSpan w:val="3"/>
          </w:tcPr>
          <w:p w14:paraId="5502CDE3" w14:textId="77777777" w:rsidR="00931D0C" w:rsidRPr="00931D0C" w:rsidRDefault="00931D0C" w:rsidP="00931D0C">
            <w:pPr>
              <w:widowControl/>
              <w:rPr>
                <w:rFonts w:ascii="Verdana" w:eastAsia="Times New Roman" w:hAnsi="Verdana" w:cs="Times New Roman"/>
                <w:sz w:val="20"/>
                <w:szCs w:val="20"/>
              </w:rPr>
            </w:pPr>
          </w:p>
        </w:tc>
        <w:tc>
          <w:tcPr>
            <w:tcW w:w="2126" w:type="dxa"/>
          </w:tcPr>
          <w:p w14:paraId="67A15F3F" w14:textId="77777777" w:rsidR="00931D0C" w:rsidRPr="00931D0C" w:rsidRDefault="00931D0C" w:rsidP="00931D0C">
            <w:pPr>
              <w:widowControl/>
              <w:rPr>
                <w:rFonts w:ascii="Verdana" w:eastAsia="Times New Roman" w:hAnsi="Verdana" w:cs="Times New Roman"/>
                <w:sz w:val="20"/>
                <w:szCs w:val="20"/>
              </w:rPr>
            </w:pPr>
          </w:p>
        </w:tc>
        <w:tc>
          <w:tcPr>
            <w:tcW w:w="1843" w:type="dxa"/>
          </w:tcPr>
          <w:p w14:paraId="34CFCF4D"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1EC1A30D" w14:textId="77777777" w:rsidTr="00AF02A7">
        <w:tc>
          <w:tcPr>
            <w:tcW w:w="1513" w:type="dxa"/>
          </w:tcPr>
          <w:p w14:paraId="636C159D" w14:textId="77777777" w:rsidR="00931D0C" w:rsidRPr="00931D0C" w:rsidRDefault="00931D0C" w:rsidP="00931D0C">
            <w:pPr>
              <w:widowControl/>
              <w:rPr>
                <w:rFonts w:ascii="Verdana" w:eastAsia="Times New Roman" w:hAnsi="Verdana" w:cs="Times New Roman"/>
                <w:sz w:val="20"/>
                <w:szCs w:val="20"/>
              </w:rPr>
            </w:pPr>
          </w:p>
        </w:tc>
        <w:tc>
          <w:tcPr>
            <w:tcW w:w="1984" w:type="dxa"/>
            <w:gridSpan w:val="2"/>
          </w:tcPr>
          <w:p w14:paraId="4486247E" w14:textId="77777777" w:rsidR="00931D0C" w:rsidRPr="00931D0C" w:rsidRDefault="00931D0C" w:rsidP="00931D0C">
            <w:pPr>
              <w:widowControl/>
              <w:rPr>
                <w:rFonts w:ascii="Verdana" w:eastAsia="Times New Roman" w:hAnsi="Verdana" w:cs="Times New Roman"/>
                <w:sz w:val="20"/>
                <w:szCs w:val="20"/>
              </w:rPr>
            </w:pPr>
          </w:p>
        </w:tc>
        <w:tc>
          <w:tcPr>
            <w:tcW w:w="2268" w:type="dxa"/>
            <w:gridSpan w:val="3"/>
          </w:tcPr>
          <w:p w14:paraId="6932C44C" w14:textId="77777777" w:rsidR="00931D0C" w:rsidRPr="00931D0C" w:rsidRDefault="00931D0C" w:rsidP="00931D0C">
            <w:pPr>
              <w:widowControl/>
              <w:rPr>
                <w:rFonts w:ascii="Verdana" w:eastAsia="Times New Roman" w:hAnsi="Verdana" w:cs="Times New Roman"/>
                <w:sz w:val="20"/>
                <w:szCs w:val="20"/>
              </w:rPr>
            </w:pPr>
          </w:p>
        </w:tc>
        <w:tc>
          <w:tcPr>
            <w:tcW w:w="2126" w:type="dxa"/>
          </w:tcPr>
          <w:p w14:paraId="5BA17F3C" w14:textId="77777777" w:rsidR="00931D0C" w:rsidRPr="00931D0C" w:rsidRDefault="00931D0C" w:rsidP="00931D0C">
            <w:pPr>
              <w:widowControl/>
              <w:rPr>
                <w:rFonts w:ascii="Verdana" w:eastAsia="Times New Roman" w:hAnsi="Verdana" w:cs="Times New Roman"/>
                <w:sz w:val="20"/>
                <w:szCs w:val="20"/>
              </w:rPr>
            </w:pPr>
          </w:p>
        </w:tc>
        <w:tc>
          <w:tcPr>
            <w:tcW w:w="1843" w:type="dxa"/>
          </w:tcPr>
          <w:p w14:paraId="5D9B02A7" w14:textId="77777777" w:rsidR="00931D0C" w:rsidRPr="00931D0C" w:rsidRDefault="00931D0C" w:rsidP="00931D0C">
            <w:pPr>
              <w:widowControl/>
              <w:rPr>
                <w:rFonts w:ascii="Verdana" w:eastAsia="Times New Roman" w:hAnsi="Verdana" w:cs="Times New Roman"/>
                <w:sz w:val="20"/>
                <w:szCs w:val="20"/>
              </w:rPr>
            </w:pPr>
          </w:p>
        </w:tc>
      </w:tr>
      <w:tr w:rsidR="00931D0C" w:rsidRPr="00931D0C" w14:paraId="5741FE7B" w14:textId="77777777" w:rsidTr="00AF02A7">
        <w:tc>
          <w:tcPr>
            <w:tcW w:w="9734" w:type="dxa"/>
            <w:gridSpan w:val="8"/>
          </w:tcPr>
          <w:p w14:paraId="0598F029" w14:textId="77777777" w:rsidR="00931D0C" w:rsidRPr="00931D0C" w:rsidRDefault="00931D0C" w:rsidP="00931D0C">
            <w:pPr>
              <w:widowControl/>
              <w:rPr>
                <w:rFonts w:ascii="Verdana" w:hAnsi="Verdana"/>
                <w:sz w:val="20"/>
                <w:szCs w:val="20"/>
              </w:rPr>
            </w:pPr>
            <w:r w:rsidRPr="00931D0C">
              <w:rPr>
                <w:rFonts w:ascii="Verdana" w:hAnsi="Verdana"/>
                <w:b/>
                <w:sz w:val="20"/>
                <w:szCs w:val="20"/>
              </w:rPr>
              <w:t>6. OTHER INFORMATION OF RELEVANS TO THE ASSIGNMENT</w:t>
            </w:r>
          </w:p>
        </w:tc>
      </w:tr>
      <w:tr w:rsidR="00931D0C" w:rsidRPr="00931D0C" w14:paraId="566DA8E5" w14:textId="77777777" w:rsidTr="00AF02A7">
        <w:tc>
          <w:tcPr>
            <w:tcW w:w="9734" w:type="dxa"/>
            <w:gridSpan w:val="8"/>
          </w:tcPr>
          <w:p w14:paraId="19CC8742" w14:textId="77777777" w:rsidR="00931D0C" w:rsidRPr="00931D0C" w:rsidRDefault="00931D0C" w:rsidP="00931D0C">
            <w:pPr>
              <w:widowControl/>
            </w:pPr>
          </w:p>
        </w:tc>
      </w:tr>
    </w:tbl>
    <w:p w14:paraId="0493C948" w14:textId="6EDCD8B5" w:rsidR="000B1DFE" w:rsidRPr="006A66BF" w:rsidRDefault="000B1DFE" w:rsidP="000B1DFE">
      <w:pPr>
        <w:spacing w:before="120" w:after="120"/>
        <w:jc w:val="both"/>
        <w:rPr>
          <w:rFonts w:ascii="Verdana" w:eastAsia="Verdana" w:hAnsi="Verdana" w:cs="Verdana"/>
          <w:b/>
          <w:sz w:val="20"/>
          <w:szCs w:val="20"/>
        </w:rPr>
      </w:pPr>
      <w:bookmarkStart w:id="15" w:name="_Toc516849657"/>
      <w:r w:rsidRPr="000B1DFE">
        <w:rPr>
          <w:rFonts w:ascii="Verdana" w:eastAsia="Verdana" w:hAnsi="Verdana" w:cs="Verdana"/>
          <w:b/>
          <w:sz w:val="20"/>
          <w:szCs w:val="20"/>
        </w:rPr>
        <w:t>SIGNATURE</w:t>
      </w:r>
      <w:bookmarkEnd w:id="15"/>
    </w:p>
    <w:p w14:paraId="349D88ED" w14:textId="77777777" w:rsidR="000B1DFE" w:rsidRPr="000B1DFE" w:rsidRDefault="000B1DFE" w:rsidP="000B1DFE">
      <w:pPr>
        <w:spacing w:before="120" w:after="120"/>
        <w:jc w:val="both"/>
        <w:rPr>
          <w:rFonts w:ascii="Verdana" w:eastAsia="Verdana" w:hAnsi="Verdana" w:cs="Verdana"/>
          <w:sz w:val="20"/>
          <w:szCs w:val="20"/>
        </w:rPr>
      </w:pPr>
      <w:bookmarkStart w:id="16" w:name="_Hlk526324688"/>
      <w:r w:rsidRPr="000B1DFE">
        <w:rPr>
          <w:rFonts w:ascii="Verdana" w:eastAsia="Verdana" w:hAnsi="Verdana" w:cs="Verdana"/>
          <w:sz w:val="20"/>
          <w:szCs w:val="20"/>
        </w:rPr>
        <w:t>I, the undersigned, hereby declare that:</w:t>
      </w:r>
    </w:p>
    <w:p w14:paraId="1A9AC7AA" w14:textId="77777777" w:rsidR="000B1DFE" w:rsidRPr="000B1DFE" w:rsidRDefault="000B1DFE" w:rsidP="000B1DFE">
      <w:pPr>
        <w:numPr>
          <w:ilvl w:val="0"/>
          <w:numId w:val="17"/>
        </w:numPr>
        <w:spacing w:before="120" w:after="120"/>
        <w:jc w:val="both"/>
        <w:rPr>
          <w:rFonts w:ascii="Verdana" w:eastAsia="Verdana" w:hAnsi="Verdana" w:cs="Verdana"/>
          <w:sz w:val="20"/>
          <w:szCs w:val="20"/>
        </w:rPr>
      </w:pPr>
      <w:r w:rsidRPr="000B1DFE">
        <w:rPr>
          <w:rFonts w:ascii="Verdana" w:eastAsia="Verdana" w:hAnsi="Verdana" w:cs="Verdana"/>
          <w:sz w:val="20"/>
          <w:szCs w:val="20"/>
        </w:rPr>
        <w:t xml:space="preserve">I am empowered to represent the tenderer with mandate to establish a legal obligation </w:t>
      </w:r>
      <w:r w:rsidRPr="000B1DFE">
        <w:rPr>
          <w:rFonts w:ascii="Verdana" w:eastAsia="Verdana" w:hAnsi="Verdana" w:cs="Verdana"/>
          <w:sz w:val="20"/>
          <w:szCs w:val="20"/>
        </w:rPr>
        <w:lastRenderedPageBreak/>
        <w:t>on behalf of the tenderer in relation to the Buyer.</w:t>
      </w:r>
    </w:p>
    <w:p w14:paraId="3EEA76E3" w14:textId="77777777" w:rsidR="000B1DFE" w:rsidRPr="000B1DFE" w:rsidRDefault="000B1DFE" w:rsidP="000B1DFE">
      <w:pPr>
        <w:numPr>
          <w:ilvl w:val="0"/>
          <w:numId w:val="17"/>
        </w:numPr>
        <w:spacing w:before="120" w:after="120"/>
        <w:jc w:val="both"/>
        <w:rPr>
          <w:rFonts w:ascii="Verdana" w:eastAsia="Verdana" w:hAnsi="Verdana" w:cs="Verdana"/>
          <w:sz w:val="20"/>
          <w:szCs w:val="20"/>
        </w:rPr>
      </w:pPr>
      <w:r w:rsidRPr="000B1DFE">
        <w:rPr>
          <w:rFonts w:ascii="Verdana" w:eastAsia="Verdana" w:hAnsi="Verdana" w:cs="Verdana"/>
          <w:sz w:val="20"/>
          <w:szCs w:val="20"/>
        </w:rPr>
        <w:t>I have familiarised myself with the information available to date concerning this tender procedure.</w:t>
      </w:r>
    </w:p>
    <w:p w14:paraId="43DFA9CC" w14:textId="77777777" w:rsidR="000B1DFE" w:rsidRPr="000B1DFE" w:rsidRDefault="000B1DFE" w:rsidP="000B1DFE">
      <w:pPr>
        <w:numPr>
          <w:ilvl w:val="0"/>
          <w:numId w:val="17"/>
        </w:numPr>
        <w:spacing w:before="120" w:after="120"/>
        <w:jc w:val="both"/>
        <w:rPr>
          <w:rFonts w:ascii="Verdana" w:eastAsia="Verdana" w:hAnsi="Verdana" w:cs="Verdana"/>
          <w:sz w:val="20"/>
          <w:szCs w:val="20"/>
        </w:rPr>
      </w:pPr>
      <w:r w:rsidRPr="000B1DFE">
        <w:rPr>
          <w:rFonts w:ascii="Verdana" w:eastAsia="Verdana" w:hAnsi="Verdana" w:cs="Verdana"/>
          <w:sz w:val="20"/>
          <w:szCs w:val="20"/>
        </w:rPr>
        <w:t>The submitted tender is fully compliant with all requirements.</w:t>
      </w:r>
    </w:p>
    <w:p w14:paraId="7681CDF3" w14:textId="77777777" w:rsidR="000B1DFE" w:rsidRPr="000B1DFE" w:rsidRDefault="000B1DFE" w:rsidP="000B1DFE">
      <w:pPr>
        <w:numPr>
          <w:ilvl w:val="0"/>
          <w:numId w:val="17"/>
        </w:numPr>
        <w:spacing w:before="120" w:after="120"/>
        <w:jc w:val="both"/>
        <w:rPr>
          <w:rFonts w:ascii="Verdana" w:eastAsia="Verdana" w:hAnsi="Verdana" w:cs="Verdana"/>
          <w:sz w:val="20"/>
          <w:szCs w:val="20"/>
        </w:rPr>
      </w:pPr>
      <w:r w:rsidRPr="000B1DFE">
        <w:rPr>
          <w:rFonts w:ascii="Verdana" w:eastAsia="Verdana" w:hAnsi="Verdana" w:cs="Verdana"/>
          <w:sz w:val="20"/>
          <w:szCs w:val="20"/>
        </w:rPr>
        <w:t>The submitted tender will be deemed to be the property of the Buyer.</w:t>
      </w:r>
    </w:p>
    <w:tbl>
      <w:tblPr>
        <w:tblStyle w:val="TableGrid"/>
        <w:tblW w:w="0" w:type="auto"/>
        <w:tblLook w:val="04A0" w:firstRow="1" w:lastRow="0" w:firstColumn="1" w:lastColumn="0" w:noHBand="0" w:noVBand="1"/>
      </w:tblPr>
      <w:tblGrid>
        <w:gridCol w:w="2547"/>
        <w:gridCol w:w="6961"/>
      </w:tblGrid>
      <w:tr w:rsidR="000B1DFE" w:rsidRPr="000B1DFE" w14:paraId="2A56600E" w14:textId="77777777" w:rsidTr="006A66BF">
        <w:tc>
          <w:tcPr>
            <w:tcW w:w="2547" w:type="dxa"/>
          </w:tcPr>
          <w:p w14:paraId="6CC6D11F" w14:textId="77777777" w:rsidR="000B1DFE" w:rsidRPr="000B1DFE" w:rsidRDefault="000B1DFE" w:rsidP="000B1DFE">
            <w:pPr>
              <w:spacing w:before="120" w:after="120"/>
              <w:jc w:val="both"/>
              <w:rPr>
                <w:rFonts w:ascii="Verdana" w:eastAsia="Verdana" w:hAnsi="Verdana" w:cs="Verdana"/>
                <w:b/>
                <w:sz w:val="20"/>
                <w:szCs w:val="20"/>
              </w:rPr>
            </w:pPr>
            <w:r w:rsidRPr="000B1DFE">
              <w:rPr>
                <w:rFonts w:ascii="Verdana" w:eastAsia="Verdana" w:hAnsi="Verdana" w:cs="Verdana"/>
                <w:b/>
                <w:sz w:val="20"/>
                <w:szCs w:val="20"/>
              </w:rPr>
              <w:t>Name</w:t>
            </w:r>
          </w:p>
        </w:tc>
        <w:tc>
          <w:tcPr>
            <w:tcW w:w="6961" w:type="dxa"/>
          </w:tcPr>
          <w:p w14:paraId="22517731" w14:textId="77777777" w:rsidR="000B1DFE" w:rsidRPr="000B1DFE" w:rsidRDefault="000B1DFE" w:rsidP="000B1DFE">
            <w:pPr>
              <w:spacing w:before="120" w:after="120"/>
              <w:jc w:val="both"/>
              <w:rPr>
                <w:rFonts w:ascii="Verdana" w:eastAsia="Verdana" w:hAnsi="Verdana" w:cs="Verdana"/>
                <w:sz w:val="20"/>
                <w:szCs w:val="20"/>
              </w:rPr>
            </w:pPr>
            <w:r w:rsidRPr="000B1DFE">
              <w:rPr>
                <w:rFonts w:ascii="Verdana" w:eastAsia="Verdana" w:hAnsi="Verdana" w:cs="Verdana"/>
                <w:sz w:val="20"/>
                <w:szCs w:val="20"/>
              </w:rPr>
              <w:t>[</w:t>
            </w:r>
            <w:r w:rsidRPr="006A66BF">
              <w:rPr>
                <w:rFonts w:ascii="Verdana" w:eastAsia="Verdana" w:hAnsi="Verdana" w:cs="Verdana"/>
                <w:sz w:val="20"/>
                <w:szCs w:val="20"/>
                <w:highlight w:val="yellow"/>
              </w:rPr>
              <w:t>insert name of the undersigned</w:t>
            </w:r>
            <w:r w:rsidRPr="000B1DFE">
              <w:rPr>
                <w:rFonts w:ascii="Verdana" w:eastAsia="Verdana" w:hAnsi="Verdana" w:cs="Verdana"/>
                <w:sz w:val="20"/>
                <w:szCs w:val="20"/>
              </w:rPr>
              <w:t>]</w:t>
            </w:r>
          </w:p>
        </w:tc>
      </w:tr>
      <w:tr w:rsidR="000B1DFE" w:rsidRPr="000B1DFE" w14:paraId="3FD4D8BD" w14:textId="77777777" w:rsidTr="006A66BF">
        <w:tc>
          <w:tcPr>
            <w:tcW w:w="2547" w:type="dxa"/>
          </w:tcPr>
          <w:p w14:paraId="4EAFB6FA" w14:textId="77777777" w:rsidR="000B1DFE" w:rsidRPr="000B1DFE" w:rsidRDefault="000B1DFE" w:rsidP="000B1DFE">
            <w:pPr>
              <w:spacing w:before="120" w:after="120"/>
              <w:jc w:val="both"/>
              <w:rPr>
                <w:rFonts w:ascii="Verdana" w:eastAsia="Verdana" w:hAnsi="Verdana" w:cs="Verdana"/>
                <w:b/>
                <w:sz w:val="20"/>
                <w:szCs w:val="20"/>
              </w:rPr>
            </w:pPr>
            <w:r w:rsidRPr="000B1DFE">
              <w:rPr>
                <w:rFonts w:ascii="Verdana" w:eastAsia="Verdana" w:hAnsi="Verdana" w:cs="Verdana"/>
                <w:b/>
                <w:sz w:val="20"/>
                <w:szCs w:val="20"/>
              </w:rPr>
              <w:t>Position</w:t>
            </w:r>
          </w:p>
        </w:tc>
        <w:tc>
          <w:tcPr>
            <w:tcW w:w="6961" w:type="dxa"/>
          </w:tcPr>
          <w:p w14:paraId="460B7002" w14:textId="19730CDA" w:rsidR="000B1DFE" w:rsidRPr="000B1DFE" w:rsidRDefault="000B1DFE" w:rsidP="000B1DFE">
            <w:pPr>
              <w:spacing w:before="120" w:after="120"/>
              <w:jc w:val="both"/>
              <w:rPr>
                <w:rFonts w:ascii="Verdana" w:eastAsia="Verdana" w:hAnsi="Verdana" w:cs="Verdana"/>
                <w:sz w:val="20"/>
                <w:szCs w:val="20"/>
              </w:rPr>
            </w:pPr>
            <w:r w:rsidRPr="000B1DFE">
              <w:rPr>
                <w:rFonts w:ascii="Verdana" w:eastAsia="Verdana" w:hAnsi="Verdana" w:cs="Verdana"/>
                <w:sz w:val="20"/>
                <w:szCs w:val="20"/>
              </w:rPr>
              <w:t>[</w:t>
            </w:r>
            <w:r w:rsidRPr="006A66BF">
              <w:rPr>
                <w:rFonts w:ascii="Verdana" w:eastAsia="Verdana" w:hAnsi="Verdana" w:cs="Verdana"/>
                <w:sz w:val="20"/>
                <w:szCs w:val="20"/>
                <w:highlight w:val="yellow"/>
              </w:rPr>
              <w:t xml:space="preserve">insert </w:t>
            </w:r>
            <w:r w:rsidR="006A66BF" w:rsidRPr="006A66BF">
              <w:rPr>
                <w:rFonts w:ascii="Verdana" w:eastAsia="Verdana" w:hAnsi="Verdana" w:cs="Verdana"/>
                <w:sz w:val="20"/>
                <w:szCs w:val="20"/>
                <w:highlight w:val="yellow"/>
              </w:rPr>
              <w:t>position</w:t>
            </w:r>
            <w:r w:rsidRPr="006A66BF">
              <w:rPr>
                <w:rFonts w:ascii="Verdana" w:eastAsia="Verdana" w:hAnsi="Verdana" w:cs="Verdana"/>
                <w:sz w:val="20"/>
                <w:szCs w:val="20"/>
                <w:highlight w:val="yellow"/>
              </w:rPr>
              <w:t xml:space="preserve"> of the undersigned</w:t>
            </w:r>
            <w:r w:rsidRPr="000B1DFE">
              <w:rPr>
                <w:rFonts w:ascii="Verdana" w:eastAsia="Verdana" w:hAnsi="Verdana" w:cs="Verdana"/>
                <w:sz w:val="20"/>
                <w:szCs w:val="20"/>
              </w:rPr>
              <w:t>]</w:t>
            </w:r>
          </w:p>
        </w:tc>
      </w:tr>
      <w:tr w:rsidR="000B1DFE" w:rsidRPr="000B1DFE" w14:paraId="621ECA50" w14:textId="77777777" w:rsidTr="006A66BF">
        <w:tc>
          <w:tcPr>
            <w:tcW w:w="2547" w:type="dxa"/>
          </w:tcPr>
          <w:p w14:paraId="638BA698" w14:textId="77777777" w:rsidR="000B1DFE" w:rsidRPr="000B1DFE" w:rsidRDefault="000B1DFE" w:rsidP="000B1DFE">
            <w:pPr>
              <w:spacing w:before="120" w:after="120"/>
              <w:jc w:val="both"/>
              <w:rPr>
                <w:rFonts w:ascii="Verdana" w:eastAsia="Verdana" w:hAnsi="Verdana" w:cs="Verdana"/>
                <w:b/>
                <w:sz w:val="20"/>
                <w:szCs w:val="20"/>
              </w:rPr>
            </w:pPr>
            <w:r w:rsidRPr="000B1DFE">
              <w:rPr>
                <w:rFonts w:ascii="Verdana" w:eastAsia="Verdana" w:hAnsi="Verdana" w:cs="Verdana"/>
                <w:b/>
                <w:sz w:val="20"/>
                <w:szCs w:val="20"/>
              </w:rPr>
              <w:t>Date</w:t>
            </w:r>
          </w:p>
        </w:tc>
        <w:tc>
          <w:tcPr>
            <w:tcW w:w="6961" w:type="dxa"/>
          </w:tcPr>
          <w:p w14:paraId="7F83108C" w14:textId="77777777" w:rsidR="000B1DFE" w:rsidRPr="000B1DFE" w:rsidRDefault="000B1DFE" w:rsidP="000B1DFE">
            <w:pPr>
              <w:spacing w:before="120" w:after="120"/>
              <w:jc w:val="both"/>
              <w:rPr>
                <w:rFonts w:ascii="Verdana" w:eastAsia="Verdana" w:hAnsi="Verdana" w:cs="Verdana"/>
                <w:sz w:val="20"/>
                <w:szCs w:val="20"/>
              </w:rPr>
            </w:pPr>
            <w:r w:rsidRPr="000B1DFE">
              <w:rPr>
                <w:rFonts w:ascii="Verdana" w:eastAsia="Verdana" w:hAnsi="Verdana" w:cs="Verdana"/>
                <w:sz w:val="20"/>
                <w:szCs w:val="20"/>
              </w:rPr>
              <w:t>[</w:t>
            </w:r>
            <w:r w:rsidRPr="006A66BF">
              <w:rPr>
                <w:rFonts w:ascii="Verdana" w:eastAsia="Verdana" w:hAnsi="Verdana" w:cs="Verdana"/>
                <w:sz w:val="20"/>
                <w:szCs w:val="20"/>
                <w:highlight w:val="yellow"/>
              </w:rPr>
              <w:t>insert date</w:t>
            </w:r>
            <w:r w:rsidRPr="000B1DFE">
              <w:rPr>
                <w:rFonts w:ascii="Verdana" w:eastAsia="Verdana" w:hAnsi="Verdana" w:cs="Verdana"/>
                <w:sz w:val="20"/>
                <w:szCs w:val="20"/>
              </w:rPr>
              <w:t>]</w:t>
            </w:r>
          </w:p>
        </w:tc>
      </w:tr>
      <w:tr w:rsidR="000B1DFE" w:rsidRPr="000B1DFE" w14:paraId="3AE6FAC7" w14:textId="77777777" w:rsidTr="006A66BF">
        <w:tc>
          <w:tcPr>
            <w:tcW w:w="2547" w:type="dxa"/>
          </w:tcPr>
          <w:p w14:paraId="524437DA" w14:textId="77777777" w:rsidR="000B1DFE" w:rsidRPr="000B1DFE" w:rsidRDefault="000B1DFE" w:rsidP="000B1DFE">
            <w:pPr>
              <w:spacing w:before="120" w:after="120"/>
              <w:jc w:val="both"/>
              <w:rPr>
                <w:rFonts w:ascii="Verdana" w:eastAsia="Verdana" w:hAnsi="Verdana" w:cs="Verdana"/>
                <w:b/>
                <w:sz w:val="20"/>
                <w:szCs w:val="20"/>
              </w:rPr>
            </w:pPr>
            <w:r w:rsidRPr="000B1DFE">
              <w:rPr>
                <w:rFonts w:ascii="Verdana" w:eastAsia="Verdana" w:hAnsi="Verdana" w:cs="Verdana"/>
                <w:b/>
                <w:sz w:val="20"/>
                <w:szCs w:val="20"/>
              </w:rPr>
              <w:t>Signature</w:t>
            </w:r>
          </w:p>
        </w:tc>
        <w:tc>
          <w:tcPr>
            <w:tcW w:w="6961" w:type="dxa"/>
          </w:tcPr>
          <w:p w14:paraId="1E1F8967" w14:textId="77777777" w:rsidR="000B1DFE" w:rsidRPr="000B1DFE" w:rsidRDefault="000B1DFE" w:rsidP="000B1DFE">
            <w:pPr>
              <w:spacing w:before="120" w:after="120"/>
              <w:jc w:val="both"/>
              <w:rPr>
                <w:rFonts w:ascii="Verdana" w:eastAsia="Verdana" w:hAnsi="Verdana" w:cs="Verdana"/>
                <w:sz w:val="20"/>
                <w:szCs w:val="20"/>
              </w:rPr>
            </w:pPr>
            <w:r w:rsidRPr="000B1DFE">
              <w:rPr>
                <w:rFonts w:ascii="Verdana" w:eastAsia="Verdana" w:hAnsi="Verdana" w:cs="Verdana"/>
                <w:sz w:val="20"/>
                <w:szCs w:val="20"/>
              </w:rPr>
              <w:t>[</w:t>
            </w:r>
            <w:r w:rsidRPr="006A66BF">
              <w:rPr>
                <w:rFonts w:ascii="Verdana" w:eastAsia="Verdana" w:hAnsi="Verdana" w:cs="Verdana"/>
                <w:sz w:val="20"/>
                <w:szCs w:val="20"/>
                <w:highlight w:val="yellow"/>
              </w:rPr>
              <w:t>insert signature</w:t>
            </w:r>
            <w:r w:rsidRPr="000B1DFE">
              <w:rPr>
                <w:rFonts w:ascii="Verdana" w:eastAsia="Verdana" w:hAnsi="Verdana" w:cs="Verdana"/>
                <w:sz w:val="20"/>
                <w:szCs w:val="20"/>
              </w:rPr>
              <w:t>]</w:t>
            </w:r>
          </w:p>
        </w:tc>
      </w:tr>
      <w:bookmarkEnd w:id="16"/>
    </w:tbl>
    <w:p w14:paraId="0D4BAE2E" w14:textId="77777777" w:rsidR="00931D0C" w:rsidRPr="00D178A7" w:rsidRDefault="00931D0C" w:rsidP="004451BA">
      <w:pPr>
        <w:spacing w:before="120" w:after="120"/>
        <w:jc w:val="both"/>
        <w:rPr>
          <w:rFonts w:ascii="Verdana" w:eastAsia="Verdana" w:hAnsi="Verdana" w:cs="Verdana"/>
          <w:sz w:val="20"/>
          <w:szCs w:val="20"/>
        </w:rPr>
      </w:pPr>
    </w:p>
    <w:sectPr w:rsidR="00931D0C" w:rsidRPr="00D178A7" w:rsidSect="00CA5BA6">
      <w:headerReference w:type="default" r:id="rId11"/>
      <w:footerReference w:type="default" r:id="rId12"/>
      <w:pgSz w:w="12240" w:h="15840"/>
      <w:pgMar w:top="1416" w:right="1361" w:bottom="1134" w:left="1361" w:header="426" w:footer="11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C22C" w14:textId="77777777" w:rsidR="00B70483" w:rsidRDefault="00B70483">
      <w:r>
        <w:separator/>
      </w:r>
    </w:p>
  </w:endnote>
  <w:endnote w:type="continuationSeparator" w:id="0">
    <w:p w14:paraId="2DBABAA2" w14:textId="77777777" w:rsidR="00B70483" w:rsidRDefault="00B7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sz w:val="20"/>
        <w:szCs w:val="20"/>
      </w:rPr>
    </w:sdtEndPr>
    <w:sdtContent>
      <w:p w14:paraId="55A6E1B5" w14:textId="7EB42566" w:rsidR="00840125" w:rsidRPr="00CA5BA6" w:rsidRDefault="00840125">
        <w:pPr>
          <w:pStyle w:val="Footer"/>
          <w:jc w:val="right"/>
          <w:rPr>
            <w:sz w:val="20"/>
            <w:szCs w:val="20"/>
          </w:rPr>
        </w:pPr>
        <w:r w:rsidRPr="00CA5BA6">
          <w:rPr>
            <w:rFonts w:ascii="Verdana" w:hAnsi="Verdana"/>
            <w:sz w:val="20"/>
            <w:szCs w:val="20"/>
          </w:rPr>
          <w:fldChar w:fldCharType="begin"/>
        </w:r>
        <w:r w:rsidRPr="00CA5BA6">
          <w:rPr>
            <w:rFonts w:ascii="Verdana" w:hAnsi="Verdana"/>
            <w:sz w:val="20"/>
            <w:szCs w:val="20"/>
          </w:rPr>
          <w:instrText xml:space="preserve"> PAGE   \* MERGEFORMAT </w:instrText>
        </w:r>
        <w:r w:rsidRPr="00CA5BA6">
          <w:rPr>
            <w:rFonts w:ascii="Verdana" w:hAnsi="Verdana"/>
            <w:sz w:val="20"/>
            <w:szCs w:val="20"/>
          </w:rPr>
          <w:fldChar w:fldCharType="separate"/>
        </w:r>
        <w:r w:rsidR="006A112E" w:rsidRPr="00CA5BA6">
          <w:rPr>
            <w:rFonts w:ascii="Verdana" w:hAnsi="Verdana"/>
            <w:noProof/>
            <w:sz w:val="20"/>
            <w:szCs w:val="20"/>
          </w:rPr>
          <w:t>3</w:t>
        </w:r>
        <w:r w:rsidRPr="00CA5BA6">
          <w:rPr>
            <w:rFonts w:ascii="Verdana" w:hAnsi="Verdana"/>
            <w:noProof/>
            <w:sz w:val="20"/>
            <w:szCs w:val="20"/>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1F5E" w14:textId="77777777" w:rsidR="00B70483" w:rsidRDefault="00B70483">
      <w:r>
        <w:separator/>
      </w:r>
    </w:p>
  </w:footnote>
  <w:footnote w:type="continuationSeparator" w:id="0">
    <w:p w14:paraId="59385168" w14:textId="77777777" w:rsidR="00B70483" w:rsidRDefault="00B7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616E2150" w:rsidR="006F7AC1" w:rsidRPr="00CA5BA6" w:rsidRDefault="00CA5BA6" w:rsidP="00CA5BA6">
    <w:pPr>
      <w:pStyle w:val="Header"/>
    </w:pPr>
    <w:r w:rsidRPr="00CA5BA6">
      <w:rPr>
        <w:noProof/>
        <w:color w:val="000000"/>
        <w:lang w:eastAsia="en-GB"/>
      </w:rPr>
      <w:drawing>
        <wp:inline distT="0" distB="0" distL="0" distR="0" wp14:anchorId="5900E090" wp14:editId="11B3E0BD">
          <wp:extent cx="5758207" cy="83131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28A"/>
    <w:multiLevelType w:val="hybridMultilevel"/>
    <w:tmpl w:val="0C12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74BB"/>
    <w:multiLevelType w:val="hybridMultilevel"/>
    <w:tmpl w:val="D8B0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E4E89"/>
    <w:multiLevelType w:val="hybridMultilevel"/>
    <w:tmpl w:val="6C6ABB0E"/>
    <w:lvl w:ilvl="0" w:tplc="D0D63920">
      <w:numFmt w:val="bullet"/>
      <w:lvlText w:val="•"/>
      <w:lvlJc w:val="left"/>
      <w:pPr>
        <w:ind w:left="144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552C5"/>
    <w:multiLevelType w:val="hybridMultilevel"/>
    <w:tmpl w:val="33D0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13F9A"/>
    <w:multiLevelType w:val="hybridMultilevel"/>
    <w:tmpl w:val="F336E6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31BB169D"/>
    <w:multiLevelType w:val="hybridMultilevel"/>
    <w:tmpl w:val="B0E0F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0772FD"/>
    <w:multiLevelType w:val="hybridMultilevel"/>
    <w:tmpl w:val="6064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2B29"/>
    <w:multiLevelType w:val="hybridMultilevel"/>
    <w:tmpl w:val="189A3128"/>
    <w:lvl w:ilvl="0" w:tplc="0E88CB64">
      <w:start w:val="1"/>
      <w:numFmt w:val="bullet"/>
      <w:lvlText w:val=""/>
      <w:lvlJc w:val="left"/>
      <w:pPr>
        <w:ind w:left="720" w:hanging="360"/>
      </w:pPr>
      <w:rPr>
        <w:rFonts w:ascii="Symbol" w:hAnsi="Symbol" w:hint="default"/>
      </w:rPr>
    </w:lvl>
    <w:lvl w:ilvl="1" w:tplc="59EC321C" w:tentative="1">
      <w:start w:val="1"/>
      <w:numFmt w:val="bullet"/>
      <w:lvlText w:val="o"/>
      <w:lvlJc w:val="left"/>
      <w:pPr>
        <w:ind w:left="1440" w:hanging="360"/>
      </w:pPr>
      <w:rPr>
        <w:rFonts w:ascii="Courier New" w:hAnsi="Courier New" w:cs="Courier New" w:hint="default"/>
      </w:rPr>
    </w:lvl>
    <w:lvl w:ilvl="2" w:tplc="BAB6587C" w:tentative="1">
      <w:start w:val="1"/>
      <w:numFmt w:val="bullet"/>
      <w:lvlText w:val=""/>
      <w:lvlJc w:val="left"/>
      <w:pPr>
        <w:ind w:left="2160" w:hanging="360"/>
      </w:pPr>
      <w:rPr>
        <w:rFonts w:ascii="Wingdings" w:hAnsi="Wingdings" w:hint="default"/>
      </w:rPr>
    </w:lvl>
    <w:lvl w:ilvl="3" w:tplc="F81CDF02" w:tentative="1">
      <w:start w:val="1"/>
      <w:numFmt w:val="bullet"/>
      <w:lvlText w:val=""/>
      <w:lvlJc w:val="left"/>
      <w:pPr>
        <w:ind w:left="2880" w:hanging="360"/>
      </w:pPr>
      <w:rPr>
        <w:rFonts w:ascii="Symbol" w:hAnsi="Symbol" w:hint="default"/>
      </w:rPr>
    </w:lvl>
    <w:lvl w:ilvl="4" w:tplc="E29CFC10" w:tentative="1">
      <w:start w:val="1"/>
      <w:numFmt w:val="bullet"/>
      <w:lvlText w:val="o"/>
      <w:lvlJc w:val="left"/>
      <w:pPr>
        <w:ind w:left="3600" w:hanging="360"/>
      </w:pPr>
      <w:rPr>
        <w:rFonts w:ascii="Courier New" w:hAnsi="Courier New" w:cs="Courier New" w:hint="default"/>
      </w:rPr>
    </w:lvl>
    <w:lvl w:ilvl="5" w:tplc="748EEC42" w:tentative="1">
      <w:start w:val="1"/>
      <w:numFmt w:val="bullet"/>
      <w:lvlText w:val=""/>
      <w:lvlJc w:val="left"/>
      <w:pPr>
        <w:ind w:left="4320" w:hanging="360"/>
      </w:pPr>
      <w:rPr>
        <w:rFonts w:ascii="Wingdings" w:hAnsi="Wingdings" w:hint="default"/>
      </w:rPr>
    </w:lvl>
    <w:lvl w:ilvl="6" w:tplc="697C4A06" w:tentative="1">
      <w:start w:val="1"/>
      <w:numFmt w:val="bullet"/>
      <w:lvlText w:val=""/>
      <w:lvlJc w:val="left"/>
      <w:pPr>
        <w:ind w:left="5040" w:hanging="360"/>
      </w:pPr>
      <w:rPr>
        <w:rFonts w:ascii="Symbol" w:hAnsi="Symbol" w:hint="default"/>
      </w:rPr>
    </w:lvl>
    <w:lvl w:ilvl="7" w:tplc="2F262DCC" w:tentative="1">
      <w:start w:val="1"/>
      <w:numFmt w:val="bullet"/>
      <w:lvlText w:val="o"/>
      <w:lvlJc w:val="left"/>
      <w:pPr>
        <w:ind w:left="5760" w:hanging="360"/>
      </w:pPr>
      <w:rPr>
        <w:rFonts w:ascii="Courier New" w:hAnsi="Courier New" w:cs="Courier New" w:hint="default"/>
      </w:rPr>
    </w:lvl>
    <w:lvl w:ilvl="8" w:tplc="6D56D9FE" w:tentative="1">
      <w:start w:val="1"/>
      <w:numFmt w:val="bullet"/>
      <w:lvlText w:val=""/>
      <w:lvlJc w:val="left"/>
      <w:pPr>
        <w:ind w:left="6480" w:hanging="360"/>
      </w:pPr>
      <w:rPr>
        <w:rFonts w:ascii="Wingdings" w:hAnsi="Wingdings" w:hint="default"/>
      </w:rPr>
    </w:lvl>
  </w:abstractNum>
  <w:abstractNum w:abstractNumId="8" w15:restartNumberingAfterBreak="0">
    <w:nsid w:val="46E164B4"/>
    <w:multiLevelType w:val="multilevel"/>
    <w:tmpl w:val="234C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275FA"/>
    <w:multiLevelType w:val="hybridMultilevel"/>
    <w:tmpl w:val="364E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76E55"/>
    <w:multiLevelType w:val="hybridMultilevel"/>
    <w:tmpl w:val="B9ACA2F2"/>
    <w:lvl w:ilvl="0" w:tplc="BFB2BE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36E83"/>
    <w:multiLevelType w:val="hybridMultilevel"/>
    <w:tmpl w:val="CF0A551E"/>
    <w:lvl w:ilvl="0" w:tplc="08090001">
      <w:start w:val="1"/>
      <w:numFmt w:val="bullet"/>
      <w:lvlText w:val=""/>
      <w:lvlJc w:val="left"/>
      <w:pPr>
        <w:ind w:left="720" w:hanging="360"/>
      </w:pPr>
      <w:rPr>
        <w:rFonts w:ascii="Symbol" w:hAnsi="Symbol" w:hint="default"/>
      </w:rPr>
    </w:lvl>
    <w:lvl w:ilvl="1" w:tplc="D0D63920">
      <w:numFmt w:val="bullet"/>
      <w:lvlText w:val="•"/>
      <w:lvlJc w:val="left"/>
      <w:pPr>
        <w:ind w:left="1440" w:hanging="360"/>
      </w:pPr>
      <w:rPr>
        <w:rFonts w:ascii="Verdana" w:eastAsia="Calibri" w:hAnsi="Verdan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E33D51"/>
    <w:multiLevelType w:val="hybridMultilevel"/>
    <w:tmpl w:val="102A6042"/>
    <w:lvl w:ilvl="0" w:tplc="D0D63920">
      <w:numFmt w:val="bullet"/>
      <w:lvlText w:val="•"/>
      <w:lvlJc w:val="left"/>
      <w:pPr>
        <w:ind w:left="144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7240A"/>
    <w:multiLevelType w:val="multilevel"/>
    <w:tmpl w:val="A1E4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FA1162"/>
    <w:multiLevelType w:val="hybridMultilevel"/>
    <w:tmpl w:val="DB12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077C"/>
    <w:multiLevelType w:val="hybridMultilevel"/>
    <w:tmpl w:val="909A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9"/>
  </w:num>
  <w:num w:numId="5">
    <w:abstractNumId w:val="15"/>
  </w:num>
  <w:num w:numId="6">
    <w:abstractNumId w:val="4"/>
  </w:num>
  <w:num w:numId="7">
    <w:abstractNumId w:val="16"/>
  </w:num>
  <w:num w:numId="8">
    <w:abstractNumId w:val="11"/>
  </w:num>
  <w:num w:numId="9">
    <w:abstractNumId w:val="12"/>
  </w:num>
  <w:num w:numId="10">
    <w:abstractNumId w:val="2"/>
  </w:num>
  <w:num w:numId="11">
    <w:abstractNumId w:val="0"/>
  </w:num>
  <w:num w:numId="12">
    <w:abstractNumId w:val="3"/>
  </w:num>
  <w:num w:numId="13">
    <w:abstractNumId w:val="1"/>
  </w:num>
  <w:num w:numId="14">
    <w:abstractNumId w:val="6"/>
  </w:num>
  <w:num w:numId="15">
    <w:abstractNumId w:val="5"/>
  </w:num>
  <w:num w:numId="16">
    <w:abstractNumId w:val="13"/>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10796"/>
    <w:rsid w:val="000148FB"/>
    <w:rsid w:val="00015F65"/>
    <w:rsid w:val="000161AF"/>
    <w:rsid w:val="00022CC1"/>
    <w:rsid w:val="0005120A"/>
    <w:rsid w:val="00054353"/>
    <w:rsid w:val="00055AA5"/>
    <w:rsid w:val="0005634B"/>
    <w:rsid w:val="0006611F"/>
    <w:rsid w:val="000A3B61"/>
    <w:rsid w:val="000A4F2C"/>
    <w:rsid w:val="000A595E"/>
    <w:rsid w:val="000B1DFE"/>
    <w:rsid w:val="000C0A9D"/>
    <w:rsid w:val="000C29CA"/>
    <w:rsid w:val="000D3687"/>
    <w:rsid w:val="000D4E1F"/>
    <w:rsid w:val="000D69FF"/>
    <w:rsid w:val="000E5EFC"/>
    <w:rsid w:val="000F21C7"/>
    <w:rsid w:val="0010268D"/>
    <w:rsid w:val="00104944"/>
    <w:rsid w:val="0011141D"/>
    <w:rsid w:val="001125D0"/>
    <w:rsid w:val="0012338E"/>
    <w:rsid w:val="00130C81"/>
    <w:rsid w:val="00132C05"/>
    <w:rsid w:val="00133086"/>
    <w:rsid w:val="00140490"/>
    <w:rsid w:val="00142226"/>
    <w:rsid w:val="001553B1"/>
    <w:rsid w:val="0016275B"/>
    <w:rsid w:val="0016355B"/>
    <w:rsid w:val="001A3D26"/>
    <w:rsid w:val="001E0D8B"/>
    <w:rsid w:val="001E0EE7"/>
    <w:rsid w:val="001E2347"/>
    <w:rsid w:val="001E472E"/>
    <w:rsid w:val="001E6DE8"/>
    <w:rsid w:val="001F5425"/>
    <w:rsid w:val="0020223D"/>
    <w:rsid w:val="00221CCE"/>
    <w:rsid w:val="002230D5"/>
    <w:rsid w:val="00223D2A"/>
    <w:rsid w:val="002348AF"/>
    <w:rsid w:val="002827B7"/>
    <w:rsid w:val="0029006E"/>
    <w:rsid w:val="00294017"/>
    <w:rsid w:val="00295C10"/>
    <w:rsid w:val="002A1A2B"/>
    <w:rsid w:val="002A24B6"/>
    <w:rsid w:val="002B3F20"/>
    <w:rsid w:val="002B6B39"/>
    <w:rsid w:val="002B7C88"/>
    <w:rsid w:val="002C0860"/>
    <w:rsid w:val="002C1105"/>
    <w:rsid w:val="002C7AD1"/>
    <w:rsid w:val="002D3F53"/>
    <w:rsid w:val="002E3BFF"/>
    <w:rsid w:val="002F1729"/>
    <w:rsid w:val="003034CA"/>
    <w:rsid w:val="0031116B"/>
    <w:rsid w:val="0031301D"/>
    <w:rsid w:val="00340D59"/>
    <w:rsid w:val="00353E39"/>
    <w:rsid w:val="00362291"/>
    <w:rsid w:val="00364886"/>
    <w:rsid w:val="00367D91"/>
    <w:rsid w:val="00374B9E"/>
    <w:rsid w:val="00377607"/>
    <w:rsid w:val="003822CA"/>
    <w:rsid w:val="00384F44"/>
    <w:rsid w:val="00387C82"/>
    <w:rsid w:val="00392B6D"/>
    <w:rsid w:val="003A4031"/>
    <w:rsid w:val="003A5905"/>
    <w:rsid w:val="003A6451"/>
    <w:rsid w:val="003B2780"/>
    <w:rsid w:val="003B5468"/>
    <w:rsid w:val="003C030F"/>
    <w:rsid w:val="003D3987"/>
    <w:rsid w:val="003D48E5"/>
    <w:rsid w:val="003E56AB"/>
    <w:rsid w:val="003E71E9"/>
    <w:rsid w:val="00411C06"/>
    <w:rsid w:val="00415A26"/>
    <w:rsid w:val="00420191"/>
    <w:rsid w:val="00423D3A"/>
    <w:rsid w:val="00432530"/>
    <w:rsid w:val="00437D9B"/>
    <w:rsid w:val="00444082"/>
    <w:rsid w:val="004451BA"/>
    <w:rsid w:val="00455942"/>
    <w:rsid w:val="00461475"/>
    <w:rsid w:val="004675F8"/>
    <w:rsid w:val="00474874"/>
    <w:rsid w:val="004767CE"/>
    <w:rsid w:val="004813A1"/>
    <w:rsid w:val="00490118"/>
    <w:rsid w:val="004908C9"/>
    <w:rsid w:val="004949B0"/>
    <w:rsid w:val="00496B7D"/>
    <w:rsid w:val="004A3243"/>
    <w:rsid w:val="004A5B2C"/>
    <w:rsid w:val="004B36C7"/>
    <w:rsid w:val="004C2C1D"/>
    <w:rsid w:val="004C2D9D"/>
    <w:rsid w:val="004C54BB"/>
    <w:rsid w:val="004D01C6"/>
    <w:rsid w:val="004D1E23"/>
    <w:rsid w:val="004D27C8"/>
    <w:rsid w:val="004D76A4"/>
    <w:rsid w:val="004D7DEA"/>
    <w:rsid w:val="004E6267"/>
    <w:rsid w:val="004E7913"/>
    <w:rsid w:val="004F35FC"/>
    <w:rsid w:val="00514F00"/>
    <w:rsid w:val="00517377"/>
    <w:rsid w:val="00524EED"/>
    <w:rsid w:val="00550909"/>
    <w:rsid w:val="00561478"/>
    <w:rsid w:val="00561F61"/>
    <w:rsid w:val="00562D47"/>
    <w:rsid w:val="0056323E"/>
    <w:rsid w:val="0056330E"/>
    <w:rsid w:val="00570CAF"/>
    <w:rsid w:val="005727C6"/>
    <w:rsid w:val="00593EED"/>
    <w:rsid w:val="00596670"/>
    <w:rsid w:val="005A5D63"/>
    <w:rsid w:val="005B07CE"/>
    <w:rsid w:val="005D2E23"/>
    <w:rsid w:val="005D4259"/>
    <w:rsid w:val="005D52BF"/>
    <w:rsid w:val="005D7245"/>
    <w:rsid w:val="005E183D"/>
    <w:rsid w:val="005E7E7F"/>
    <w:rsid w:val="005F26AE"/>
    <w:rsid w:val="006005C5"/>
    <w:rsid w:val="0060122A"/>
    <w:rsid w:val="00604B7E"/>
    <w:rsid w:val="00612626"/>
    <w:rsid w:val="006218D3"/>
    <w:rsid w:val="00630D0C"/>
    <w:rsid w:val="006449BD"/>
    <w:rsid w:val="00650821"/>
    <w:rsid w:val="00651A65"/>
    <w:rsid w:val="00652283"/>
    <w:rsid w:val="00657D95"/>
    <w:rsid w:val="0066192B"/>
    <w:rsid w:val="006819C9"/>
    <w:rsid w:val="006A112E"/>
    <w:rsid w:val="006A66BF"/>
    <w:rsid w:val="006B1241"/>
    <w:rsid w:val="006B197B"/>
    <w:rsid w:val="006B32F6"/>
    <w:rsid w:val="006B5840"/>
    <w:rsid w:val="006F7AC1"/>
    <w:rsid w:val="00700D60"/>
    <w:rsid w:val="00701D5F"/>
    <w:rsid w:val="00706530"/>
    <w:rsid w:val="00706578"/>
    <w:rsid w:val="00710612"/>
    <w:rsid w:val="007119B2"/>
    <w:rsid w:val="007203B4"/>
    <w:rsid w:val="00722183"/>
    <w:rsid w:val="0072232F"/>
    <w:rsid w:val="007224ED"/>
    <w:rsid w:val="00724BEA"/>
    <w:rsid w:val="00756DA2"/>
    <w:rsid w:val="007601C0"/>
    <w:rsid w:val="0077119A"/>
    <w:rsid w:val="007801B1"/>
    <w:rsid w:val="00787DC3"/>
    <w:rsid w:val="00797239"/>
    <w:rsid w:val="007D659D"/>
    <w:rsid w:val="007E2808"/>
    <w:rsid w:val="007F2F7A"/>
    <w:rsid w:val="007F3543"/>
    <w:rsid w:val="007F53C9"/>
    <w:rsid w:val="00803979"/>
    <w:rsid w:val="0081172E"/>
    <w:rsid w:val="008151C7"/>
    <w:rsid w:val="00840125"/>
    <w:rsid w:val="0086021F"/>
    <w:rsid w:val="00873BB2"/>
    <w:rsid w:val="008844D9"/>
    <w:rsid w:val="0088473C"/>
    <w:rsid w:val="00890623"/>
    <w:rsid w:val="008941E7"/>
    <w:rsid w:val="0089625A"/>
    <w:rsid w:val="008C3C33"/>
    <w:rsid w:val="008C5024"/>
    <w:rsid w:val="008D05B2"/>
    <w:rsid w:val="008D130B"/>
    <w:rsid w:val="008D219B"/>
    <w:rsid w:val="008D7747"/>
    <w:rsid w:val="008E637D"/>
    <w:rsid w:val="009043DD"/>
    <w:rsid w:val="0090583C"/>
    <w:rsid w:val="00907A91"/>
    <w:rsid w:val="00931D0C"/>
    <w:rsid w:val="00935F33"/>
    <w:rsid w:val="009413B8"/>
    <w:rsid w:val="00941AD6"/>
    <w:rsid w:val="00942355"/>
    <w:rsid w:val="00945C0C"/>
    <w:rsid w:val="009542B5"/>
    <w:rsid w:val="009557C6"/>
    <w:rsid w:val="009629D8"/>
    <w:rsid w:val="00972A90"/>
    <w:rsid w:val="0098362F"/>
    <w:rsid w:val="00987454"/>
    <w:rsid w:val="009A21CF"/>
    <w:rsid w:val="009A3717"/>
    <w:rsid w:val="009B5DED"/>
    <w:rsid w:val="009C2C47"/>
    <w:rsid w:val="009C328B"/>
    <w:rsid w:val="009C704B"/>
    <w:rsid w:val="009D35FD"/>
    <w:rsid w:val="009D5A16"/>
    <w:rsid w:val="009E2966"/>
    <w:rsid w:val="009E3CE7"/>
    <w:rsid w:val="009F6866"/>
    <w:rsid w:val="00A02A60"/>
    <w:rsid w:val="00A225AA"/>
    <w:rsid w:val="00A243DC"/>
    <w:rsid w:val="00A31863"/>
    <w:rsid w:val="00A37B7E"/>
    <w:rsid w:val="00A70882"/>
    <w:rsid w:val="00A71D59"/>
    <w:rsid w:val="00AB19EF"/>
    <w:rsid w:val="00AB28D3"/>
    <w:rsid w:val="00AD2494"/>
    <w:rsid w:val="00AD5FE0"/>
    <w:rsid w:val="00AF36CB"/>
    <w:rsid w:val="00AF4641"/>
    <w:rsid w:val="00B041EA"/>
    <w:rsid w:val="00B2404C"/>
    <w:rsid w:val="00B27DEC"/>
    <w:rsid w:val="00B31BBD"/>
    <w:rsid w:val="00B34CF0"/>
    <w:rsid w:val="00B34EEF"/>
    <w:rsid w:val="00B37E4A"/>
    <w:rsid w:val="00B444E3"/>
    <w:rsid w:val="00B47232"/>
    <w:rsid w:val="00B60DEA"/>
    <w:rsid w:val="00B617F4"/>
    <w:rsid w:val="00B65E8C"/>
    <w:rsid w:val="00B70483"/>
    <w:rsid w:val="00B76DF2"/>
    <w:rsid w:val="00B93DCC"/>
    <w:rsid w:val="00B94DAA"/>
    <w:rsid w:val="00B94E0D"/>
    <w:rsid w:val="00BA07E2"/>
    <w:rsid w:val="00BA5E7C"/>
    <w:rsid w:val="00BB2901"/>
    <w:rsid w:val="00BB5844"/>
    <w:rsid w:val="00BB72CB"/>
    <w:rsid w:val="00BC578D"/>
    <w:rsid w:val="00BC745A"/>
    <w:rsid w:val="00BD26B9"/>
    <w:rsid w:val="00BD7FB2"/>
    <w:rsid w:val="00BE1C2E"/>
    <w:rsid w:val="00BE60AB"/>
    <w:rsid w:val="00BF669C"/>
    <w:rsid w:val="00C12668"/>
    <w:rsid w:val="00C15FEA"/>
    <w:rsid w:val="00C26BE8"/>
    <w:rsid w:val="00C31B32"/>
    <w:rsid w:val="00C33211"/>
    <w:rsid w:val="00C47494"/>
    <w:rsid w:val="00C51814"/>
    <w:rsid w:val="00C66C01"/>
    <w:rsid w:val="00C84777"/>
    <w:rsid w:val="00C91BD3"/>
    <w:rsid w:val="00CA1867"/>
    <w:rsid w:val="00CA466A"/>
    <w:rsid w:val="00CA5BA6"/>
    <w:rsid w:val="00CA6060"/>
    <w:rsid w:val="00CA7520"/>
    <w:rsid w:val="00CC118D"/>
    <w:rsid w:val="00CC1CDC"/>
    <w:rsid w:val="00CC2B26"/>
    <w:rsid w:val="00CC7918"/>
    <w:rsid w:val="00CE647F"/>
    <w:rsid w:val="00CF1D2F"/>
    <w:rsid w:val="00D0639B"/>
    <w:rsid w:val="00D123DD"/>
    <w:rsid w:val="00D178A7"/>
    <w:rsid w:val="00D20021"/>
    <w:rsid w:val="00D36EE4"/>
    <w:rsid w:val="00D62FFE"/>
    <w:rsid w:val="00D764C2"/>
    <w:rsid w:val="00D8500F"/>
    <w:rsid w:val="00DB5D10"/>
    <w:rsid w:val="00DB6954"/>
    <w:rsid w:val="00DE05AA"/>
    <w:rsid w:val="00DE08D6"/>
    <w:rsid w:val="00DE28EB"/>
    <w:rsid w:val="00DF2930"/>
    <w:rsid w:val="00DF2E2B"/>
    <w:rsid w:val="00E050BF"/>
    <w:rsid w:val="00E1195C"/>
    <w:rsid w:val="00E14F7D"/>
    <w:rsid w:val="00E25CB6"/>
    <w:rsid w:val="00E33412"/>
    <w:rsid w:val="00E42E53"/>
    <w:rsid w:val="00E50501"/>
    <w:rsid w:val="00E50612"/>
    <w:rsid w:val="00E7064C"/>
    <w:rsid w:val="00E72CAA"/>
    <w:rsid w:val="00E76474"/>
    <w:rsid w:val="00E8434C"/>
    <w:rsid w:val="00E84656"/>
    <w:rsid w:val="00E87E6E"/>
    <w:rsid w:val="00E96025"/>
    <w:rsid w:val="00EA6A53"/>
    <w:rsid w:val="00EB5EB9"/>
    <w:rsid w:val="00EC1F83"/>
    <w:rsid w:val="00ED4A6E"/>
    <w:rsid w:val="00ED552B"/>
    <w:rsid w:val="00EE7EA6"/>
    <w:rsid w:val="00EF5531"/>
    <w:rsid w:val="00F032B8"/>
    <w:rsid w:val="00F0376A"/>
    <w:rsid w:val="00F114EF"/>
    <w:rsid w:val="00F17830"/>
    <w:rsid w:val="00F32DAF"/>
    <w:rsid w:val="00F416A1"/>
    <w:rsid w:val="00F50582"/>
    <w:rsid w:val="00F57E79"/>
    <w:rsid w:val="00F8056C"/>
    <w:rsid w:val="00F80DC4"/>
    <w:rsid w:val="00F867B9"/>
    <w:rsid w:val="00F935D9"/>
    <w:rsid w:val="00FA1978"/>
    <w:rsid w:val="00FC1FA0"/>
    <w:rsid w:val="00FC2C1D"/>
    <w:rsid w:val="00FC4898"/>
    <w:rsid w:val="00FC6900"/>
    <w:rsid w:val="00FE091D"/>
    <w:rsid w:val="00FE315B"/>
    <w:rsid w:val="00FE7B2F"/>
    <w:rsid w:val="00FF5A45"/>
    <w:rsid w:val="00FF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nresolvedMention1">
    <w:name w:val="Unresolved Mention1"/>
    <w:basedOn w:val="DefaultParagraphFont"/>
    <w:uiPriority w:val="99"/>
    <w:semiHidden/>
    <w:unhideWhenUsed/>
    <w:rsid w:val="000A3B61"/>
    <w:rPr>
      <w:color w:val="605E5C"/>
      <w:shd w:val="clear" w:color="auto" w:fill="E1DFDD"/>
    </w:rPr>
  </w:style>
  <w:style w:type="character" w:styleId="UnresolvedMention">
    <w:name w:val="Unresolved Mention"/>
    <w:basedOn w:val="DefaultParagraphFont"/>
    <w:uiPriority w:val="99"/>
    <w:semiHidden/>
    <w:unhideWhenUsed/>
    <w:rsid w:val="00FA1978"/>
    <w:rPr>
      <w:color w:val="605E5C"/>
      <w:shd w:val="clear" w:color="auto" w:fill="E1DFDD"/>
    </w:rPr>
  </w:style>
  <w:style w:type="table" w:customStyle="1" w:styleId="TableGrid1">
    <w:name w:val="Table Grid1"/>
    <w:basedOn w:val="TableNormal"/>
    <w:next w:val="TableGrid"/>
    <w:rsid w:val="003A5905"/>
    <w:pPr>
      <w:widowControl/>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3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31D0C"/>
    <w:pPr>
      <w:widowControl/>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8333">
      <w:bodyDiv w:val="1"/>
      <w:marLeft w:val="0"/>
      <w:marRight w:val="0"/>
      <w:marTop w:val="0"/>
      <w:marBottom w:val="0"/>
      <w:divBdr>
        <w:top w:val="none" w:sz="0" w:space="0" w:color="auto"/>
        <w:left w:val="none" w:sz="0" w:space="0" w:color="auto"/>
        <w:bottom w:val="none" w:sz="0" w:space="0" w:color="auto"/>
        <w:right w:val="none" w:sz="0" w:space="0" w:color="auto"/>
      </w:divBdr>
    </w:div>
    <w:div w:id="1276786854">
      <w:bodyDiv w:val="1"/>
      <w:marLeft w:val="0"/>
      <w:marRight w:val="0"/>
      <w:marTop w:val="0"/>
      <w:marBottom w:val="0"/>
      <w:divBdr>
        <w:top w:val="none" w:sz="0" w:space="0" w:color="auto"/>
        <w:left w:val="none" w:sz="0" w:space="0" w:color="auto"/>
        <w:bottom w:val="none" w:sz="0" w:space="0" w:color="auto"/>
        <w:right w:val="none" w:sz="0" w:space="0" w:color="auto"/>
      </w:divBdr>
      <w:divsChild>
        <w:div w:id="92282020">
          <w:marLeft w:val="0"/>
          <w:marRight w:val="0"/>
          <w:marTop w:val="0"/>
          <w:marBottom w:val="0"/>
          <w:divBdr>
            <w:top w:val="none" w:sz="0" w:space="0" w:color="auto"/>
            <w:left w:val="none" w:sz="0" w:space="0" w:color="auto"/>
            <w:bottom w:val="none" w:sz="0" w:space="0" w:color="auto"/>
            <w:right w:val="none" w:sz="0" w:space="0" w:color="auto"/>
          </w:divBdr>
          <w:divsChild>
            <w:div w:id="943147800">
              <w:marLeft w:val="0"/>
              <w:marRight w:val="0"/>
              <w:marTop w:val="0"/>
              <w:marBottom w:val="0"/>
              <w:divBdr>
                <w:top w:val="none" w:sz="0" w:space="0" w:color="auto"/>
                <w:left w:val="none" w:sz="0" w:space="0" w:color="auto"/>
                <w:bottom w:val="none" w:sz="0" w:space="0" w:color="auto"/>
                <w:right w:val="none" w:sz="0" w:space="0" w:color="auto"/>
              </w:divBdr>
              <w:divsChild>
                <w:div w:id="1798329204">
                  <w:marLeft w:val="0"/>
                  <w:marRight w:val="0"/>
                  <w:marTop w:val="0"/>
                  <w:marBottom w:val="0"/>
                  <w:divBdr>
                    <w:top w:val="none" w:sz="0" w:space="0" w:color="auto"/>
                    <w:left w:val="none" w:sz="0" w:space="0" w:color="auto"/>
                    <w:bottom w:val="none" w:sz="0" w:space="0" w:color="auto"/>
                    <w:right w:val="none" w:sz="0" w:space="0" w:color="auto"/>
                  </w:divBdr>
                  <w:divsChild>
                    <w:div w:id="1854150604">
                      <w:marLeft w:val="0"/>
                      <w:marRight w:val="0"/>
                      <w:marTop w:val="0"/>
                      <w:marBottom w:val="0"/>
                      <w:divBdr>
                        <w:top w:val="none" w:sz="0" w:space="0" w:color="auto"/>
                        <w:left w:val="none" w:sz="0" w:space="0" w:color="auto"/>
                        <w:bottom w:val="none" w:sz="0" w:space="0" w:color="auto"/>
                        <w:right w:val="none" w:sz="0" w:space="0" w:color="auto"/>
                      </w:divBdr>
                      <w:divsChild>
                        <w:div w:id="496847209">
                          <w:marLeft w:val="0"/>
                          <w:marRight w:val="0"/>
                          <w:marTop w:val="0"/>
                          <w:marBottom w:val="0"/>
                          <w:divBdr>
                            <w:top w:val="none" w:sz="0" w:space="0" w:color="auto"/>
                            <w:left w:val="none" w:sz="0" w:space="0" w:color="auto"/>
                            <w:bottom w:val="none" w:sz="0" w:space="0" w:color="auto"/>
                            <w:right w:val="none" w:sz="0" w:space="0" w:color="auto"/>
                          </w:divBdr>
                          <w:divsChild>
                            <w:div w:id="689381122">
                              <w:marLeft w:val="0"/>
                              <w:marRight w:val="0"/>
                              <w:marTop w:val="0"/>
                              <w:marBottom w:val="0"/>
                              <w:divBdr>
                                <w:top w:val="none" w:sz="0" w:space="0" w:color="auto"/>
                                <w:left w:val="none" w:sz="0" w:space="0" w:color="auto"/>
                                <w:bottom w:val="none" w:sz="0" w:space="0" w:color="auto"/>
                                <w:right w:val="none" w:sz="0" w:space="0" w:color="auto"/>
                              </w:divBdr>
                              <w:divsChild>
                                <w:div w:id="1210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hyperlink" Target="mailto:euaci@u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7B475A-CB34-4C70-9DB5-E7EBA112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2874</Words>
  <Characters>16386</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Serhii Kononenko</cp:lastModifiedBy>
  <cp:revision>4</cp:revision>
  <cp:lastPrinted>2024-11-18T14:04:00Z</cp:lastPrinted>
  <dcterms:created xsi:type="dcterms:W3CDTF">2026-07-22T09:54:00Z</dcterms:created>
  <dcterms:modified xsi:type="dcterms:W3CDTF">2026-07-23T14:09:00Z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