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rsidP="0080302D">
      <w:pPr>
        <w:spacing w:before="120" w:after="120" w:line="276" w:lineRule="auto"/>
        <w:rPr>
          <w:rFonts w:ascii="Verdana" w:eastAsia="Verdana" w:hAnsi="Verdana" w:cs="Verdana"/>
          <w:b/>
          <w:sz w:val="20"/>
          <w:szCs w:val="20"/>
        </w:rPr>
      </w:pPr>
    </w:p>
    <w:p w14:paraId="3276B1BE" w14:textId="77777777" w:rsidR="006F7AC1" w:rsidRPr="00B31BBD" w:rsidRDefault="00377607" w:rsidP="0080302D">
      <w:pPr>
        <w:spacing w:before="120" w:after="120" w:line="276" w:lineRule="auto"/>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a:stretch>
                      <a:fillRect/>
                    </a:stretch>
                  </pic:blipFill>
                  <pic:spPr>
                    <a:xfrm>
                      <a:off x="0" y="0"/>
                      <a:ext cx="5763656" cy="832103"/>
                    </a:xfrm>
                    <a:prstGeom prst="rect">
                      <a:avLst/>
                    </a:prstGeom>
                  </pic:spPr>
                </pic:pic>
              </a:graphicData>
            </a:graphic>
          </wp:inline>
        </w:drawing>
      </w:r>
    </w:p>
    <w:p w14:paraId="0E6CB588" w14:textId="572F2965" w:rsidR="00F93308" w:rsidRDefault="00F93308" w:rsidP="0080302D">
      <w:pPr>
        <w:spacing w:before="120" w:after="120" w:line="276" w:lineRule="auto"/>
        <w:rPr>
          <w:rFonts w:ascii="Verdana" w:eastAsia="Verdana" w:hAnsi="Verdana" w:cs="Verdana"/>
          <w:b/>
          <w:sz w:val="20"/>
          <w:szCs w:val="20"/>
        </w:rPr>
      </w:pPr>
    </w:p>
    <w:p w14:paraId="4753E0B5" w14:textId="1A045D6F" w:rsidR="00F93308" w:rsidRDefault="00A25071" w:rsidP="0080302D">
      <w:pPr>
        <w:spacing w:before="120" w:after="120" w:line="276" w:lineRule="auto"/>
        <w:jc w:val="right"/>
        <w:rPr>
          <w:rFonts w:ascii="Verdana" w:eastAsia="Verdana" w:hAnsi="Verdana" w:cs="Verdana"/>
          <w:b/>
          <w:sz w:val="20"/>
          <w:szCs w:val="20"/>
        </w:rPr>
      </w:pPr>
      <w:r>
        <w:rPr>
          <w:rFonts w:ascii="Verdana" w:eastAsia="Verdana" w:hAnsi="Verdana" w:cs="Verdana"/>
          <w:bCs/>
          <w:sz w:val="20"/>
          <w:szCs w:val="20"/>
        </w:rPr>
        <w:t>16</w:t>
      </w:r>
      <w:r w:rsidR="007B345E">
        <w:rPr>
          <w:rFonts w:ascii="Verdana" w:eastAsia="Verdana" w:hAnsi="Verdana" w:cs="Verdana"/>
          <w:bCs/>
          <w:sz w:val="20"/>
          <w:szCs w:val="20"/>
        </w:rPr>
        <w:t xml:space="preserve"> December 2025</w:t>
      </w:r>
    </w:p>
    <w:p w14:paraId="73A37BDB" w14:textId="77777777" w:rsidR="00F93308" w:rsidRPr="00B31BBD" w:rsidRDefault="00F93308" w:rsidP="0080302D">
      <w:pPr>
        <w:spacing w:before="120" w:after="120" w:line="276" w:lineRule="auto"/>
        <w:rPr>
          <w:rFonts w:ascii="Verdana" w:eastAsia="Verdana" w:hAnsi="Verdana" w:cs="Verdana"/>
          <w:b/>
          <w:sz w:val="20"/>
          <w:szCs w:val="20"/>
        </w:rPr>
      </w:pPr>
    </w:p>
    <w:p w14:paraId="6A8E0F34" w14:textId="77777777" w:rsidR="003C030F" w:rsidRPr="00B31BBD" w:rsidRDefault="00377607" w:rsidP="0080302D">
      <w:pPr>
        <w:spacing w:before="120" w:after="120" w:line="276" w:lineRule="auto"/>
        <w:jc w:val="center"/>
        <w:rPr>
          <w:rFonts w:ascii="Verdana" w:hAnsi="Verdana"/>
          <w:b/>
          <w:bCs/>
          <w:sz w:val="20"/>
          <w:szCs w:val="20"/>
        </w:rPr>
      </w:pPr>
      <w:r w:rsidRPr="00B31BBD">
        <w:rPr>
          <w:rFonts w:ascii="Verdana" w:hAnsi="Verdana"/>
          <w:b/>
          <w:bCs/>
          <w:sz w:val="20"/>
          <w:szCs w:val="20"/>
        </w:rPr>
        <w:t>TERMS OF REFERENCE</w:t>
      </w:r>
    </w:p>
    <w:p w14:paraId="66EA3938" w14:textId="77777777" w:rsidR="003C030F" w:rsidRPr="00B31BBD" w:rsidRDefault="003C030F" w:rsidP="0080302D">
      <w:pPr>
        <w:spacing w:before="120" w:after="120" w:line="276" w:lineRule="auto"/>
        <w:jc w:val="center"/>
        <w:rPr>
          <w:rFonts w:ascii="Verdana" w:hAnsi="Verdana"/>
          <w:b/>
          <w:bCs/>
          <w:sz w:val="20"/>
          <w:szCs w:val="20"/>
        </w:rPr>
      </w:pPr>
    </w:p>
    <w:p w14:paraId="50AAD4E3" w14:textId="00814086" w:rsidR="006F7AC1" w:rsidRPr="007B345E" w:rsidRDefault="007B345E" w:rsidP="0080302D">
      <w:pPr>
        <w:spacing w:before="120" w:after="120" w:line="276" w:lineRule="auto"/>
        <w:jc w:val="center"/>
        <w:rPr>
          <w:rFonts w:ascii="Verdana" w:hAnsi="Verdana"/>
          <w:b/>
          <w:bCs/>
          <w:sz w:val="20"/>
          <w:szCs w:val="20"/>
          <w:lang w:val="en-US"/>
        </w:rPr>
      </w:pPr>
      <w:r w:rsidRPr="00124C24">
        <w:rPr>
          <w:rFonts w:ascii="Verdana" w:hAnsi="Verdana"/>
          <w:b/>
          <w:bCs/>
          <w:sz w:val="20"/>
          <w:szCs w:val="20"/>
          <w:lang w:val="en-US"/>
        </w:rPr>
        <w:t>National Anti-corruption Adviser for the Parliamentary Committee on Anti-corruption Policy</w:t>
      </w:r>
    </w:p>
    <w:p w14:paraId="44B5F94F" w14:textId="77777777" w:rsidR="006F7AC1" w:rsidRPr="00B31BBD" w:rsidRDefault="006F7AC1" w:rsidP="0080302D">
      <w:pPr>
        <w:spacing w:before="120" w:after="120" w:line="276" w:lineRule="auto"/>
        <w:ind w:left="100"/>
        <w:jc w:val="both"/>
        <w:rPr>
          <w:rFonts w:ascii="Verdana" w:eastAsia="Verdana" w:hAnsi="Verdana" w:cs="Verdana"/>
          <w:b/>
          <w:sz w:val="20"/>
          <w:szCs w:val="20"/>
        </w:rPr>
      </w:pPr>
    </w:p>
    <w:p w14:paraId="142A144F" w14:textId="77777777" w:rsidR="006F7AC1" w:rsidRPr="00B31BBD" w:rsidRDefault="00377607" w:rsidP="0080302D">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63E5EBF9" w14:textId="6388FEE8" w:rsidR="007E0008" w:rsidRDefault="00377607" w:rsidP="0080302D">
      <w:pPr>
        <w:shd w:val="clear" w:color="auto" w:fill="FFFFFF"/>
        <w:spacing w:before="120" w:after="120" w:line="276" w:lineRule="auto"/>
        <w:jc w:val="both"/>
        <w:rPr>
          <w:rFonts w:ascii="Verdana" w:hAnsi="Verdana"/>
          <w:iCs/>
          <w:sz w:val="20"/>
          <w:szCs w:val="20"/>
        </w:rPr>
      </w:pPr>
      <w:r w:rsidRPr="007E0008">
        <w:rPr>
          <w:rFonts w:ascii="Verdana" w:eastAsia="Verdana" w:hAnsi="Verdana" w:cs="Verdana"/>
          <w:color w:val="000000" w:themeColor="text1"/>
          <w:sz w:val="20"/>
          <w:szCs w:val="20"/>
        </w:rPr>
        <w:t xml:space="preserve">The </w:t>
      </w:r>
      <w:r w:rsidR="009A21CF" w:rsidRPr="007E0008">
        <w:rPr>
          <w:rFonts w:ascii="Verdana" w:eastAsia="Verdana" w:hAnsi="Verdana" w:cs="Verdana"/>
          <w:color w:val="000000" w:themeColor="text1"/>
          <w:sz w:val="20"/>
          <w:szCs w:val="20"/>
        </w:rPr>
        <w:t>EU Anti-Corruption Initiative in Ukraine (EUACI) is the European Union</w:t>
      </w:r>
      <w:r w:rsidR="008B2BC5" w:rsidRPr="007E0008">
        <w:rPr>
          <w:rFonts w:ascii="Verdana" w:eastAsia="Verdana" w:hAnsi="Verdana" w:cs="Verdana"/>
          <w:color w:val="000000" w:themeColor="text1"/>
          <w:sz w:val="20"/>
          <w:szCs w:val="20"/>
        </w:rPr>
        <w:t>’s</w:t>
      </w:r>
      <w:r w:rsidR="009A21CF" w:rsidRPr="007E0008">
        <w:rPr>
          <w:rFonts w:ascii="Verdana" w:eastAsia="Verdana" w:hAnsi="Verdana" w:cs="Verdana"/>
          <w:color w:val="000000" w:themeColor="text1"/>
          <w:sz w:val="20"/>
          <w:szCs w:val="20"/>
        </w:rPr>
        <w:t xml:space="preserve"> </w:t>
      </w:r>
      <w:r w:rsidR="008B2BC5" w:rsidRPr="007E0008">
        <w:rPr>
          <w:rFonts w:ascii="Verdana" w:eastAsia="Verdana" w:hAnsi="Verdana" w:cs="Verdana"/>
          <w:color w:val="000000" w:themeColor="text1"/>
          <w:sz w:val="20"/>
          <w:szCs w:val="20"/>
        </w:rPr>
        <w:t xml:space="preserve">technical </w:t>
      </w:r>
      <w:r w:rsidR="009A21CF" w:rsidRPr="007E0008">
        <w:rPr>
          <w:rFonts w:ascii="Verdana" w:eastAsia="Verdana" w:hAnsi="Verdana" w:cs="Verdana"/>
          <w:color w:val="000000" w:themeColor="text1"/>
          <w:sz w:val="20"/>
          <w:szCs w:val="20"/>
        </w:rPr>
        <w:t>support program in the area of anti-corruption in Ukraine, co-</w:t>
      </w:r>
      <w:proofErr w:type="spellStart"/>
      <w:r w:rsidR="009A21CF" w:rsidRPr="007E0008">
        <w:rPr>
          <w:rFonts w:ascii="Verdana" w:eastAsia="Verdana" w:hAnsi="Verdana" w:cs="Verdana"/>
          <w:color w:val="000000" w:themeColor="text1"/>
          <w:sz w:val="20"/>
          <w:szCs w:val="20"/>
        </w:rPr>
        <w:t>funded</w:t>
      </w:r>
      <w:proofErr w:type="spellEnd"/>
      <w:r w:rsidR="009A21CF" w:rsidRPr="007E0008">
        <w:rPr>
          <w:rFonts w:ascii="Verdana" w:eastAsia="Verdana" w:hAnsi="Verdana" w:cs="Verdana"/>
          <w:color w:val="000000" w:themeColor="text1"/>
          <w:sz w:val="20"/>
          <w:szCs w:val="20"/>
        </w:rPr>
        <w:t xml:space="preserve"> and implemented by the Ministry of Foreign Affairs in Denmark.</w:t>
      </w:r>
      <w:r w:rsidR="008B2BC5" w:rsidRPr="007E0008">
        <w:rPr>
          <w:rFonts w:ascii="Verdana" w:eastAsia="Verdana" w:hAnsi="Verdana" w:cs="Verdana"/>
          <w:color w:val="000000" w:themeColor="text1"/>
          <w:sz w:val="20"/>
          <w:szCs w:val="20"/>
        </w:rPr>
        <w:t xml:space="preserve"> </w:t>
      </w:r>
      <w:r w:rsidR="009A21CF" w:rsidRPr="007E0008">
        <w:rPr>
          <w:rFonts w:ascii="Verdana" w:eastAsia="Verdana" w:hAnsi="Verdana" w:cs="Verdana"/>
          <w:color w:val="000000" w:themeColor="text1"/>
          <w:sz w:val="20"/>
          <w:szCs w:val="20"/>
        </w:rPr>
        <w:t xml:space="preserve">The overall objective of </w:t>
      </w:r>
      <w:r w:rsidR="00840125" w:rsidRPr="007E0008">
        <w:rPr>
          <w:rFonts w:ascii="Verdana" w:eastAsia="Verdana" w:hAnsi="Verdana" w:cs="Verdana"/>
          <w:color w:val="000000" w:themeColor="text1"/>
          <w:sz w:val="20"/>
          <w:szCs w:val="20"/>
        </w:rPr>
        <w:t xml:space="preserve">the </w:t>
      </w:r>
      <w:r w:rsidR="009A21CF" w:rsidRPr="007E0008">
        <w:rPr>
          <w:rFonts w:ascii="Verdana" w:eastAsia="Verdana" w:hAnsi="Verdana" w:cs="Verdana"/>
          <w:color w:val="000000" w:themeColor="text1"/>
          <w:sz w:val="20"/>
          <w:szCs w:val="20"/>
        </w:rPr>
        <w:t xml:space="preserve">EUACI is </w:t>
      </w:r>
      <w:r w:rsidR="007E0008" w:rsidRPr="007E0008">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85347F5" w14:textId="3ADE0FEC" w:rsidR="00062449" w:rsidRDefault="00062449" w:rsidP="0080302D">
      <w:pPr>
        <w:shd w:val="clear" w:color="auto" w:fill="FFFFFF"/>
        <w:spacing w:before="120" w:after="120" w:line="276" w:lineRule="auto"/>
        <w:jc w:val="both"/>
        <w:rPr>
          <w:rFonts w:ascii="Verdana" w:eastAsia="Verdana" w:hAnsi="Verdana" w:cs="Verdana"/>
          <w:color w:val="000000" w:themeColor="text1"/>
          <w:sz w:val="20"/>
          <w:szCs w:val="20"/>
        </w:rPr>
      </w:pPr>
      <w:r w:rsidRPr="00062449">
        <w:rPr>
          <w:rFonts w:ascii="Verdana" w:eastAsia="Verdana" w:hAnsi="Verdana" w:cs="Verdana"/>
          <w:color w:val="000000" w:themeColor="text1"/>
          <w:sz w:val="20"/>
          <w:szCs w:val="20"/>
        </w:rPr>
        <w:t xml:space="preserve">The </w:t>
      </w:r>
      <w:r w:rsidRPr="00062449">
        <w:rPr>
          <w:rFonts w:ascii="Verdana" w:eastAsia="Verdana" w:hAnsi="Verdana" w:cs="Verdana"/>
          <w:color w:val="000000" w:themeColor="text1"/>
          <w:sz w:val="20"/>
          <w:szCs w:val="20"/>
          <w:lang w:val="en-US"/>
        </w:rPr>
        <w:t xml:space="preserve">Parliamentary </w:t>
      </w:r>
      <w:r w:rsidRPr="00062449">
        <w:rPr>
          <w:rFonts w:ascii="Verdana" w:eastAsia="Verdana" w:hAnsi="Verdana" w:cs="Verdana"/>
          <w:color w:val="000000" w:themeColor="text1"/>
          <w:sz w:val="20"/>
          <w:szCs w:val="20"/>
        </w:rPr>
        <w:t xml:space="preserve">Committee on Anti-Corruption Policy (CAP) is one of the program partners. The Committee </w:t>
      </w:r>
      <w:r w:rsidRPr="00062449">
        <w:rPr>
          <w:rFonts w:ascii="Verdana" w:eastAsia="Verdana" w:hAnsi="Verdana" w:cs="Verdana"/>
          <w:color w:val="000000" w:themeColor="text1"/>
          <w:sz w:val="20"/>
          <w:szCs w:val="20"/>
          <w:lang w:val="en-US"/>
        </w:rPr>
        <w:t xml:space="preserve">performs </w:t>
      </w:r>
      <w:r w:rsidRPr="00062449">
        <w:rPr>
          <w:rFonts w:ascii="Verdana" w:eastAsia="Verdana" w:hAnsi="Verdana" w:cs="Verdana"/>
          <w:color w:val="000000" w:themeColor="text1"/>
          <w:sz w:val="20"/>
          <w:szCs w:val="20"/>
        </w:rPr>
        <w:t xml:space="preserve">legislative, </w:t>
      </w:r>
      <w:r>
        <w:rPr>
          <w:rFonts w:ascii="Verdana" w:eastAsia="Verdana" w:hAnsi="Verdana" w:cs="Verdana"/>
          <w:color w:val="000000" w:themeColor="text1"/>
          <w:sz w:val="20"/>
          <w:szCs w:val="20"/>
        </w:rPr>
        <w:t xml:space="preserve">organizational and </w:t>
      </w:r>
      <w:r w:rsidRPr="00062449">
        <w:rPr>
          <w:rFonts w:ascii="Verdana" w:eastAsia="Verdana" w:hAnsi="Verdana" w:cs="Verdana"/>
          <w:color w:val="000000" w:themeColor="text1"/>
          <w:sz w:val="20"/>
          <w:szCs w:val="20"/>
        </w:rPr>
        <w:t xml:space="preserve">oversight functions. </w:t>
      </w:r>
      <w:r>
        <w:rPr>
          <w:rFonts w:ascii="Verdana" w:eastAsia="Verdana" w:hAnsi="Verdana" w:cs="Verdana"/>
          <w:color w:val="000000" w:themeColor="text1"/>
          <w:sz w:val="20"/>
          <w:szCs w:val="20"/>
        </w:rPr>
        <w:t xml:space="preserve">CAP mandate covers anti-corruption policy development; </w:t>
      </w:r>
      <w:r>
        <w:rPr>
          <w:rFonts w:ascii="Verdana" w:eastAsia="Verdana" w:hAnsi="Verdana" w:cs="Verdana"/>
          <w:color w:val="000000" w:themeColor="text1"/>
          <w:sz w:val="20"/>
          <w:szCs w:val="20"/>
          <w:lang w:val="en-US"/>
        </w:rPr>
        <w:t>corruption prevention and counteraction; conflict of interest; asset declarations; ethics in public sector; liability for corruption and related offenses, regulations and organization of work of NACP, NABU, SAPO, ARMA; activities of other state agencies in the area of anti-corruption; protection of persons facilitating fight against corruption. The Committee processes</w:t>
      </w:r>
      <w:r w:rsidRPr="00062449">
        <w:rPr>
          <w:rFonts w:ascii="Verdana" w:eastAsia="Verdana" w:hAnsi="Verdana" w:cs="Verdana"/>
          <w:color w:val="000000" w:themeColor="text1"/>
          <w:sz w:val="20"/>
          <w:szCs w:val="20"/>
        </w:rPr>
        <w:t xml:space="preserve"> draft laws </w:t>
      </w:r>
      <w:r>
        <w:rPr>
          <w:rFonts w:ascii="Verdana" w:eastAsia="Verdana" w:hAnsi="Verdana" w:cs="Verdana"/>
          <w:color w:val="000000" w:themeColor="text1"/>
          <w:sz w:val="20"/>
          <w:szCs w:val="20"/>
        </w:rPr>
        <w:t>relevant for</w:t>
      </w:r>
      <w:r w:rsidRPr="00062449">
        <w:rPr>
          <w:rFonts w:ascii="Verdana" w:eastAsia="Verdana" w:hAnsi="Verdana" w:cs="Verdana"/>
          <w:color w:val="000000" w:themeColor="text1"/>
          <w:sz w:val="20"/>
          <w:szCs w:val="20"/>
        </w:rPr>
        <w:t xml:space="preserve"> anti-corruption policy</w:t>
      </w:r>
      <w:r>
        <w:rPr>
          <w:rFonts w:ascii="Verdana" w:eastAsia="Verdana" w:hAnsi="Verdana" w:cs="Verdana"/>
          <w:color w:val="000000" w:themeColor="text1"/>
          <w:sz w:val="20"/>
          <w:szCs w:val="20"/>
        </w:rPr>
        <w:t>, conducts corruption proofing of draft laws submitted to the Parliament, oversees the policy implementation.</w:t>
      </w:r>
      <w:r w:rsidRPr="00062449">
        <w:rPr>
          <w:rFonts w:ascii="Verdana" w:eastAsia="Verdana" w:hAnsi="Verdana" w:cs="Verdana"/>
          <w:color w:val="000000" w:themeColor="text1"/>
          <w:sz w:val="20"/>
          <w:szCs w:val="20"/>
        </w:rPr>
        <w:t xml:space="preserve"> </w:t>
      </w:r>
    </w:p>
    <w:p w14:paraId="3D4D7062" w14:textId="44CE7E99" w:rsidR="007E0008" w:rsidRPr="004A2B44" w:rsidRDefault="00062449" w:rsidP="0080302D">
      <w:pPr>
        <w:shd w:val="clear" w:color="auto" w:fill="FFFFFF"/>
        <w:spacing w:before="120" w:after="120" w:line="276"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Given the role of the Committee in the fight against corruption, EUACI is providing support to CAP, including by hiring a National Anti-corruption Adviser </w:t>
      </w:r>
      <w:r w:rsidR="000E0961">
        <w:rPr>
          <w:rFonts w:ascii="Verdana" w:eastAsia="Verdana" w:hAnsi="Verdana" w:cs="Verdana"/>
          <w:color w:val="000000" w:themeColor="text1"/>
          <w:sz w:val="20"/>
          <w:szCs w:val="20"/>
        </w:rPr>
        <w:t xml:space="preserve">(Service Provider) </w:t>
      </w:r>
      <w:r>
        <w:rPr>
          <w:rFonts w:ascii="Verdana" w:eastAsia="Verdana" w:hAnsi="Verdana" w:cs="Verdana"/>
          <w:color w:val="000000" w:themeColor="text1"/>
          <w:sz w:val="20"/>
          <w:szCs w:val="20"/>
        </w:rPr>
        <w:t>who will assist with the policy and legal analysis</w:t>
      </w:r>
      <w:r w:rsidR="004A2B44">
        <w:rPr>
          <w:rFonts w:ascii="Verdana" w:eastAsia="Verdana" w:hAnsi="Verdana" w:cs="Verdana"/>
          <w:color w:val="000000" w:themeColor="text1"/>
          <w:sz w:val="20"/>
          <w:szCs w:val="20"/>
        </w:rPr>
        <w:t xml:space="preserve"> and advise</w:t>
      </w:r>
      <w:r>
        <w:rPr>
          <w:rFonts w:ascii="Verdana" w:eastAsia="Verdana" w:hAnsi="Verdana" w:cs="Verdana"/>
          <w:color w:val="000000" w:themeColor="text1"/>
          <w:sz w:val="20"/>
          <w:szCs w:val="20"/>
        </w:rPr>
        <w:t xml:space="preserve"> on anti-corruption to the Committee.</w:t>
      </w:r>
    </w:p>
    <w:p w14:paraId="5EAEC6F8" w14:textId="2FBB3E2F" w:rsidR="006449BD" w:rsidRPr="00B31BBD" w:rsidRDefault="00377607" w:rsidP="0080302D">
      <w:pPr>
        <w:pStyle w:val="Heading1"/>
        <w:spacing w:before="120" w:after="120" w:line="276" w:lineRule="auto"/>
        <w:ind w:left="0"/>
        <w:jc w:val="both"/>
        <w:rPr>
          <w:sz w:val="20"/>
          <w:szCs w:val="20"/>
        </w:rPr>
      </w:pPr>
      <w:r w:rsidRPr="00B31BBD">
        <w:rPr>
          <w:sz w:val="20"/>
          <w:szCs w:val="20"/>
        </w:rPr>
        <w:t>Objective</w:t>
      </w:r>
    </w:p>
    <w:p w14:paraId="0A5F4B32" w14:textId="2A71B617" w:rsidR="004A2B44" w:rsidRDefault="004A2B44" w:rsidP="0080302D">
      <w:pPr>
        <w:spacing w:before="120" w:after="120" w:line="276" w:lineRule="auto"/>
        <w:jc w:val="both"/>
        <w:rPr>
          <w:rFonts w:ascii="Verdana" w:hAnsi="Verdana"/>
          <w:sz w:val="20"/>
          <w:szCs w:val="20"/>
        </w:rPr>
      </w:pPr>
      <w:r w:rsidRPr="004A2B44">
        <w:rPr>
          <w:rFonts w:ascii="Verdana" w:hAnsi="Verdana"/>
          <w:sz w:val="20"/>
          <w:szCs w:val="20"/>
        </w:rPr>
        <w:t xml:space="preserve">Overall objective of this activity is to support the </w:t>
      </w:r>
      <w:r>
        <w:rPr>
          <w:rFonts w:ascii="Verdana" w:hAnsi="Verdana"/>
          <w:sz w:val="20"/>
          <w:szCs w:val="20"/>
        </w:rPr>
        <w:t>work of CAP by providing timely, objective and competent policy and legal analysis and advise, which will contribute to the enhanced effectiveness of anti-corruption framework and improved track record of corruption cases.</w:t>
      </w:r>
    </w:p>
    <w:p w14:paraId="79582289" w14:textId="4334CA09" w:rsidR="007E0008" w:rsidRDefault="004A2B44" w:rsidP="0080302D">
      <w:pPr>
        <w:spacing w:before="120" w:after="120" w:line="276" w:lineRule="auto"/>
        <w:jc w:val="both"/>
        <w:rPr>
          <w:rFonts w:ascii="Verdana" w:hAnsi="Verdana"/>
          <w:sz w:val="20"/>
          <w:szCs w:val="20"/>
        </w:rPr>
      </w:pPr>
      <w:r w:rsidRPr="004A2B44">
        <w:rPr>
          <w:rFonts w:ascii="Verdana" w:hAnsi="Verdana"/>
          <w:sz w:val="20"/>
          <w:szCs w:val="20"/>
        </w:rPr>
        <w:t xml:space="preserve">Particularly, the Service Provider would contribute to </w:t>
      </w:r>
      <w:r w:rsidR="000E0961">
        <w:rPr>
          <w:rFonts w:ascii="Verdana" w:hAnsi="Verdana"/>
          <w:sz w:val="20"/>
          <w:szCs w:val="20"/>
        </w:rPr>
        <w:t>work on draft legislation and amendments in the area of anti-corruption, assist with corruption proofing of draft laws and with the analysis of various aspects of policy implementation, including functioning of various state institutions involved in the fight against corruption.</w:t>
      </w:r>
    </w:p>
    <w:p w14:paraId="68C71C0F" w14:textId="77777777" w:rsidR="006F7AC1" w:rsidRPr="00B31BBD" w:rsidRDefault="00377607" w:rsidP="0080302D">
      <w:pPr>
        <w:pStyle w:val="Heading1"/>
        <w:spacing w:before="120" w:after="120" w:line="276" w:lineRule="auto"/>
        <w:ind w:left="0"/>
        <w:jc w:val="both"/>
        <w:rPr>
          <w:bCs w:val="0"/>
          <w:sz w:val="20"/>
          <w:szCs w:val="20"/>
        </w:rPr>
      </w:pPr>
      <w:r w:rsidRPr="00B31BBD">
        <w:rPr>
          <w:bCs w:val="0"/>
          <w:sz w:val="20"/>
          <w:szCs w:val="20"/>
        </w:rPr>
        <w:lastRenderedPageBreak/>
        <w:t>Scope of work</w:t>
      </w:r>
    </w:p>
    <w:p w14:paraId="16268528" w14:textId="77777777" w:rsidR="00AA2E60" w:rsidRDefault="000E0961" w:rsidP="0080302D">
      <w:pPr>
        <w:spacing w:before="120" w:after="120" w:line="276" w:lineRule="auto"/>
        <w:jc w:val="both"/>
        <w:rPr>
          <w:rFonts w:ascii="Verdana" w:hAnsi="Verdana"/>
          <w:sz w:val="20"/>
          <w:szCs w:val="20"/>
          <w:lang/>
        </w:rPr>
      </w:pPr>
      <w:r w:rsidRPr="000E0961">
        <w:rPr>
          <w:rFonts w:ascii="Verdana" w:hAnsi="Verdana"/>
          <w:sz w:val="20"/>
          <w:szCs w:val="20"/>
          <w:lang/>
        </w:rPr>
        <w:t xml:space="preserve">The </w:t>
      </w:r>
      <w:r>
        <w:rPr>
          <w:rFonts w:ascii="Verdana" w:hAnsi="Verdana"/>
          <w:sz w:val="20"/>
          <w:szCs w:val="20"/>
          <w:lang w:val="en-US"/>
        </w:rPr>
        <w:t>Service Provider</w:t>
      </w:r>
      <w:r w:rsidRPr="000E0961">
        <w:rPr>
          <w:rFonts w:ascii="Verdana" w:hAnsi="Verdana"/>
          <w:sz w:val="20"/>
          <w:szCs w:val="20"/>
          <w:lang/>
        </w:rPr>
        <w:t xml:space="preserve"> will be working closely with the CAP management and EUACI for the fulfillment of the following tasks:</w:t>
      </w:r>
    </w:p>
    <w:p w14:paraId="12B2ADD6" w14:textId="06EFE5FD" w:rsidR="00AA2E60" w:rsidRPr="00AA2E60" w:rsidRDefault="00AA2E60" w:rsidP="0080302D">
      <w:pPr>
        <w:pStyle w:val="ListParagraph"/>
        <w:numPr>
          <w:ilvl w:val="0"/>
          <w:numId w:val="31"/>
        </w:numPr>
        <w:tabs>
          <w:tab w:val="left" w:pos="368"/>
        </w:tabs>
        <w:spacing w:before="120" w:after="120" w:line="276" w:lineRule="auto"/>
        <w:jc w:val="both"/>
        <w:rPr>
          <w:rFonts w:ascii="Verdana" w:hAnsi="Verdana"/>
          <w:sz w:val="20"/>
          <w:szCs w:val="20"/>
          <w:lang/>
        </w:rPr>
      </w:pPr>
      <w:r w:rsidRPr="00AA2E60">
        <w:rPr>
          <w:rFonts w:ascii="Verdana" w:hAnsi="Verdana"/>
          <w:sz w:val="20"/>
          <w:szCs w:val="20"/>
          <w:lang/>
        </w:rPr>
        <w:t>Preparing legal and policy analysis on draft laws, policy documents, other documents affecting anti-corruption policy, on request and upon the guidance of the CAP management.</w:t>
      </w:r>
    </w:p>
    <w:p w14:paraId="5D4952D9" w14:textId="77777777" w:rsidR="00AA2E60" w:rsidRPr="00AA2E60" w:rsidRDefault="00AA2E60" w:rsidP="0080302D">
      <w:pPr>
        <w:pStyle w:val="ListParagraph"/>
        <w:numPr>
          <w:ilvl w:val="0"/>
          <w:numId w:val="31"/>
        </w:numPr>
        <w:tabs>
          <w:tab w:val="left" w:pos="368"/>
        </w:tabs>
        <w:spacing w:before="120" w:after="120" w:line="276" w:lineRule="auto"/>
        <w:jc w:val="both"/>
        <w:rPr>
          <w:rFonts w:ascii="Verdana" w:hAnsi="Verdana"/>
          <w:sz w:val="20"/>
          <w:szCs w:val="20"/>
          <w:lang/>
        </w:rPr>
      </w:pPr>
      <w:r w:rsidRPr="00AA2E60">
        <w:rPr>
          <w:rFonts w:ascii="Verdana" w:hAnsi="Verdana"/>
          <w:sz w:val="20"/>
          <w:szCs w:val="20"/>
          <w:lang/>
        </w:rPr>
        <w:t xml:space="preserve">Contribute to </w:t>
      </w:r>
      <w:r w:rsidRPr="00AA2E60">
        <w:rPr>
          <w:rFonts w:ascii="Verdana" w:hAnsi="Verdana"/>
          <w:sz w:val="20"/>
          <w:szCs w:val="20"/>
          <w:lang w:val="en-US"/>
        </w:rPr>
        <w:t xml:space="preserve">the development of </w:t>
      </w:r>
      <w:r w:rsidRPr="00AA2E60">
        <w:rPr>
          <w:rFonts w:ascii="Verdana" w:hAnsi="Verdana"/>
          <w:sz w:val="20"/>
          <w:szCs w:val="20"/>
          <w:lang/>
        </w:rPr>
        <w:t xml:space="preserve">draft laws, amendments to </w:t>
      </w:r>
      <w:r w:rsidRPr="00AA2E60">
        <w:rPr>
          <w:rFonts w:ascii="Verdana" w:hAnsi="Verdana"/>
          <w:sz w:val="20"/>
          <w:szCs w:val="20"/>
          <w:lang w:val="en-US"/>
        </w:rPr>
        <w:t>them</w:t>
      </w:r>
      <w:r w:rsidRPr="00AA2E60">
        <w:rPr>
          <w:rFonts w:ascii="Verdana" w:hAnsi="Verdana"/>
          <w:sz w:val="20"/>
          <w:szCs w:val="20"/>
          <w:lang/>
        </w:rPr>
        <w:t>, supplementary documents on request and upon the guidance of the CAP management.</w:t>
      </w:r>
    </w:p>
    <w:p w14:paraId="17FD8401" w14:textId="030DCB27" w:rsidR="00AA2E60" w:rsidRDefault="00AA2E60" w:rsidP="0080302D">
      <w:pPr>
        <w:pStyle w:val="ListParagraph"/>
        <w:numPr>
          <w:ilvl w:val="0"/>
          <w:numId w:val="31"/>
        </w:numPr>
        <w:tabs>
          <w:tab w:val="left" w:pos="368"/>
        </w:tabs>
        <w:spacing w:before="120" w:after="120" w:line="276" w:lineRule="auto"/>
        <w:jc w:val="both"/>
        <w:rPr>
          <w:rFonts w:ascii="Verdana" w:hAnsi="Verdana"/>
          <w:sz w:val="20"/>
          <w:szCs w:val="20"/>
          <w:lang/>
        </w:rPr>
      </w:pPr>
      <w:r w:rsidRPr="00AA2E60">
        <w:rPr>
          <w:rFonts w:ascii="Verdana" w:hAnsi="Verdana"/>
          <w:sz w:val="20"/>
          <w:szCs w:val="20"/>
          <w:lang/>
        </w:rPr>
        <w:t>Preparing information notes (such as statistics, reviews and updates on legislative and other developments over the specific period of time, case-law on specific aspects)</w:t>
      </w:r>
      <w:r>
        <w:rPr>
          <w:rFonts w:ascii="Verdana" w:hAnsi="Verdana"/>
          <w:sz w:val="20"/>
          <w:szCs w:val="20"/>
          <w:lang w:val="en-US"/>
        </w:rPr>
        <w:t>,</w:t>
      </w:r>
      <w:r w:rsidRPr="00AA2E60">
        <w:rPr>
          <w:rFonts w:ascii="Verdana" w:hAnsi="Verdana"/>
          <w:sz w:val="20"/>
          <w:szCs w:val="20"/>
          <w:lang/>
        </w:rPr>
        <w:t xml:space="preserve"> on request and upon the guidance of </w:t>
      </w:r>
      <w:r w:rsidRPr="00AA2E60">
        <w:rPr>
          <w:rFonts w:ascii="Verdana" w:hAnsi="Verdana"/>
          <w:sz w:val="20"/>
          <w:szCs w:val="20"/>
          <w:lang w:val="en-US"/>
        </w:rPr>
        <w:t>the CAP management</w:t>
      </w:r>
      <w:r w:rsidRPr="00AA2E60">
        <w:rPr>
          <w:rFonts w:ascii="Verdana" w:hAnsi="Verdana"/>
          <w:sz w:val="20"/>
          <w:szCs w:val="20"/>
          <w:lang/>
        </w:rPr>
        <w:t>.</w:t>
      </w:r>
    </w:p>
    <w:p w14:paraId="4326D4B6" w14:textId="4D16452D" w:rsidR="00AA2E60" w:rsidRPr="00124C24" w:rsidRDefault="00AA2E60" w:rsidP="0080302D">
      <w:pPr>
        <w:pStyle w:val="ListParagraph"/>
        <w:numPr>
          <w:ilvl w:val="0"/>
          <w:numId w:val="31"/>
        </w:numPr>
        <w:tabs>
          <w:tab w:val="left" w:pos="368"/>
        </w:tabs>
        <w:spacing w:before="120" w:after="120" w:line="276" w:lineRule="auto"/>
        <w:jc w:val="both"/>
        <w:rPr>
          <w:rFonts w:ascii="Verdana" w:hAnsi="Verdana"/>
          <w:sz w:val="20"/>
          <w:szCs w:val="20"/>
          <w:lang/>
        </w:rPr>
      </w:pPr>
      <w:r w:rsidRPr="00124C24">
        <w:rPr>
          <w:rFonts w:ascii="Verdana" w:hAnsi="Verdana"/>
          <w:sz w:val="20"/>
          <w:szCs w:val="20"/>
          <w:lang w:val="en-US"/>
        </w:rPr>
        <w:t xml:space="preserve">Conducting analysis on the selected aspects of anti-corruption policy implementation, functioning of the institutions within the competence of CAP, </w:t>
      </w:r>
      <w:r w:rsidR="00124C24" w:rsidRPr="00124C24">
        <w:rPr>
          <w:rFonts w:ascii="Verdana" w:hAnsi="Verdana"/>
          <w:sz w:val="20"/>
          <w:szCs w:val="20"/>
          <w:lang w:val="en-US"/>
        </w:rPr>
        <w:t>identified policy and legal issues</w:t>
      </w:r>
      <w:r w:rsidR="00124C24">
        <w:rPr>
          <w:rFonts w:ascii="Verdana" w:hAnsi="Verdana"/>
          <w:sz w:val="20"/>
          <w:szCs w:val="20"/>
          <w:lang w:val="en-US"/>
        </w:rPr>
        <w:t xml:space="preserve"> affecting fight against corruption</w:t>
      </w:r>
      <w:r w:rsidR="00124C24" w:rsidRPr="00124C24">
        <w:rPr>
          <w:rFonts w:ascii="Verdana" w:hAnsi="Verdana"/>
          <w:sz w:val="20"/>
          <w:szCs w:val="20"/>
          <w:lang w:val="en-US"/>
        </w:rPr>
        <w:t xml:space="preserve">, </w:t>
      </w:r>
      <w:r w:rsidRPr="00124C24">
        <w:rPr>
          <w:rFonts w:ascii="Verdana" w:hAnsi="Verdana"/>
          <w:sz w:val="20"/>
          <w:szCs w:val="20"/>
          <w:lang w:val="en-US"/>
        </w:rPr>
        <w:t xml:space="preserve">preparing results of such analysis </w:t>
      </w:r>
      <w:r w:rsidRPr="00124C24">
        <w:rPr>
          <w:rFonts w:ascii="Verdana" w:hAnsi="Verdana"/>
          <w:sz w:val="20"/>
          <w:szCs w:val="20"/>
          <w:lang/>
        </w:rPr>
        <w:t xml:space="preserve">on request and upon the guidance of </w:t>
      </w:r>
      <w:r w:rsidRPr="00124C24">
        <w:rPr>
          <w:rFonts w:ascii="Verdana" w:hAnsi="Verdana"/>
          <w:sz w:val="20"/>
          <w:szCs w:val="20"/>
          <w:lang w:val="en-US"/>
        </w:rPr>
        <w:t>the CAP management</w:t>
      </w:r>
      <w:r w:rsidRPr="00124C24">
        <w:rPr>
          <w:rFonts w:ascii="Verdana" w:hAnsi="Verdana"/>
          <w:sz w:val="20"/>
          <w:szCs w:val="20"/>
          <w:lang/>
        </w:rPr>
        <w:t>.</w:t>
      </w:r>
    </w:p>
    <w:p w14:paraId="692AA9D8" w14:textId="7163DE96" w:rsidR="00AA2E60" w:rsidRPr="00AA2E60" w:rsidRDefault="00AA2E60" w:rsidP="0080302D">
      <w:pPr>
        <w:pStyle w:val="ListParagraph"/>
        <w:numPr>
          <w:ilvl w:val="0"/>
          <w:numId w:val="31"/>
        </w:numPr>
        <w:tabs>
          <w:tab w:val="left" w:pos="368"/>
        </w:tabs>
        <w:spacing w:before="120" w:after="120" w:line="276" w:lineRule="auto"/>
        <w:jc w:val="both"/>
        <w:rPr>
          <w:rFonts w:ascii="Verdana" w:hAnsi="Verdana"/>
          <w:sz w:val="20"/>
          <w:szCs w:val="20"/>
          <w:lang/>
        </w:rPr>
      </w:pPr>
      <w:r w:rsidRPr="00AA2E60">
        <w:rPr>
          <w:rFonts w:ascii="Verdana" w:hAnsi="Verdana" w:cs="Times New Roman"/>
          <w:sz w:val="20"/>
          <w:szCs w:val="20"/>
          <w:lang w:val="en-US"/>
        </w:rPr>
        <w:t>Other related activities, as requested by</w:t>
      </w:r>
      <w:r>
        <w:rPr>
          <w:rFonts w:ascii="Verdana" w:hAnsi="Verdana" w:cs="Times New Roman"/>
          <w:sz w:val="20"/>
          <w:szCs w:val="20"/>
          <w:lang w:val="en-US"/>
        </w:rPr>
        <w:t xml:space="preserve"> CAP management upon</w:t>
      </w:r>
      <w:r w:rsidRPr="00AA2E60">
        <w:rPr>
          <w:rFonts w:ascii="Verdana" w:hAnsi="Verdana" w:cs="Times New Roman"/>
          <w:sz w:val="20"/>
          <w:szCs w:val="20"/>
          <w:lang w:val="en-US"/>
        </w:rPr>
        <w:t xml:space="preserve"> EUACI</w:t>
      </w:r>
      <w:r>
        <w:rPr>
          <w:rFonts w:ascii="Verdana" w:hAnsi="Verdana" w:cs="Times New Roman"/>
          <w:sz w:val="20"/>
          <w:szCs w:val="20"/>
          <w:lang w:val="en-US"/>
        </w:rPr>
        <w:t xml:space="preserve"> approval</w:t>
      </w:r>
      <w:r w:rsidRPr="00AA2E60">
        <w:rPr>
          <w:rFonts w:ascii="Verdana" w:hAnsi="Verdana" w:cs="Times New Roman"/>
          <w:sz w:val="20"/>
          <w:szCs w:val="20"/>
          <w:lang w:val="en-US"/>
        </w:rPr>
        <w:t>.</w:t>
      </w:r>
    </w:p>
    <w:p w14:paraId="33BDABC1" w14:textId="00FC4689" w:rsidR="000E0961" w:rsidRDefault="000E0961" w:rsidP="0080302D">
      <w:pPr>
        <w:tabs>
          <w:tab w:val="left" w:pos="368"/>
        </w:tabs>
        <w:spacing w:before="120" w:after="120" w:line="276" w:lineRule="auto"/>
        <w:jc w:val="both"/>
        <w:rPr>
          <w:rFonts w:ascii="Verdana" w:hAnsi="Verdana" w:cs="Times New Roman"/>
          <w:sz w:val="20"/>
          <w:szCs w:val="20"/>
          <w:lang w:val="en-US"/>
        </w:rPr>
      </w:pPr>
      <w:r w:rsidRPr="000E0961">
        <w:rPr>
          <w:rFonts w:ascii="Verdana" w:hAnsi="Verdana" w:cs="Times New Roman"/>
          <w:sz w:val="20"/>
          <w:szCs w:val="20"/>
          <w:lang w:val="en-US"/>
        </w:rPr>
        <w:t xml:space="preserve">The </w:t>
      </w:r>
      <w:r>
        <w:rPr>
          <w:rFonts w:ascii="Verdana" w:hAnsi="Verdana" w:cs="Times New Roman"/>
          <w:sz w:val="20"/>
          <w:szCs w:val="20"/>
          <w:lang w:val="en-US"/>
        </w:rPr>
        <w:t>Service Provider</w:t>
      </w:r>
      <w:r w:rsidRPr="000E0961">
        <w:rPr>
          <w:rFonts w:ascii="Verdana" w:hAnsi="Verdana" w:cs="Times New Roman"/>
          <w:sz w:val="20"/>
          <w:szCs w:val="20"/>
          <w:lang w:val="en-US"/>
        </w:rPr>
        <w:t xml:space="preserve"> </w:t>
      </w:r>
      <w:r w:rsidR="00AA2E60">
        <w:rPr>
          <w:rFonts w:ascii="Verdana" w:hAnsi="Verdana" w:cs="Times New Roman"/>
          <w:sz w:val="20"/>
          <w:szCs w:val="20"/>
          <w:lang w:val="en-US"/>
        </w:rPr>
        <w:t xml:space="preserve">will receive tasks and the guidance from the CAP management, although it is expected that the Service Provider will </w:t>
      </w:r>
      <w:r w:rsidRPr="000E0961">
        <w:rPr>
          <w:rFonts w:ascii="Verdana" w:hAnsi="Verdana" w:cs="Times New Roman"/>
          <w:sz w:val="20"/>
          <w:szCs w:val="20"/>
          <w:lang w:val="en-US"/>
        </w:rPr>
        <w:t>report on the implementation of tasks</w:t>
      </w:r>
      <w:r w:rsidR="00AA2E60">
        <w:rPr>
          <w:rFonts w:ascii="Verdana" w:hAnsi="Verdana" w:cs="Times New Roman"/>
          <w:sz w:val="20"/>
          <w:szCs w:val="20"/>
          <w:lang w:val="en-US"/>
        </w:rPr>
        <w:t xml:space="preserve"> to EUACI</w:t>
      </w:r>
      <w:r w:rsidRPr="000E0961">
        <w:rPr>
          <w:rFonts w:ascii="Verdana" w:hAnsi="Verdana" w:cs="Times New Roman"/>
          <w:sz w:val="20"/>
          <w:szCs w:val="20"/>
          <w:lang w:val="en-US"/>
        </w:rPr>
        <w:t>.</w:t>
      </w:r>
    </w:p>
    <w:p w14:paraId="362D93E0" w14:textId="102F4B49" w:rsidR="000E0961" w:rsidRPr="000E0961" w:rsidRDefault="000E0961" w:rsidP="0080302D">
      <w:pPr>
        <w:tabs>
          <w:tab w:val="left" w:pos="368"/>
        </w:tabs>
        <w:spacing w:before="120" w:after="120" w:line="276" w:lineRule="auto"/>
        <w:jc w:val="both"/>
        <w:rPr>
          <w:rFonts w:ascii="Verdana" w:hAnsi="Verdana" w:cs="Times New Roman"/>
          <w:sz w:val="20"/>
          <w:szCs w:val="20"/>
          <w:lang w:val="en-US"/>
        </w:rPr>
      </w:pPr>
      <w:r w:rsidRPr="000E0961">
        <w:rPr>
          <w:rFonts w:ascii="Verdana" w:hAnsi="Verdana" w:cs="Times New Roman"/>
          <w:sz w:val="20"/>
          <w:szCs w:val="20"/>
          <w:lang w:val="en-US"/>
        </w:rPr>
        <w:t xml:space="preserve">The </w:t>
      </w:r>
      <w:r w:rsidR="00AA2E60">
        <w:rPr>
          <w:rFonts w:ascii="Verdana" w:hAnsi="Verdana" w:cs="Times New Roman"/>
          <w:sz w:val="20"/>
          <w:szCs w:val="20"/>
          <w:lang w:val="en-US"/>
        </w:rPr>
        <w:t>Service Provider</w:t>
      </w:r>
      <w:r w:rsidRPr="000E0961">
        <w:rPr>
          <w:rFonts w:ascii="Verdana" w:hAnsi="Verdana" w:cs="Times New Roman"/>
          <w:sz w:val="20"/>
          <w:szCs w:val="20"/>
          <w:lang w:val="en-US"/>
        </w:rPr>
        <w:t xml:space="preserve"> cannot represent the CAP</w:t>
      </w:r>
      <w:r w:rsidR="00AA2E60">
        <w:rPr>
          <w:rFonts w:ascii="Verdana" w:hAnsi="Verdana" w:cs="Times New Roman"/>
          <w:sz w:val="20"/>
          <w:szCs w:val="20"/>
          <w:lang w:val="en-US"/>
        </w:rPr>
        <w:t xml:space="preserve"> and must</w:t>
      </w:r>
      <w:r w:rsidRPr="000E0961">
        <w:rPr>
          <w:rFonts w:ascii="Verdana" w:hAnsi="Verdana" w:cs="Times New Roman"/>
          <w:sz w:val="20"/>
          <w:szCs w:val="20"/>
          <w:lang w:val="en-US"/>
        </w:rPr>
        <w:t xml:space="preserve"> work as a professional</w:t>
      </w:r>
      <w:r w:rsidR="00AA2E60">
        <w:rPr>
          <w:rFonts w:ascii="Verdana" w:hAnsi="Verdana" w:cs="Times New Roman"/>
          <w:sz w:val="20"/>
          <w:szCs w:val="20"/>
          <w:lang w:val="en-US"/>
        </w:rPr>
        <w:t xml:space="preserve"> </w:t>
      </w:r>
      <w:r w:rsidRPr="000E0961">
        <w:rPr>
          <w:rFonts w:ascii="Verdana" w:hAnsi="Verdana" w:cs="Times New Roman"/>
          <w:sz w:val="20"/>
          <w:szCs w:val="20"/>
          <w:lang w:val="en-US"/>
        </w:rPr>
        <w:t xml:space="preserve">independent of party-political interests. </w:t>
      </w:r>
    </w:p>
    <w:p w14:paraId="7A72AEB7" w14:textId="2D8C9714" w:rsidR="006F7AC1" w:rsidRDefault="00377607" w:rsidP="0080302D">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Deliverables</w:t>
      </w:r>
    </w:p>
    <w:p w14:paraId="00388685" w14:textId="7135C970" w:rsidR="00124C24" w:rsidRPr="00124C24" w:rsidRDefault="00124C24" w:rsidP="0080302D">
      <w:pPr>
        <w:spacing w:before="120" w:after="120" w:line="276" w:lineRule="auto"/>
        <w:jc w:val="both"/>
        <w:rPr>
          <w:rFonts w:ascii="Verdana" w:hAnsi="Verdana" w:cs="Times New Roman"/>
          <w:sz w:val="20"/>
          <w:szCs w:val="20"/>
          <w:lang/>
        </w:rPr>
      </w:pPr>
      <w:r w:rsidRPr="00124C24">
        <w:rPr>
          <w:rFonts w:ascii="Verdana" w:hAnsi="Verdana" w:cs="Times New Roman"/>
          <w:sz w:val="20"/>
          <w:szCs w:val="20"/>
          <w:lang/>
        </w:rPr>
        <w:t xml:space="preserve">The Service Provider will provide the following deliverables within the scope of </w:t>
      </w:r>
      <w:r>
        <w:rPr>
          <w:rFonts w:ascii="Verdana" w:hAnsi="Verdana" w:cs="Times New Roman"/>
          <w:sz w:val="20"/>
          <w:szCs w:val="20"/>
          <w:lang w:val="en-US"/>
        </w:rPr>
        <w:t xml:space="preserve">the </w:t>
      </w:r>
      <w:r w:rsidRPr="00124C24">
        <w:rPr>
          <w:rFonts w:ascii="Verdana" w:hAnsi="Verdana" w:cs="Times New Roman"/>
          <w:sz w:val="20"/>
          <w:szCs w:val="20"/>
          <w:lang/>
        </w:rPr>
        <w:t>work:</w:t>
      </w:r>
    </w:p>
    <w:p w14:paraId="35624E58" w14:textId="62C293FB" w:rsidR="00124C24"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val="en-US"/>
        </w:rPr>
      </w:pPr>
      <w:r w:rsidRPr="00124C24">
        <w:rPr>
          <w:rFonts w:ascii="Verdana" w:hAnsi="Verdana" w:cs="Times New Roman"/>
          <w:sz w:val="20"/>
          <w:szCs w:val="20"/>
          <w:lang w:val="en-US"/>
        </w:rPr>
        <w:t>Notes</w:t>
      </w:r>
      <w:r>
        <w:rPr>
          <w:rFonts w:ascii="Verdana" w:hAnsi="Verdana" w:cs="Times New Roman"/>
          <w:sz w:val="20"/>
          <w:szCs w:val="20"/>
          <w:lang w:val="en-US"/>
        </w:rPr>
        <w:t>, analytical papers, briefs</w:t>
      </w:r>
      <w:r w:rsidRPr="00124C24">
        <w:rPr>
          <w:rFonts w:ascii="Verdana" w:hAnsi="Verdana" w:cs="Times New Roman"/>
          <w:sz w:val="20"/>
          <w:szCs w:val="20"/>
          <w:lang w:val="en-US"/>
        </w:rPr>
        <w:t xml:space="preserve"> and other documents with the legal and policy analysis </w:t>
      </w:r>
      <w:r>
        <w:rPr>
          <w:rFonts w:ascii="Verdana" w:hAnsi="Verdana" w:cs="Times New Roman"/>
          <w:sz w:val="20"/>
          <w:szCs w:val="20"/>
          <w:lang w:val="en-US"/>
        </w:rPr>
        <w:t>relevant for</w:t>
      </w:r>
      <w:r w:rsidRPr="00124C24">
        <w:rPr>
          <w:rFonts w:ascii="Verdana" w:hAnsi="Verdana" w:cs="Times New Roman"/>
          <w:sz w:val="20"/>
          <w:szCs w:val="20"/>
          <w:lang w:val="en-US"/>
        </w:rPr>
        <w:t xml:space="preserve"> anti-corruption </w:t>
      </w:r>
      <w:r>
        <w:rPr>
          <w:rFonts w:ascii="Verdana" w:hAnsi="Verdana" w:cs="Times New Roman"/>
          <w:sz w:val="20"/>
          <w:szCs w:val="20"/>
          <w:lang w:val="en-US"/>
        </w:rPr>
        <w:t xml:space="preserve">and related aspects </w:t>
      </w:r>
      <w:r w:rsidRPr="00124C24">
        <w:rPr>
          <w:rFonts w:ascii="Verdana" w:hAnsi="Verdana" w:cs="Times New Roman"/>
          <w:sz w:val="20"/>
          <w:szCs w:val="20"/>
          <w:lang w:val="en-US"/>
        </w:rPr>
        <w:t>(as described above).</w:t>
      </w:r>
    </w:p>
    <w:p w14:paraId="5A4D8759" w14:textId="57431578" w:rsidR="00124C24"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val="en-US"/>
        </w:rPr>
      </w:pPr>
      <w:r w:rsidRPr="00124C24">
        <w:rPr>
          <w:rFonts w:ascii="Verdana" w:hAnsi="Verdana" w:cs="Times New Roman"/>
          <w:sz w:val="20"/>
          <w:szCs w:val="20"/>
          <w:lang w:val="en-US"/>
        </w:rPr>
        <w:t>Draft laws, supplementary documents to them (such as explanatory notes, comparative tables etc.), amendments to the draft laws.</w:t>
      </w:r>
    </w:p>
    <w:p w14:paraId="4339D26C" w14:textId="35127572" w:rsidR="00124C24"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val="en-US"/>
        </w:rPr>
      </w:pPr>
      <w:r w:rsidRPr="00124C24">
        <w:rPr>
          <w:rFonts w:ascii="Verdana" w:hAnsi="Verdana" w:cs="Times New Roman"/>
          <w:sz w:val="20"/>
          <w:szCs w:val="20"/>
          <w:lang w:val="en-US"/>
        </w:rPr>
        <w:t xml:space="preserve">Participation in the meetings with </w:t>
      </w:r>
      <w:r>
        <w:rPr>
          <w:rFonts w:ascii="Verdana" w:hAnsi="Verdana" w:cs="Times New Roman"/>
          <w:sz w:val="20"/>
          <w:szCs w:val="20"/>
          <w:lang w:val="en-US"/>
        </w:rPr>
        <w:t>CAP management, EUACI</w:t>
      </w:r>
      <w:r w:rsidRPr="00124C24">
        <w:rPr>
          <w:rFonts w:ascii="Verdana" w:hAnsi="Verdana" w:cs="Times New Roman"/>
          <w:sz w:val="20"/>
          <w:szCs w:val="20"/>
          <w:lang w:val="en-US"/>
        </w:rPr>
        <w:t xml:space="preserve"> and</w:t>
      </w:r>
      <w:r>
        <w:rPr>
          <w:rFonts w:ascii="Verdana" w:hAnsi="Verdana" w:cs="Times New Roman"/>
          <w:sz w:val="20"/>
          <w:szCs w:val="20"/>
          <w:lang w:val="en-US"/>
        </w:rPr>
        <w:t>, upon request and guidance of CAP management, with other stakeholders</w:t>
      </w:r>
      <w:r w:rsidRPr="00124C24">
        <w:rPr>
          <w:rFonts w:ascii="Verdana" w:hAnsi="Verdana" w:cs="Times New Roman"/>
          <w:sz w:val="20"/>
          <w:szCs w:val="20"/>
          <w:lang w:val="en-US"/>
        </w:rPr>
        <w:t>.</w:t>
      </w:r>
    </w:p>
    <w:p w14:paraId="1C4A4A9D" w14:textId="07D34294" w:rsidR="00124C24"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val="en-US"/>
        </w:rPr>
      </w:pPr>
      <w:r w:rsidRPr="00124C24">
        <w:rPr>
          <w:rFonts w:ascii="Verdana" w:hAnsi="Verdana" w:cs="Times New Roman"/>
          <w:sz w:val="20"/>
          <w:szCs w:val="20"/>
          <w:lang w:val="en-US"/>
        </w:rPr>
        <w:t>Monthly reports outlining main activities performed in the reporting period (max 2 pages).</w:t>
      </w:r>
    </w:p>
    <w:p w14:paraId="691D1730" w14:textId="514AC907" w:rsidR="00124C24"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val="en-US"/>
        </w:rPr>
      </w:pPr>
      <w:r w:rsidRPr="00124C24">
        <w:rPr>
          <w:rFonts w:ascii="Verdana" w:hAnsi="Verdana" w:cs="Times New Roman"/>
          <w:sz w:val="20"/>
          <w:szCs w:val="20"/>
          <w:lang w:val="en-US"/>
        </w:rPr>
        <w:t>Detailed final report providing main achievements and challenges, as well as possible recommendations for follow-up activities (max 5 pages).</w:t>
      </w:r>
    </w:p>
    <w:p w14:paraId="0A4CEFE9" w14:textId="41EF9A9D" w:rsidR="007E0008" w:rsidRPr="00124C24" w:rsidRDefault="00124C24" w:rsidP="0080302D">
      <w:pPr>
        <w:pStyle w:val="ListParagraph"/>
        <w:numPr>
          <w:ilvl w:val="0"/>
          <w:numId w:val="32"/>
        </w:numPr>
        <w:spacing w:before="120" w:after="120" w:line="276" w:lineRule="auto"/>
        <w:jc w:val="both"/>
        <w:rPr>
          <w:rFonts w:ascii="Verdana" w:hAnsi="Verdana" w:cs="Times New Roman"/>
          <w:sz w:val="20"/>
          <w:szCs w:val="20"/>
          <w:lang/>
        </w:rPr>
      </w:pPr>
      <w:r w:rsidRPr="00124C24">
        <w:rPr>
          <w:rFonts w:ascii="Verdana" w:hAnsi="Verdana" w:cs="Times New Roman"/>
          <w:sz w:val="20"/>
          <w:szCs w:val="20"/>
          <w:lang w:val="en-US"/>
        </w:rPr>
        <w:t xml:space="preserve">Other deliverables, </w:t>
      </w:r>
      <w:r w:rsidRPr="00AA2E60">
        <w:rPr>
          <w:rFonts w:ascii="Verdana" w:hAnsi="Verdana" w:cs="Times New Roman"/>
          <w:sz w:val="20"/>
          <w:szCs w:val="20"/>
          <w:lang w:val="en-US"/>
        </w:rPr>
        <w:t>as requested by</w:t>
      </w:r>
      <w:r>
        <w:rPr>
          <w:rFonts w:ascii="Verdana" w:hAnsi="Verdana" w:cs="Times New Roman"/>
          <w:sz w:val="20"/>
          <w:szCs w:val="20"/>
          <w:lang w:val="en-US"/>
        </w:rPr>
        <w:t xml:space="preserve"> CAP management upon</w:t>
      </w:r>
      <w:r w:rsidRPr="00AA2E60">
        <w:rPr>
          <w:rFonts w:ascii="Verdana" w:hAnsi="Verdana" w:cs="Times New Roman"/>
          <w:sz w:val="20"/>
          <w:szCs w:val="20"/>
          <w:lang w:val="en-US"/>
        </w:rPr>
        <w:t xml:space="preserve"> EUACI</w:t>
      </w:r>
      <w:r>
        <w:rPr>
          <w:rFonts w:ascii="Verdana" w:hAnsi="Verdana" w:cs="Times New Roman"/>
          <w:sz w:val="20"/>
          <w:szCs w:val="20"/>
          <w:lang w:val="en-US"/>
        </w:rPr>
        <w:t xml:space="preserve"> approval</w:t>
      </w:r>
      <w:r w:rsidRPr="00AA2E60">
        <w:rPr>
          <w:rFonts w:ascii="Verdana" w:hAnsi="Verdana" w:cs="Times New Roman"/>
          <w:sz w:val="20"/>
          <w:szCs w:val="20"/>
          <w:lang w:val="en-US"/>
        </w:rPr>
        <w:t>.</w:t>
      </w:r>
    </w:p>
    <w:p w14:paraId="69DD9A89" w14:textId="77777777" w:rsidR="006F7AC1" w:rsidRPr="00B31BBD" w:rsidRDefault="00377607" w:rsidP="0080302D">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31660513" w14:textId="3BE9BB4E" w:rsidR="00124C24" w:rsidRPr="00124C24" w:rsidRDefault="00124C24" w:rsidP="0080302D">
      <w:pPr>
        <w:spacing w:before="120" w:after="120" w:line="276" w:lineRule="auto"/>
        <w:rPr>
          <w:rFonts w:ascii="Verdana" w:eastAsia="Verdana" w:hAnsi="Verdana" w:cs="Verdana"/>
          <w:bCs/>
          <w:sz w:val="20"/>
          <w:szCs w:val="20"/>
        </w:rPr>
      </w:pPr>
      <w:r w:rsidRPr="00124C24">
        <w:rPr>
          <w:rFonts w:ascii="Verdana" w:eastAsia="Verdana" w:hAnsi="Verdana" w:cs="Verdana"/>
          <w:bCs/>
          <w:sz w:val="20"/>
          <w:szCs w:val="20"/>
        </w:rPr>
        <w:t xml:space="preserve">The Service Provider </w:t>
      </w:r>
      <w:r>
        <w:rPr>
          <w:rFonts w:ascii="Verdana" w:eastAsia="Verdana" w:hAnsi="Verdana" w:cs="Verdana"/>
          <w:bCs/>
          <w:sz w:val="20"/>
          <w:szCs w:val="20"/>
        </w:rPr>
        <w:t>shall</w:t>
      </w:r>
      <w:r w:rsidRPr="00124C24">
        <w:rPr>
          <w:rFonts w:ascii="Verdana" w:eastAsia="Verdana" w:hAnsi="Verdana" w:cs="Verdana"/>
          <w:bCs/>
          <w:sz w:val="20"/>
          <w:szCs w:val="20"/>
        </w:rPr>
        <w:t xml:space="preserve"> meet the following criteria:</w:t>
      </w:r>
    </w:p>
    <w:p w14:paraId="3FD31543" w14:textId="656B604E" w:rsidR="007E0008" w:rsidRDefault="00722E2F" w:rsidP="0080302D">
      <w:pPr>
        <w:pStyle w:val="ListParagraph"/>
        <w:numPr>
          <w:ilvl w:val="0"/>
          <w:numId w:val="33"/>
        </w:numPr>
        <w:spacing w:before="120" w:after="120" w:line="276" w:lineRule="auto"/>
        <w:jc w:val="both"/>
        <w:rPr>
          <w:rFonts w:ascii="Verdana" w:eastAsia="Verdana" w:hAnsi="Verdana" w:cs="Verdana"/>
          <w:bCs/>
          <w:sz w:val="20"/>
          <w:szCs w:val="20"/>
        </w:rPr>
      </w:pPr>
      <w:r>
        <w:rPr>
          <w:rFonts w:ascii="Verdana" w:eastAsia="Verdana" w:hAnsi="Verdana" w:cs="Verdana"/>
          <w:bCs/>
          <w:sz w:val="20"/>
          <w:szCs w:val="20"/>
        </w:rPr>
        <w:t>Bachelor’s or Master’s degree in law, public administration, social science or other discipline relevant for this assignment</w:t>
      </w:r>
      <w:r w:rsidR="0076408A">
        <w:rPr>
          <w:rFonts w:ascii="Verdana" w:eastAsia="Verdana" w:hAnsi="Verdana" w:cs="Verdana"/>
          <w:bCs/>
          <w:sz w:val="20"/>
          <w:szCs w:val="20"/>
        </w:rPr>
        <w:t>.</w:t>
      </w:r>
    </w:p>
    <w:p w14:paraId="724EA02D" w14:textId="20E9D807" w:rsidR="00722E2F" w:rsidRPr="00CE2631" w:rsidRDefault="00722E2F" w:rsidP="0080302D">
      <w:pPr>
        <w:pStyle w:val="ListParagraph"/>
        <w:numPr>
          <w:ilvl w:val="0"/>
          <w:numId w:val="33"/>
        </w:numPr>
        <w:spacing w:before="120" w:after="120" w:line="276" w:lineRule="auto"/>
        <w:jc w:val="both"/>
        <w:rPr>
          <w:rFonts w:ascii="Verdana" w:eastAsia="Verdana" w:hAnsi="Verdana" w:cs="Verdana"/>
          <w:bCs/>
          <w:color w:val="000000" w:themeColor="text1"/>
          <w:sz w:val="20"/>
          <w:szCs w:val="20"/>
        </w:rPr>
      </w:pPr>
      <w:r w:rsidRPr="00CE2631">
        <w:rPr>
          <w:rFonts w:ascii="Verdana" w:eastAsia="Verdana" w:hAnsi="Verdana" w:cs="Verdana"/>
          <w:bCs/>
          <w:color w:val="000000" w:themeColor="text1"/>
          <w:sz w:val="20"/>
          <w:szCs w:val="20"/>
        </w:rPr>
        <w:t xml:space="preserve">At least 5 years of </w:t>
      </w:r>
      <w:r w:rsidR="00CE2631" w:rsidRPr="00CE2631">
        <w:rPr>
          <w:rFonts w:ascii="Verdana" w:eastAsia="Verdana" w:hAnsi="Verdana" w:cs="Verdana"/>
          <w:bCs/>
          <w:color w:val="000000" w:themeColor="text1"/>
          <w:sz w:val="20"/>
          <w:szCs w:val="20"/>
        </w:rPr>
        <w:t xml:space="preserve">proven </w:t>
      </w:r>
      <w:r w:rsidRPr="00CE2631">
        <w:rPr>
          <w:rFonts w:ascii="Verdana" w:eastAsia="Verdana" w:hAnsi="Verdana" w:cs="Verdana"/>
          <w:bCs/>
          <w:color w:val="000000" w:themeColor="text1"/>
          <w:sz w:val="20"/>
          <w:szCs w:val="20"/>
        </w:rPr>
        <w:t>previous experience in anti-corruption, rule of law reforms, criminal justice</w:t>
      </w:r>
      <w:r w:rsidR="00CE2631">
        <w:rPr>
          <w:rFonts w:ascii="Verdana" w:eastAsia="Verdana" w:hAnsi="Verdana" w:cs="Verdana"/>
          <w:bCs/>
          <w:color w:val="000000" w:themeColor="text1"/>
          <w:sz w:val="20"/>
          <w:szCs w:val="20"/>
        </w:rPr>
        <w:t xml:space="preserve"> or </w:t>
      </w:r>
      <w:proofErr w:type="gramStart"/>
      <w:r w:rsidR="00CE2631">
        <w:rPr>
          <w:rFonts w:ascii="Verdana" w:eastAsia="Verdana" w:hAnsi="Verdana" w:cs="Verdana"/>
          <w:bCs/>
          <w:color w:val="000000" w:themeColor="text1"/>
          <w:sz w:val="20"/>
          <w:szCs w:val="20"/>
        </w:rPr>
        <w:t>other</w:t>
      </w:r>
      <w:proofErr w:type="gramEnd"/>
      <w:r w:rsidR="00CE2631">
        <w:rPr>
          <w:rFonts w:ascii="Verdana" w:eastAsia="Verdana" w:hAnsi="Verdana" w:cs="Verdana"/>
          <w:bCs/>
          <w:color w:val="000000" w:themeColor="text1"/>
          <w:sz w:val="20"/>
          <w:szCs w:val="20"/>
        </w:rPr>
        <w:t xml:space="preserve"> related field</w:t>
      </w:r>
      <w:r w:rsidR="0076408A">
        <w:rPr>
          <w:rFonts w:ascii="Verdana" w:eastAsia="Verdana" w:hAnsi="Verdana" w:cs="Verdana"/>
          <w:bCs/>
          <w:color w:val="000000" w:themeColor="text1"/>
          <w:sz w:val="20"/>
          <w:szCs w:val="20"/>
          <w:lang w:val="en-US"/>
        </w:rPr>
        <w:t>.</w:t>
      </w:r>
    </w:p>
    <w:p w14:paraId="2916D5D4" w14:textId="6646319A" w:rsidR="00722E2F" w:rsidRDefault="00722E2F" w:rsidP="00722E2F">
      <w:pPr>
        <w:pStyle w:val="ListParagraph"/>
        <w:numPr>
          <w:ilvl w:val="0"/>
          <w:numId w:val="33"/>
        </w:numPr>
        <w:spacing w:before="120" w:after="120" w:line="276" w:lineRule="auto"/>
        <w:jc w:val="both"/>
        <w:rPr>
          <w:rFonts w:ascii="Verdana" w:eastAsia="Verdana" w:hAnsi="Verdana" w:cs="Verdana"/>
          <w:bCs/>
          <w:sz w:val="20"/>
          <w:szCs w:val="20"/>
        </w:rPr>
      </w:pPr>
      <w:r>
        <w:rPr>
          <w:rFonts w:ascii="Verdana" w:eastAsia="Verdana" w:hAnsi="Verdana" w:cs="Verdana"/>
          <w:bCs/>
          <w:sz w:val="20"/>
          <w:szCs w:val="20"/>
        </w:rPr>
        <w:lastRenderedPageBreak/>
        <w:t>Proven previous experience in conducting analysis and preparing various analytical products (such as papers, notes, reports, studies etc.)</w:t>
      </w:r>
      <w:r w:rsidR="0076408A">
        <w:rPr>
          <w:rFonts w:ascii="Verdana" w:eastAsia="Verdana" w:hAnsi="Verdana" w:cs="Verdana"/>
          <w:bCs/>
          <w:sz w:val="20"/>
          <w:szCs w:val="20"/>
        </w:rPr>
        <w:t>.</w:t>
      </w:r>
    </w:p>
    <w:p w14:paraId="35EE067E" w14:textId="7E97D5AF" w:rsidR="00722E2F" w:rsidRPr="00722E2F" w:rsidRDefault="00722E2F" w:rsidP="00722E2F">
      <w:pPr>
        <w:pStyle w:val="ListParagraph"/>
        <w:numPr>
          <w:ilvl w:val="0"/>
          <w:numId w:val="33"/>
        </w:numPr>
        <w:spacing w:before="120" w:after="120" w:line="276" w:lineRule="auto"/>
        <w:jc w:val="both"/>
        <w:rPr>
          <w:rFonts w:ascii="Verdana" w:eastAsia="Verdana" w:hAnsi="Verdana" w:cs="Verdana"/>
          <w:bCs/>
          <w:sz w:val="20"/>
          <w:szCs w:val="20"/>
        </w:rPr>
      </w:pPr>
      <w:r>
        <w:rPr>
          <w:rFonts w:ascii="Verdana" w:eastAsia="Verdana" w:hAnsi="Verdana" w:cs="Verdana"/>
          <w:bCs/>
          <w:sz w:val="20"/>
          <w:szCs w:val="20"/>
        </w:rPr>
        <w:t>Proven track record of such documents relevant for anti-corruption is an advantage</w:t>
      </w:r>
      <w:r w:rsidR="0076408A">
        <w:rPr>
          <w:rFonts w:ascii="Verdana" w:eastAsia="Verdana" w:hAnsi="Verdana" w:cs="Verdana"/>
          <w:bCs/>
          <w:sz w:val="20"/>
          <w:szCs w:val="20"/>
        </w:rPr>
        <w:t>.</w:t>
      </w:r>
    </w:p>
    <w:p w14:paraId="215ACFEE" w14:textId="3112F02A" w:rsidR="00722E2F" w:rsidRPr="00722E2F" w:rsidRDefault="00722E2F" w:rsidP="00722E2F">
      <w:pPr>
        <w:pStyle w:val="ListParagraph"/>
        <w:numPr>
          <w:ilvl w:val="0"/>
          <w:numId w:val="33"/>
        </w:numPr>
        <w:spacing w:before="120" w:after="120" w:line="276" w:lineRule="auto"/>
        <w:jc w:val="both"/>
        <w:rPr>
          <w:rFonts w:ascii="Verdana" w:eastAsia="Verdana" w:hAnsi="Verdana" w:cs="Verdana"/>
          <w:bCs/>
          <w:sz w:val="20"/>
          <w:szCs w:val="20"/>
        </w:rPr>
      </w:pPr>
      <w:r>
        <w:rPr>
          <w:rFonts w:ascii="Verdana" w:eastAsia="Verdana" w:hAnsi="Verdana" w:cs="Verdana"/>
          <w:bCs/>
          <w:sz w:val="20"/>
          <w:szCs w:val="20"/>
        </w:rPr>
        <w:t>P</w:t>
      </w:r>
      <w:r w:rsidRPr="00722E2F">
        <w:rPr>
          <w:rFonts w:ascii="Verdana" w:eastAsia="Verdana" w:hAnsi="Verdana" w:cs="Verdana"/>
          <w:bCs/>
          <w:sz w:val="20"/>
          <w:szCs w:val="20"/>
        </w:rPr>
        <w:t>revious experience in drafting laws, legal acts, amendments and/or supplementary documents is an advantage</w:t>
      </w:r>
      <w:r w:rsidR="0076408A">
        <w:rPr>
          <w:rFonts w:ascii="Verdana" w:eastAsia="Verdana" w:hAnsi="Verdana" w:cs="Verdana"/>
          <w:bCs/>
          <w:sz w:val="20"/>
          <w:szCs w:val="20"/>
        </w:rPr>
        <w:t>.</w:t>
      </w:r>
    </w:p>
    <w:p w14:paraId="30FA995F" w14:textId="5AD0DA6B" w:rsidR="00722E2F" w:rsidRPr="00722E2F" w:rsidRDefault="00722E2F" w:rsidP="00722E2F">
      <w:pPr>
        <w:pStyle w:val="ListParagraph"/>
        <w:widowControl/>
        <w:numPr>
          <w:ilvl w:val="0"/>
          <w:numId w:val="33"/>
        </w:numPr>
        <w:spacing w:line="288" w:lineRule="auto"/>
        <w:contextualSpacing/>
        <w:jc w:val="both"/>
        <w:rPr>
          <w:rFonts w:ascii="Verdana" w:hAnsi="Verdana" w:cs="Times New Roman"/>
          <w:sz w:val="20"/>
          <w:szCs w:val="20"/>
          <w:lang w:val="en-US"/>
        </w:rPr>
      </w:pPr>
      <w:r w:rsidRPr="00B40A60">
        <w:rPr>
          <w:rFonts w:ascii="Verdana" w:hAnsi="Verdana" w:cs="Times New Roman"/>
          <w:sz w:val="20"/>
          <w:szCs w:val="20"/>
          <w:lang w:val="en-US"/>
        </w:rPr>
        <w:t>Excellent analytical and communication skills</w:t>
      </w:r>
      <w:r w:rsidR="0076408A">
        <w:rPr>
          <w:rFonts w:ascii="Verdana" w:hAnsi="Verdana" w:cs="Times New Roman"/>
          <w:sz w:val="20"/>
          <w:szCs w:val="20"/>
          <w:lang w:val="en-US"/>
        </w:rPr>
        <w:t>.</w:t>
      </w:r>
    </w:p>
    <w:p w14:paraId="148771D8" w14:textId="64306F80" w:rsidR="00722E2F" w:rsidRPr="003209CA" w:rsidRDefault="00722E2F" w:rsidP="00722E2F">
      <w:pPr>
        <w:pStyle w:val="ListParagraph"/>
        <w:numPr>
          <w:ilvl w:val="0"/>
          <w:numId w:val="33"/>
        </w:numPr>
        <w:spacing w:before="120" w:after="120" w:line="276" w:lineRule="auto"/>
        <w:jc w:val="both"/>
        <w:rPr>
          <w:rFonts w:ascii="Verdana" w:eastAsia="Verdana" w:hAnsi="Verdana" w:cs="Verdana"/>
          <w:bCs/>
          <w:sz w:val="20"/>
          <w:szCs w:val="20"/>
        </w:rPr>
      </w:pPr>
      <w:r w:rsidRPr="003209CA">
        <w:rPr>
          <w:rFonts w:ascii="Verdana" w:eastAsia="Verdana" w:hAnsi="Verdana" w:cs="Verdana"/>
          <w:bCs/>
          <w:sz w:val="20"/>
          <w:szCs w:val="20"/>
        </w:rPr>
        <w:t>Fluency in Ukrainian, working knowledge of English is preferrable</w:t>
      </w:r>
      <w:r w:rsidR="0076408A">
        <w:rPr>
          <w:rFonts w:ascii="Verdana" w:eastAsia="Verdana" w:hAnsi="Verdana" w:cs="Verdana"/>
          <w:bCs/>
          <w:sz w:val="20"/>
          <w:szCs w:val="20"/>
        </w:rPr>
        <w:t>.</w:t>
      </w:r>
    </w:p>
    <w:p w14:paraId="0CA3303A" w14:textId="6954BCCE" w:rsidR="0080302D" w:rsidRPr="00722E2F" w:rsidRDefault="00722E2F" w:rsidP="0080302D">
      <w:pPr>
        <w:pStyle w:val="ListParagraph"/>
        <w:numPr>
          <w:ilvl w:val="0"/>
          <w:numId w:val="33"/>
        </w:numPr>
        <w:spacing w:before="120" w:after="120" w:line="276" w:lineRule="auto"/>
        <w:jc w:val="both"/>
        <w:rPr>
          <w:rFonts w:ascii="Verdana" w:eastAsia="Verdana" w:hAnsi="Verdana" w:cs="Verdana"/>
          <w:bCs/>
          <w:sz w:val="20"/>
          <w:szCs w:val="20"/>
        </w:rPr>
      </w:pPr>
      <w:r w:rsidRPr="00722E2F">
        <w:rPr>
          <w:rFonts w:ascii="Verdana" w:eastAsia="Verdana" w:hAnsi="Verdana" w:cs="Verdana"/>
          <w:bCs/>
          <w:sz w:val="20"/>
          <w:szCs w:val="20"/>
        </w:rPr>
        <w:t>Commitment of confidentiality and conflict of interest resolution.</w:t>
      </w:r>
    </w:p>
    <w:p w14:paraId="0BFF6969" w14:textId="53EB803B" w:rsidR="006F7AC1" w:rsidRPr="00B31BBD" w:rsidRDefault="00377607" w:rsidP="0080302D">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33FF1051" w14:textId="541F716E" w:rsidR="0080302D" w:rsidRDefault="0080302D" w:rsidP="0080302D">
      <w:pPr>
        <w:spacing w:before="120" w:after="120" w:line="276" w:lineRule="auto"/>
        <w:jc w:val="both"/>
        <w:rPr>
          <w:rFonts w:ascii="Verdana" w:eastAsia="Verdana" w:hAnsi="Verdana" w:cs="Verdana"/>
          <w:sz w:val="20"/>
          <w:szCs w:val="20"/>
        </w:rPr>
      </w:pPr>
      <w:r>
        <w:rPr>
          <w:rFonts w:ascii="Verdana" w:eastAsia="Verdana" w:hAnsi="Verdana" w:cs="Verdana"/>
          <w:sz w:val="20"/>
          <w:szCs w:val="20"/>
        </w:rPr>
        <w:t>The total budget for this assignment is EUR 32,500.</w:t>
      </w:r>
    </w:p>
    <w:p w14:paraId="0CEDD46C" w14:textId="4ED00F6A" w:rsidR="00F93308" w:rsidRPr="0080302D" w:rsidRDefault="0080302D" w:rsidP="0080302D">
      <w:pPr>
        <w:tabs>
          <w:tab w:val="left" w:pos="368"/>
        </w:tabs>
        <w:spacing w:before="120" w:after="120" w:line="276" w:lineRule="auto"/>
        <w:jc w:val="both"/>
        <w:rPr>
          <w:rFonts w:ascii="Verdana" w:hAnsi="Verdana" w:cs="Times New Roman"/>
          <w:sz w:val="20"/>
          <w:szCs w:val="20"/>
        </w:rPr>
      </w:pPr>
      <w:bookmarkStart w:id="0" w:name="_Hlk190951784"/>
      <w:r w:rsidRPr="0080302D">
        <w:rPr>
          <w:rFonts w:ascii="Verdana" w:hAnsi="Verdana" w:cs="Times New Roman"/>
          <w:sz w:val="20"/>
          <w:szCs w:val="20"/>
        </w:rPr>
        <w:t xml:space="preserve">The intended commencement date is the date of signature of the contract with the consultant, and the period of implementation of the contract will be </w:t>
      </w:r>
      <w:r w:rsidRPr="0080302D">
        <w:rPr>
          <w:rFonts w:ascii="Verdana" w:hAnsi="Verdana" w:cs="Times New Roman"/>
          <w:sz w:val="20"/>
          <w:szCs w:val="20"/>
          <w:lang w:val="en-US"/>
        </w:rPr>
        <w:t>12 months,</w:t>
      </w:r>
      <w:r w:rsidRPr="0080302D">
        <w:rPr>
          <w:rFonts w:ascii="Verdana" w:hAnsi="Verdana" w:cs="Times New Roman"/>
          <w:sz w:val="20"/>
          <w:szCs w:val="20"/>
        </w:rPr>
        <w:t xml:space="preserve"> with a duration of</w:t>
      </w:r>
      <w:r w:rsidR="0076408A">
        <w:rPr>
          <w:rFonts w:ascii="Verdana" w:hAnsi="Verdana" w:cs="Times New Roman"/>
          <w:sz w:val="20"/>
          <w:szCs w:val="20"/>
        </w:rPr>
        <w:t xml:space="preserve"> up to</w:t>
      </w:r>
      <w:r w:rsidRPr="0080302D">
        <w:rPr>
          <w:rFonts w:ascii="Verdana" w:hAnsi="Verdana" w:cs="Times New Roman"/>
          <w:sz w:val="20"/>
          <w:szCs w:val="20"/>
        </w:rPr>
        <w:t xml:space="preserve"> 2</w:t>
      </w:r>
      <w:r w:rsidRPr="0080302D">
        <w:rPr>
          <w:rFonts w:ascii="Verdana" w:hAnsi="Verdana" w:cs="Times New Roman"/>
          <w:sz w:val="20"/>
          <w:szCs w:val="20"/>
          <w:lang w:val="uk-UA"/>
        </w:rPr>
        <w:t>60</w:t>
      </w:r>
      <w:r w:rsidRPr="0080302D">
        <w:rPr>
          <w:rFonts w:ascii="Verdana" w:hAnsi="Verdana" w:cs="Times New Roman"/>
          <w:sz w:val="20"/>
          <w:szCs w:val="20"/>
        </w:rPr>
        <w:t xml:space="preserve"> working days.</w:t>
      </w:r>
      <w:bookmarkEnd w:id="0"/>
    </w:p>
    <w:p w14:paraId="23620D61" w14:textId="2E92FFC9" w:rsidR="0080302D" w:rsidRPr="0080302D" w:rsidRDefault="0080302D" w:rsidP="0080302D">
      <w:pPr>
        <w:tabs>
          <w:tab w:val="left" w:pos="368"/>
        </w:tabs>
        <w:spacing w:before="120" w:after="120" w:line="276" w:lineRule="auto"/>
        <w:jc w:val="both"/>
        <w:rPr>
          <w:rFonts w:ascii="Verdana" w:hAnsi="Verdana" w:cs="Times New Roman"/>
          <w:sz w:val="20"/>
          <w:szCs w:val="20"/>
          <w:lang/>
        </w:rPr>
      </w:pPr>
      <w:r w:rsidRPr="0080302D">
        <w:rPr>
          <w:rFonts w:ascii="Verdana" w:hAnsi="Verdana" w:cs="Times New Roman"/>
          <w:sz w:val="20"/>
          <w:szCs w:val="20"/>
          <w:lang/>
        </w:rPr>
        <w:t>Payments will be made on a monthly basis and in accordance with the agreed working days, the delivered products and after assessing the quality thereof. </w:t>
      </w:r>
    </w:p>
    <w:p w14:paraId="6D75CA00" w14:textId="77777777" w:rsidR="0080302D" w:rsidRDefault="0080302D" w:rsidP="0080302D">
      <w:pPr>
        <w:tabs>
          <w:tab w:val="left" w:pos="368"/>
        </w:tabs>
        <w:spacing w:before="120" w:after="120" w:line="276" w:lineRule="auto"/>
        <w:jc w:val="both"/>
        <w:rPr>
          <w:rFonts w:ascii="Verdana" w:hAnsi="Verdana" w:cs="Times New Roman"/>
          <w:sz w:val="20"/>
          <w:szCs w:val="20"/>
        </w:rPr>
      </w:pPr>
      <w:r w:rsidRPr="0080302D">
        <w:rPr>
          <w:rFonts w:ascii="Verdana" w:hAnsi="Verdana" w:cs="Times New Roman"/>
          <w:sz w:val="20"/>
          <w:szCs w:val="20"/>
          <w:lang/>
        </w:rPr>
        <w:t>The contract does not presume covering travel, accommodation, or per diems.</w:t>
      </w:r>
    </w:p>
    <w:p w14:paraId="7C18C1E3" w14:textId="5170BFAA" w:rsidR="006F7AC1" w:rsidRPr="0080302D" w:rsidRDefault="008D7747" w:rsidP="0080302D">
      <w:pPr>
        <w:tabs>
          <w:tab w:val="left" w:pos="368"/>
        </w:tabs>
        <w:spacing w:before="120" w:after="120" w:line="276" w:lineRule="auto"/>
        <w:jc w:val="both"/>
        <w:rPr>
          <w:rFonts w:ascii="Verdana" w:hAnsi="Verdana" w:cs="Times New Roman"/>
          <w:sz w:val="20"/>
          <w:szCs w:val="20"/>
        </w:rPr>
      </w:pPr>
      <w:r>
        <w:rPr>
          <w:rFonts w:ascii="Verdana" w:eastAsia="Verdana" w:hAnsi="Verdana" w:cs="Verdana"/>
          <w:b/>
          <w:color w:val="000000"/>
          <w:sz w:val="20"/>
          <w:szCs w:val="20"/>
        </w:rPr>
        <w:t>Reporting and management</w:t>
      </w:r>
      <w:r w:rsidR="00377607" w:rsidRPr="00B31BBD">
        <w:rPr>
          <w:rFonts w:ascii="Verdana" w:eastAsia="Verdana" w:hAnsi="Verdana" w:cs="Verdana"/>
          <w:color w:val="000000"/>
          <w:sz w:val="20"/>
          <w:szCs w:val="20"/>
        </w:rPr>
        <w:t xml:space="preserve"> </w:t>
      </w:r>
    </w:p>
    <w:p w14:paraId="7B288C42" w14:textId="24BA0A60" w:rsidR="008D7747" w:rsidRPr="007E0008" w:rsidRDefault="008D7747" w:rsidP="0080302D">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5CD32DA7" w14:textId="371B8BC1" w:rsidR="006F7AC1" w:rsidRDefault="00377607" w:rsidP="0080302D">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5713FCDF" w14:textId="59B47D52" w:rsidR="007E0008" w:rsidRPr="008443AD" w:rsidRDefault="008443AD" w:rsidP="0080302D">
      <w:pPr>
        <w:spacing w:before="120" w:after="120" w:line="276" w:lineRule="auto"/>
        <w:jc w:val="both"/>
        <w:rPr>
          <w:rFonts w:ascii="Verdana" w:eastAsia="Verdana" w:hAnsi="Verdana" w:cs="Verdana"/>
          <w:sz w:val="20"/>
          <w:szCs w:val="20"/>
        </w:rPr>
      </w:pPr>
      <w:r>
        <w:rPr>
          <w:rFonts w:ascii="Verdana" w:eastAsia="Verdana" w:hAnsi="Verdana" w:cs="Verdana"/>
          <w:sz w:val="20"/>
          <w:szCs w:val="20"/>
        </w:rPr>
        <w:t>The Service Provider shall refer to the CAP management.</w:t>
      </w:r>
    </w:p>
    <w:p w14:paraId="0FBE1AEF" w14:textId="77777777" w:rsidR="000A3B61" w:rsidRPr="000A3B61" w:rsidRDefault="000A3B61" w:rsidP="0080302D">
      <w:pPr>
        <w:spacing w:before="120" w:after="120" w:line="276" w:lineRule="auto"/>
        <w:jc w:val="both"/>
        <w:rPr>
          <w:rFonts w:ascii="Verdana" w:eastAsia="Verdana" w:hAnsi="Verdana" w:cs="Verdana"/>
          <w:b/>
          <w:sz w:val="20"/>
          <w:szCs w:val="20"/>
          <w:lang w:val="en-US"/>
        </w:rPr>
      </w:pPr>
      <w:bookmarkStart w:id="1" w:name="_Toc66995620"/>
      <w:r w:rsidRPr="000A3B61">
        <w:rPr>
          <w:rFonts w:ascii="Verdana" w:eastAsia="Verdana" w:hAnsi="Verdana" w:cs="Verdana"/>
          <w:b/>
          <w:sz w:val="20"/>
          <w:szCs w:val="20"/>
          <w:lang w:val="en-US"/>
        </w:rPr>
        <w:t>How to apply</w:t>
      </w:r>
      <w:bookmarkEnd w:id="1"/>
    </w:p>
    <w:p w14:paraId="0B1BF2A2" w14:textId="089D53E7" w:rsidR="000A3B61" w:rsidRPr="00A25071" w:rsidRDefault="000A3B61" w:rsidP="0080302D">
      <w:p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The dead</w:t>
      </w:r>
      <w:r w:rsidR="007E0008" w:rsidRPr="00A25071">
        <w:rPr>
          <w:rFonts w:ascii="Verdana" w:eastAsia="Verdana" w:hAnsi="Verdana" w:cs="Verdana"/>
          <w:sz w:val="20"/>
          <w:szCs w:val="20"/>
          <w:lang w:val="en-US"/>
        </w:rPr>
        <w:t>line for submitting the proposal</w:t>
      </w:r>
      <w:r w:rsidRPr="00A25071">
        <w:rPr>
          <w:rFonts w:ascii="Verdana" w:eastAsia="Verdana" w:hAnsi="Verdana" w:cs="Verdana"/>
          <w:sz w:val="20"/>
          <w:szCs w:val="20"/>
          <w:lang w:val="en-US"/>
        </w:rPr>
        <w:t xml:space="preserve"> is </w:t>
      </w:r>
      <w:r w:rsidR="00A25071" w:rsidRPr="00A25071">
        <w:rPr>
          <w:rFonts w:ascii="Verdana" w:eastAsia="Verdana" w:hAnsi="Verdana" w:cs="Verdana"/>
          <w:b/>
          <w:bCs/>
          <w:sz w:val="20"/>
          <w:szCs w:val="20"/>
          <w:lang w:val="en-US"/>
        </w:rPr>
        <w:t>5 January 2026</w:t>
      </w:r>
      <w:r w:rsidRPr="00A25071">
        <w:rPr>
          <w:rFonts w:ascii="Verdana" w:eastAsia="Verdana" w:hAnsi="Verdana" w:cs="Verdana"/>
          <w:b/>
          <w:bCs/>
          <w:sz w:val="20"/>
          <w:szCs w:val="20"/>
          <w:lang w:val="en-US"/>
        </w:rPr>
        <w:t xml:space="preserve">, </w:t>
      </w:r>
      <w:r w:rsidR="00A25071" w:rsidRPr="00A25071">
        <w:rPr>
          <w:rFonts w:ascii="Verdana" w:eastAsia="Verdana" w:hAnsi="Verdana" w:cs="Verdana"/>
          <w:sz w:val="20"/>
          <w:szCs w:val="20"/>
          <w:lang w:val="en-US"/>
        </w:rPr>
        <w:t>10:00</w:t>
      </w:r>
      <w:r w:rsidRPr="00A25071">
        <w:rPr>
          <w:rFonts w:ascii="Verdana" w:eastAsia="Verdana" w:hAnsi="Verdana" w:cs="Verdana"/>
          <w:sz w:val="20"/>
          <w:szCs w:val="20"/>
          <w:lang w:val="en-US"/>
        </w:rPr>
        <w:t xml:space="preserve"> Kyiv time.</w:t>
      </w:r>
    </w:p>
    <w:p w14:paraId="4A37DFFB" w14:textId="5100A675" w:rsidR="000A3B61" w:rsidRPr="00A25071" w:rsidRDefault="000A3B61" w:rsidP="0080302D">
      <w:p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 xml:space="preserve">All interested </w:t>
      </w:r>
      <w:r w:rsidR="007E0008" w:rsidRPr="00A25071">
        <w:rPr>
          <w:rFonts w:ascii="Verdana" w:eastAsia="Verdana" w:hAnsi="Verdana" w:cs="Verdana"/>
          <w:sz w:val="20"/>
          <w:szCs w:val="20"/>
          <w:lang w:val="en-US"/>
        </w:rPr>
        <w:t>candidates</w:t>
      </w:r>
      <w:r w:rsidRPr="00A25071">
        <w:rPr>
          <w:rFonts w:ascii="Verdana" w:eastAsia="Verdana" w:hAnsi="Verdana" w:cs="Verdana"/>
          <w:sz w:val="20"/>
          <w:szCs w:val="20"/>
          <w:lang w:val="en-US"/>
        </w:rPr>
        <w:t xml:space="preserve"> should submit: </w:t>
      </w:r>
    </w:p>
    <w:p w14:paraId="48531C1F" w14:textId="3ADFB2F2" w:rsidR="0080302D" w:rsidRPr="00A25071" w:rsidRDefault="00777305" w:rsidP="0080302D">
      <w:pPr>
        <w:numPr>
          <w:ilvl w:val="0"/>
          <w:numId w:val="27"/>
        </w:num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Expert’s CV</w:t>
      </w:r>
      <w:r w:rsidR="0080302D" w:rsidRPr="00A25071">
        <w:rPr>
          <w:rFonts w:ascii="Verdana" w:eastAsia="Verdana" w:hAnsi="Verdana" w:cs="Verdana"/>
          <w:sz w:val="20"/>
          <w:szCs w:val="20"/>
          <w:lang w:val="en-US"/>
        </w:rPr>
        <w:t>.</w:t>
      </w:r>
    </w:p>
    <w:p w14:paraId="6B06D027" w14:textId="25294242" w:rsidR="0080302D" w:rsidRPr="00A25071" w:rsidRDefault="0080302D" w:rsidP="0080302D">
      <w:pPr>
        <w:numPr>
          <w:ilvl w:val="0"/>
          <w:numId w:val="27"/>
        </w:num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Confirmation of bidder’s registration as a legal person, NGO or individual entrepreneur in accordance with Ukrainian legislation.</w:t>
      </w:r>
    </w:p>
    <w:p w14:paraId="72823020" w14:textId="32E0C701" w:rsidR="009413B8" w:rsidRPr="00A25071" w:rsidRDefault="00777305" w:rsidP="0080302D">
      <w:pPr>
        <w:numPr>
          <w:ilvl w:val="0"/>
          <w:numId w:val="27"/>
        </w:num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rPr>
        <w:t>Cover letter (1 page max)</w:t>
      </w:r>
      <w:r w:rsidR="0080302D" w:rsidRPr="00A25071">
        <w:rPr>
          <w:rFonts w:ascii="Verdana" w:eastAsia="Verdana" w:hAnsi="Verdana" w:cs="Verdana"/>
          <w:sz w:val="20"/>
          <w:szCs w:val="20"/>
        </w:rPr>
        <w:t>.</w:t>
      </w:r>
    </w:p>
    <w:p w14:paraId="5598257B" w14:textId="7EBE7A30" w:rsidR="000A3B61" w:rsidRPr="00A25071" w:rsidRDefault="000A3B61" w:rsidP="0080302D">
      <w:pPr>
        <w:numPr>
          <w:ilvl w:val="0"/>
          <w:numId w:val="27"/>
        </w:num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Financial offer</w:t>
      </w:r>
      <w:r w:rsidR="007E0008" w:rsidRPr="00A25071">
        <w:rPr>
          <w:rFonts w:ascii="Verdana" w:eastAsia="Verdana" w:hAnsi="Verdana" w:cs="Verdana"/>
          <w:sz w:val="20"/>
          <w:szCs w:val="20"/>
          <w:lang w:val="en-US"/>
        </w:rPr>
        <w:t>, including daily fee</w:t>
      </w:r>
      <w:r w:rsidR="0076408A" w:rsidRPr="00A25071">
        <w:rPr>
          <w:rFonts w:ascii="Verdana" w:eastAsia="Verdana" w:hAnsi="Verdana" w:cs="Verdana"/>
          <w:sz w:val="20"/>
          <w:szCs w:val="20"/>
          <w:lang w:val="en-US"/>
        </w:rPr>
        <w:t xml:space="preserve"> and the number of working days</w:t>
      </w:r>
      <w:r w:rsidR="0080302D" w:rsidRPr="00A25071">
        <w:rPr>
          <w:rFonts w:ascii="Verdana" w:eastAsia="Verdana" w:hAnsi="Verdana" w:cs="Verdana"/>
          <w:sz w:val="20"/>
          <w:szCs w:val="20"/>
          <w:lang w:val="en-US"/>
        </w:rPr>
        <w:t>.</w:t>
      </w:r>
    </w:p>
    <w:p w14:paraId="48E2B7E0" w14:textId="21BFF6AD" w:rsidR="000A3B61" w:rsidRPr="000A3B61" w:rsidRDefault="000A3B61" w:rsidP="0080302D">
      <w:p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 xml:space="preserve">The proposal shall include the aforementioned information and should be submitted within the above deadline to </w:t>
      </w:r>
      <w:hyperlink r:id="rId9" w:history="1">
        <w:r w:rsidR="007E0008" w:rsidRPr="00A25071">
          <w:rPr>
            <w:rStyle w:val="Hyperlink"/>
            <w:rFonts w:ascii="Verdana" w:eastAsia="Verdana" w:hAnsi="Verdana" w:cs="Verdana"/>
            <w:sz w:val="20"/>
            <w:szCs w:val="20"/>
            <w:lang w:val="en-US"/>
          </w:rPr>
          <w:t>EUACI@um.dk</w:t>
        </w:r>
      </w:hyperlink>
      <w:r w:rsidR="007E0008" w:rsidRPr="00A25071">
        <w:rPr>
          <w:rFonts w:ascii="Verdana" w:eastAsia="Verdana" w:hAnsi="Verdana" w:cs="Verdana"/>
          <w:sz w:val="20"/>
          <w:szCs w:val="20"/>
          <w:lang w:val="en-US"/>
        </w:rPr>
        <w:t xml:space="preserve"> cc to </w:t>
      </w:r>
      <w:hyperlink r:id="rId10" w:history="1">
        <w:r w:rsidR="003209CA" w:rsidRPr="00A25071">
          <w:rPr>
            <w:rStyle w:val="Hyperlink"/>
            <w:rFonts w:ascii="Verdana" w:eastAsia="Verdana" w:hAnsi="Verdana" w:cs="Verdana"/>
            <w:sz w:val="20"/>
            <w:szCs w:val="20"/>
            <w:lang w:val="en-US"/>
          </w:rPr>
          <w:t>antmar@um.dk</w:t>
        </w:r>
      </w:hyperlink>
      <w:r w:rsidRPr="00A25071">
        <w:rPr>
          <w:rFonts w:ascii="Verdana" w:eastAsia="Verdana" w:hAnsi="Verdana" w:cs="Verdana"/>
          <w:sz w:val="20"/>
          <w:szCs w:val="20"/>
          <w:lang w:val="en-US"/>
        </w:rPr>
        <w:t xml:space="preserve"> </w:t>
      </w:r>
      <w:r w:rsidR="00444082" w:rsidRPr="00A25071">
        <w:rPr>
          <w:rFonts w:ascii="Verdana" w:eastAsia="Verdana" w:hAnsi="Verdana" w:cs="Verdana"/>
          <w:sz w:val="20"/>
          <w:szCs w:val="20"/>
          <w:lang w:val="en-US"/>
        </w:rPr>
        <w:t>in</w:t>
      </w:r>
      <w:r w:rsidRPr="00A25071">
        <w:rPr>
          <w:rFonts w:ascii="Verdana" w:eastAsia="Verdana" w:hAnsi="Verdana" w:cs="Verdana"/>
          <w:sz w:val="20"/>
          <w:szCs w:val="20"/>
          <w:lang w:val="en-US"/>
        </w:rPr>
        <w:t xml:space="preserve">dicating the subject line: </w:t>
      </w:r>
      <w:r w:rsidR="00777305" w:rsidRPr="00A25071">
        <w:rPr>
          <w:rFonts w:ascii="Verdana" w:eastAsia="Verdana" w:hAnsi="Verdana" w:cs="Verdana"/>
          <w:bCs/>
          <w:sz w:val="20"/>
          <w:szCs w:val="20"/>
          <w:lang w:val="en-US"/>
        </w:rPr>
        <w:t>“National anti-corruption adviser for CAP”</w:t>
      </w:r>
      <w:r w:rsidRPr="00A25071">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73441440" w14:textId="3ACC0F2A" w:rsidR="007E0008" w:rsidRDefault="007E0008" w:rsidP="0080302D">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lastRenderedPageBreak/>
        <w:t xml:space="preserve">You will receive an auto-reply from the </w:t>
      </w:r>
      <w:hyperlink r:id="rId11"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3CB4DE32" w14:textId="6BD55C55" w:rsidR="000A3B61" w:rsidRDefault="000A3B61" w:rsidP="0080302D">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Bidding language: English.</w:t>
      </w:r>
    </w:p>
    <w:p w14:paraId="5D248D54" w14:textId="26F51517" w:rsidR="000A3B61" w:rsidRDefault="000A3B61" w:rsidP="0080302D">
      <w:pPr>
        <w:spacing w:before="120" w:after="120" w:line="276" w:lineRule="auto"/>
        <w:jc w:val="both"/>
        <w:rPr>
          <w:rFonts w:ascii="Verdana" w:eastAsia="Verdana" w:hAnsi="Verdana" w:cs="Verdana"/>
          <w:sz w:val="20"/>
          <w:szCs w:val="20"/>
          <w:lang w:val="en-US"/>
        </w:rPr>
      </w:pPr>
      <w:r w:rsidRPr="00A25071">
        <w:rPr>
          <w:rFonts w:ascii="Verdana" w:eastAsia="Verdana" w:hAnsi="Verdana" w:cs="Verdana"/>
          <w:sz w:val="20"/>
          <w:szCs w:val="20"/>
          <w:lang w:val="en-US"/>
        </w:rPr>
        <w:t xml:space="preserve">Any clarification questions regarding the </w:t>
      </w:r>
      <w:r w:rsidR="007E0008" w:rsidRPr="00A25071">
        <w:rPr>
          <w:rFonts w:ascii="Verdana" w:eastAsia="Verdana" w:hAnsi="Verdana" w:cs="Verdana"/>
          <w:sz w:val="20"/>
          <w:szCs w:val="20"/>
          <w:lang w:val="en-US"/>
        </w:rPr>
        <w:t>terms of reference</w:t>
      </w:r>
      <w:r w:rsidRPr="00A25071">
        <w:rPr>
          <w:rFonts w:ascii="Verdana" w:eastAsia="Verdana" w:hAnsi="Verdana" w:cs="Verdana"/>
          <w:sz w:val="20"/>
          <w:szCs w:val="20"/>
          <w:lang w:val="en-US"/>
        </w:rPr>
        <w:t xml:space="preserve"> should be addressed to</w:t>
      </w:r>
      <w:r w:rsidR="005D7245" w:rsidRPr="00A25071">
        <w:rPr>
          <w:rFonts w:ascii="Verdana" w:eastAsia="Verdana" w:hAnsi="Verdana" w:cs="Verdana"/>
          <w:sz w:val="20"/>
          <w:szCs w:val="20"/>
          <w:lang w:val="en-US"/>
        </w:rPr>
        <w:t xml:space="preserve"> </w:t>
      </w:r>
      <w:hyperlink r:id="rId12" w:history="1">
        <w:r w:rsidR="003209CA" w:rsidRPr="00A25071">
          <w:rPr>
            <w:rStyle w:val="Hyperlink"/>
            <w:rFonts w:ascii="Verdana" w:eastAsia="Verdana" w:hAnsi="Verdana" w:cs="Verdana"/>
            <w:sz w:val="20"/>
            <w:szCs w:val="20"/>
            <w:lang w:val="en-US"/>
          </w:rPr>
          <w:t>antmar@um.dk</w:t>
        </w:r>
      </w:hyperlink>
      <w:r w:rsidRPr="00A25071">
        <w:rPr>
          <w:rFonts w:ascii="Verdana" w:eastAsia="Verdana" w:hAnsi="Verdana" w:cs="Verdana"/>
          <w:sz w:val="20"/>
          <w:szCs w:val="20"/>
          <w:lang w:val="en-US"/>
        </w:rPr>
        <w:t xml:space="preserve">, not later than </w:t>
      </w:r>
      <w:r w:rsidR="00A25071" w:rsidRPr="00A25071">
        <w:rPr>
          <w:rFonts w:ascii="Verdana" w:eastAsia="Verdana" w:hAnsi="Verdana" w:cs="Verdana"/>
          <w:sz w:val="20"/>
          <w:szCs w:val="20"/>
          <w:lang w:val="en-US"/>
        </w:rPr>
        <w:t>30 December</w:t>
      </w:r>
      <w:r w:rsidR="007E0008" w:rsidRPr="00A25071">
        <w:rPr>
          <w:rFonts w:ascii="Verdana" w:eastAsia="Verdana" w:hAnsi="Verdana" w:cs="Verdana"/>
          <w:sz w:val="20"/>
          <w:szCs w:val="20"/>
          <w:lang w:val="en-US"/>
        </w:rPr>
        <w:t xml:space="preserve">, </w:t>
      </w:r>
      <w:r w:rsidR="00A25071" w:rsidRPr="00A25071">
        <w:rPr>
          <w:rFonts w:ascii="Verdana" w:eastAsia="Verdana" w:hAnsi="Verdana" w:cs="Verdana"/>
          <w:sz w:val="20"/>
          <w:szCs w:val="20"/>
          <w:lang w:val="en-US"/>
        </w:rPr>
        <w:t>10:00</w:t>
      </w:r>
      <w:r w:rsidRPr="00A25071">
        <w:rPr>
          <w:rFonts w:ascii="Verdana" w:eastAsia="Verdana" w:hAnsi="Verdana" w:cs="Verdana"/>
          <w:sz w:val="20"/>
          <w:szCs w:val="20"/>
          <w:lang w:val="en-US"/>
        </w:rPr>
        <w:t xml:space="preserve"> Kyiv time.</w:t>
      </w:r>
    </w:p>
    <w:p w14:paraId="0C70BBD0" w14:textId="20BD348B" w:rsidR="00F93308" w:rsidRDefault="00F93308" w:rsidP="0080302D">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p w14:paraId="15956994" w14:textId="101EAE41" w:rsidR="00F93308" w:rsidRPr="00F93308" w:rsidRDefault="0080302D" w:rsidP="0080302D">
      <w:pPr>
        <w:spacing w:before="120" w:after="120" w:line="276" w:lineRule="auto"/>
        <w:jc w:val="both"/>
        <w:rPr>
          <w:rFonts w:ascii="Verdana" w:eastAsia="Verdana" w:hAnsi="Verdana" w:cs="Verdana"/>
          <w:sz w:val="20"/>
          <w:szCs w:val="20"/>
          <w:lang w:val="en-US"/>
        </w:rPr>
      </w:pPr>
      <w:r w:rsidRPr="0080302D">
        <w:rPr>
          <w:rFonts w:ascii="Verdana" w:eastAsia="Verdana" w:hAnsi="Verdana" w:cs="Verdana"/>
          <w:sz w:val="20"/>
          <w:szCs w:val="20"/>
        </w:rPr>
        <w:t>The Service Provider will be selected based on the following criteria: 80% – previous experience, skills and knowledge, relevance for the assignment; 20% – financial offer.</w:t>
      </w:r>
    </w:p>
    <w:sectPr w:rsidR="00F93308" w:rsidRPr="00F93308">
      <w:headerReference w:type="default" r:id="rId13"/>
      <w:footerReference w:type="default" r:id="rId14"/>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53C3" w14:textId="77777777" w:rsidR="004352C2" w:rsidRDefault="004352C2">
      <w:r>
        <w:separator/>
      </w:r>
    </w:p>
  </w:endnote>
  <w:endnote w:type="continuationSeparator" w:id="0">
    <w:p w14:paraId="74E0DB2C" w14:textId="77777777" w:rsidR="004352C2" w:rsidRDefault="0043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AA50" w14:textId="77777777" w:rsidR="004352C2" w:rsidRDefault="004352C2">
      <w:r>
        <w:separator/>
      </w:r>
    </w:p>
  </w:footnote>
  <w:footnote w:type="continuationSeparator" w:id="0">
    <w:p w14:paraId="3FB56543" w14:textId="77777777" w:rsidR="004352C2" w:rsidRDefault="0043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1" w15:restartNumberingAfterBreak="0">
    <w:nsid w:val="06FC34A2"/>
    <w:multiLevelType w:val="hybridMultilevel"/>
    <w:tmpl w:val="E4787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45100"/>
    <w:multiLevelType w:val="multilevel"/>
    <w:tmpl w:val="74C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8C6"/>
    <w:multiLevelType w:val="hybridMultilevel"/>
    <w:tmpl w:val="35C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2"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16" w15:restartNumberingAfterBreak="0">
    <w:nsid w:val="509410F9"/>
    <w:multiLevelType w:val="hybridMultilevel"/>
    <w:tmpl w:val="84A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3"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2140CB"/>
    <w:multiLevelType w:val="hybridMultilevel"/>
    <w:tmpl w:val="FAF0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4C0571"/>
    <w:multiLevelType w:val="hybridMultilevel"/>
    <w:tmpl w:val="FE6E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5"/>
  </w:num>
  <w:num w:numId="9">
    <w:abstractNumId w:val="22"/>
  </w:num>
  <w:num w:numId="10">
    <w:abstractNumId w:val="23"/>
  </w:num>
  <w:num w:numId="11">
    <w:abstractNumId w:val="14"/>
  </w:num>
  <w:num w:numId="12">
    <w:abstractNumId w:val="17"/>
  </w:num>
  <w:num w:numId="13">
    <w:abstractNumId w:val="3"/>
  </w:num>
  <w:num w:numId="14">
    <w:abstractNumId w:val="19"/>
  </w:num>
  <w:num w:numId="15">
    <w:abstractNumId w:val="5"/>
  </w:num>
  <w:num w:numId="16">
    <w:abstractNumId w:val="7"/>
  </w:num>
  <w:num w:numId="17">
    <w:abstractNumId w:val="25"/>
  </w:num>
  <w:num w:numId="18">
    <w:abstractNumId w:val="24"/>
  </w:num>
  <w:num w:numId="19">
    <w:abstractNumId w:val="21"/>
  </w:num>
  <w:num w:numId="20">
    <w:abstractNumId w:val="31"/>
  </w:num>
  <w:num w:numId="21">
    <w:abstractNumId w:val="30"/>
  </w:num>
  <w:num w:numId="22">
    <w:abstractNumId w:val="10"/>
  </w:num>
  <w:num w:numId="23">
    <w:abstractNumId w:val="6"/>
  </w:num>
  <w:num w:numId="24">
    <w:abstractNumId w:val="18"/>
  </w:num>
  <w:num w:numId="25">
    <w:abstractNumId w:val="8"/>
  </w:num>
  <w:num w:numId="26">
    <w:abstractNumId w:val="12"/>
  </w:num>
  <w:num w:numId="27">
    <w:abstractNumId w:val="29"/>
  </w:num>
  <w:num w:numId="28">
    <w:abstractNumId w:val="20"/>
  </w:num>
  <w:num w:numId="29">
    <w:abstractNumId w:val="26"/>
  </w:num>
  <w:num w:numId="30">
    <w:abstractNumId w:val="4"/>
  </w:num>
  <w:num w:numId="31">
    <w:abstractNumId w:val="9"/>
  </w:num>
  <w:num w:numId="32">
    <w:abstractNumId w:val="28"/>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62449"/>
    <w:rsid w:val="000A3B61"/>
    <w:rsid w:val="000C29CA"/>
    <w:rsid w:val="000D3687"/>
    <w:rsid w:val="000E0961"/>
    <w:rsid w:val="0010268D"/>
    <w:rsid w:val="00104944"/>
    <w:rsid w:val="00106869"/>
    <w:rsid w:val="001125D0"/>
    <w:rsid w:val="00124C24"/>
    <w:rsid w:val="00131659"/>
    <w:rsid w:val="00133086"/>
    <w:rsid w:val="001553B1"/>
    <w:rsid w:val="0016275B"/>
    <w:rsid w:val="001E0D8B"/>
    <w:rsid w:val="001E0EE7"/>
    <w:rsid w:val="001E2347"/>
    <w:rsid w:val="002230D5"/>
    <w:rsid w:val="00223D2A"/>
    <w:rsid w:val="00295C10"/>
    <w:rsid w:val="002A1A2B"/>
    <w:rsid w:val="002B220E"/>
    <w:rsid w:val="002D3F53"/>
    <w:rsid w:val="003077BE"/>
    <w:rsid w:val="0031301D"/>
    <w:rsid w:val="003209CA"/>
    <w:rsid w:val="00340D59"/>
    <w:rsid w:val="00353E39"/>
    <w:rsid w:val="00364886"/>
    <w:rsid w:val="00367D91"/>
    <w:rsid w:val="00374B9E"/>
    <w:rsid w:val="00377607"/>
    <w:rsid w:val="003822CA"/>
    <w:rsid w:val="003B5468"/>
    <w:rsid w:val="003C030F"/>
    <w:rsid w:val="003D48E5"/>
    <w:rsid w:val="003E71E9"/>
    <w:rsid w:val="00420191"/>
    <w:rsid w:val="00423D3A"/>
    <w:rsid w:val="004352C2"/>
    <w:rsid w:val="00444082"/>
    <w:rsid w:val="00455942"/>
    <w:rsid w:val="00490118"/>
    <w:rsid w:val="00496B7D"/>
    <w:rsid w:val="004A2B44"/>
    <w:rsid w:val="004A5B2C"/>
    <w:rsid w:val="004C2D9D"/>
    <w:rsid w:val="004C54BB"/>
    <w:rsid w:val="004C5AF9"/>
    <w:rsid w:val="004D27C8"/>
    <w:rsid w:val="004D7DEA"/>
    <w:rsid w:val="004F35FC"/>
    <w:rsid w:val="00517377"/>
    <w:rsid w:val="00524EED"/>
    <w:rsid w:val="00556073"/>
    <w:rsid w:val="00561478"/>
    <w:rsid w:val="00562D47"/>
    <w:rsid w:val="0056323E"/>
    <w:rsid w:val="00593EED"/>
    <w:rsid w:val="005D7245"/>
    <w:rsid w:val="006005C5"/>
    <w:rsid w:val="00630D0C"/>
    <w:rsid w:val="006449BD"/>
    <w:rsid w:val="006819C9"/>
    <w:rsid w:val="006F7AC1"/>
    <w:rsid w:val="00701D5F"/>
    <w:rsid w:val="00710612"/>
    <w:rsid w:val="007203B4"/>
    <w:rsid w:val="00722183"/>
    <w:rsid w:val="00722E2F"/>
    <w:rsid w:val="0076408A"/>
    <w:rsid w:val="00777305"/>
    <w:rsid w:val="007801B1"/>
    <w:rsid w:val="00797239"/>
    <w:rsid w:val="007B345E"/>
    <w:rsid w:val="007E0008"/>
    <w:rsid w:val="007E2808"/>
    <w:rsid w:val="007F3543"/>
    <w:rsid w:val="0080302D"/>
    <w:rsid w:val="0081172E"/>
    <w:rsid w:val="00840125"/>
    <w:rsid w:val="008443AD"/>
    <w:rsid w:val="00890623"/>
    <w:rsid w:val="0089625A"/>
    <w:rsid w:val="008B2BC5"/>
    <w:rsid w:val="008C3C33"/>
    <w:rsid w:val="008D7747"/>
    <w:rsid w:val="008E637D"/>
    <w:rsid w:val="009413B8"/>
    <w:rsid w:val="00987454"/>
    <w:rsid w:val="009A21CF"/>
    <w:rsid w:val="009A3717"/>
    <w:rsid w:val="009B5DED"/>
    <w:rsid w:val="009C328B"/>
    <w:rsid w:val="00A25071"/>
    <w:rsid w:val="00A31863"/>
    <w:rsid w:val="00AA2E60"/>
    <w:rsid w:val="00AB19EF"/>
    <w:rsid w:val="00AF36CB"/>
    <w:rsid w:val="00B146F7"/>
    <w:rsid w:val="00B31BBD"/>
    <w:rsid w:val="00B60650"/>
    <w:rsid w:val="00B70483"/>
    <w:rsid w:val="00B93DCC"/>
    <w:rsid w:val="00BB2901"/>
    <w:rsid w:val="00BB72CB"/>
    <w:rsid w:val="00BC578D"/>
    <w:rsid w:val="00BC745A"/>
    <w:rsid w:val="00BD26B9"/>
    <w:rsid w:val="00BE60AB"/>
    <w:rsid w:val="00C31B32"/>
    <w:rsid w:val="00C47494"/>
    <w:rsid w:val="00C66C01"/>
    <w:rsid w:val="00C84777"/>
    <w:rsid w:val="00CA7520"/>
    <w:rsid w:val="00CC7918"/>
    <w:rsid w:val="00CE2631"/>
    <w:rsid w:val="00CE647F"/>
    <w:rsid w:val="00D1402C"/>
    <w:rsid w:val="00D20021"/>
    <w:rsid w:val="00D764C2"/>
    <w:rsid w:val="00D8500F"/>
    <w:rsid w:val="00E050BF"/>
    <w:rsid w:val="00E50501"/>
    <w:rsid w:val="00E8434C"/>
    <w:rsid w:val="00E87E6E"/>
    <w:rsid w:val="00E96025"/>
    <w:rsid w:val="00EC1F83"/>
    <w:rsid w:val="00EE7EA6"/>
    <w:rsid w:val="00F93308"/>
    <w:rsid w:val="00FE091D"/>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character" w:styleId="UnresolvedMention">
    <w:name w:val="Unresolved Mention"/>
    <w:basedOn w:val="DefaultParagraphFont"/>
    <w:uiPriority w:val="99"/>
    <w:semiHidden/>
    <w:unhideWhenUsed/>
    <w:rsid w:val="0032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0141">
      <w:bodyDiv w:val="1"/>
      <w:marLeft w:val="0"/>
      <w:marRight w:val="0"/>
      <w:marTop w:val="0"/>
      <w:marBottom w:val="0"/>
      <w:divBdr>
        <w:top w:val="none" w:sz="0" w:space="0" w:color="auto"/>
        <w:left w:val="none" w:sz="0" w:space="0" w:color="auto"/>
        <w:bottom w:val="none" w:sz="0" w:space="0" w:color="auto"/>
        <w:right w:val="none" w:sz="0" w:space="0" w:color="auto"/>
      </w:divBdr>
    </w:div>
    <w:div w:id="370228542">
      <w:bodyDiv w:val="1"/>
      <w:marLeft w:val="0"/>
      <w:marRight w:val="0"/>
      <w:marTop w:val="0"/>
      <w:marBottom w:val="0"/>
      <w:divBdr>
        <w:top w:val="none" w:sz="0" w:space="0" w:color="auto"/>
        <w:left w:val="none" w:sz="0" w:space="0" w:color="auto"/>
        <w:bottom w:val="none" w:sz="0" w:space="0" w:color="auto"/>
        <w:right w:val="none" w:sz="0" w:space="0" w:color="auto"/>
      </w:divBdr>
    </w:div>
    <w:div w:id="395007251">
      <w:bodyDiv w:val="1"/>
      <w:marLeft w:val="0"/>
      <w:marRight w:val="0"/>
      <w:marTop w:val="0"/>
      <w:marBottom w:val="0"/>
      <w:divBdr>
        <w:top w:val="none" w:sz="0" w:space="0" w:color="auto"/>
        <w:left w:val="none" w:sz="0" w:space="0" w:color="auto"/>
        <w:bottom w:val="none" w:sz="0" w:space="0" w:color="auto"/>
        <w:right w:val="none" w:sz="0" w:space="0" w:color="auto"/>
      </w:divBdr>
    </w:div>
    <w:div w:id="421605626">
      <w:bodyDiv w:val="1"/>
      <w:marLeft w:val="0"/>
      <w:marRight w:val="0"/>
      <w:marTop w:val="0"/>
      <w:marBottom w:val="0"/>
      <w:divBdr>
        <w:top w:val="none" w:sz="0" w:space="0" w:color="auto"/>
        <w:left w:val="none" w:sz="0" w:space="0" w:color="auto"/>
        <w:bottom w:val="none" w:sz="0" w:space="0" w:color="auto"/>
        <w:right w:val="none" w:sz="0" w:space="0" w:color="auto"/>
      </w:divBdr>
    </w:div>
    <w:div w:id="617221899">
      <w:bodyDiv w:val="1"/>
      <w:marLeft w:val="0"/>
      <w:marRight w:val="0"/>
      <w:marTop w:val="0"/>
      <w:marBottom w:val="0"/>
      <w:divBdr>
        <w:top w:val="none" w:sz="0" w:space="0" w:color="auto"/>
        <w:left w:val="none" w:sz="0" w:space="0" w:color="auto"/>
        <w:bottom w:val="none" w:sz="0" w:space="0" w:color="auto"/>
        <w:right w:val="none" w:sz="0" w:space="0" w:color="auto"/>
      </w:divBdr>
    </w:div>
    <w:div w:id="703868227">
      <w:bodyDiv w:val="1"/>
      <w:marLeft w:val="0"/>
      <w:marRight w:val="0"/>
      <w:marTop w:val="0"/>
      <w:marBottom w:val="0"/>
      <w:divBdr>
        <w:top w:val="none" w:sz="0" w:space="0" w:color="auto"/>
        <w:left w:val="none" w:sz="0" w:space="0" w:color="auto"/>
        <w:bottom w:val="none" w:sz="0" w:space="0" w:color="auto"/>
        <w:right w:val="none" w:sz="0" w:space="0" w:color="auto"/>
      </w:divBdr>
    </w:div>
    <w:div w:id="786849268">
      <w:bodyDiv w:val="1"/>
      <w:marLeft w:val="0"/>
      <w:marRight w:val="0"/>
      <w:marTop w:val="0"/>
      <w:marBottom w:val="0"/>
      <w:divBdr>
        <w:top w:val="none" w:sz="0" w:space="0" w:color="auto"/>
        <w:left w:val="none" w:sz="0" w:space="0" w:color="auto"/>
        <w:bottom w:val="none" w:sz="0" w:space="0" w:color="auto"/>
        <w:right w:val="none" w:sz="0" w:space="0" w:color="auto"/>
      </w:divBdr>
    </w:div>
    <w:div w:id="813178394">
      <w:bodyDiv w:val="1"/>
      <w:marLeft w:val="0"/>
      <w:marRight w:val="0"/>
      <w:marTop w:val="0"/>
      <w:marBottom w:val="0"/>
      <w:divBdr>
        <w:top w:val="none" w:sz="0" w:space="0" w:color="auto"/>
        <w:left w:val="none" w:sz="0" w:space="0" w:color="auto"/>
        <w:bottom w:val="none" w:sz="0" w:space="0" w:color="auto"/>
        <w:right w:val="none" w:sz="0" w:space="0" w:color="auto"/>
      </w:divBdr>
    </w:div>
    <w:div w:id="878663088">
      <w:bodyDiv w:val="1"/>
      <w:marLeft w:val="0"/>
      <w:marRight w:val="0"/>
      <w:marTop w:val="0"/>
      <w:marBottom w:val="0"/>
      <w:divBdr>
        <w:top w:val="none" w:sz="0" w:space="0" w:color="auto"/>
        <w:left w:val="none" w:sz="0" w:space="0" w:color="auto"/>
        <w:bottom w:val="none" w:sz="0" w:space="0" w:color="auto"/>
        <w:right w:val="none" w:sz="0" w:space="0" w:color="auto"/>
      </w:divBdr>
    </w:div>
    <w:div w:id="895243482">
      <w:bodyDiv w:val="1"/>
      <w:marLeft w:val="0"/>
      <w:marRight w:val="0"/>
      <w:marTop w:val="0"/>
      <w:marBottom w:val="0"/>
      <w:divBdr>
        <w:top w:val="none" w:sz="0" w:space="0" w:color="auto"/>
        <w:left w:val="none" w:sz="0" w:space="0" w:color="auto"/>
        <w:bottom w:val="none" w:sz="0" w:space="0" w:color="auto"/>
        <w:right w:val="none" w:sz="0" w:space="0" w:color="auto"/>
      </w:divBdr>
    </w:div>
    <w:div w:id="903376717">
      <w:bodyDiv w:val="1"/>
      <w:marLeft w:val="0"/>
      <w:marRight w:val="0"/>
      <w:marTop w:val="0"/>
      <w:marBottom w:val="0"/>
      <w:divBdr>
        <w:top w:val="none" w:sz="0" w:space="0" w:color="auto"/>
        <w:left w:val="none" w:sz="0" w:space="0" w:color="auto"/>
        <w:bottom w:val="none" w:sz="0" w:space="0" w:color="auto"/>
        <w:right w:val="none" w:sz="0" w:space="0" w:color="auto"/>
      </w:divBdr>
    </w:div>
    <w:div w:id="1327512147">
      <w:bodyDiv w:val="1"/>
      <w:marLeft w:val="0"/>
      <w:marRight w:val="0"/>
      <w:marTop w:val="0"/>
      <w:marBottom w:val="0"/>
      <w:divBdr>
        <w:top w:val="none" w:sz="0" w:space="0" w:color="auto"/>
        <w:left w:val="none" w:sz="0" w:space="0" w:color="auto"/>
        <w:bottom w:val="none" w:sz="0" w:space="0" w:color="auto"/>
        <w:right w:val="none" w:sz="0" w:space="0" w:color="auto"/>
      </w:divBdr>
    </w:div>
    <w:div w:id="1778330699">
      <w:bodyDiv w:val="1"/>
      <w:marLeft w:val="0"/>
      <w:marRight w:val="0"/>
      <w:marTop w:val="0"/>
      <w:marBottom w:val="0"/>
      <w:divBdr>
        <w:top w:val="none" w:sz="0" w:space="0" w:color="auto"/>
        <w:left w:val="none" w:sz="0" w:space="0" w:color="auto"/>
        <w:bottom w:val="none" w:sz="0" w:space="0" w:color="auto"/>
        <w:right w:val="none" w:sz="0" w:space="0" w:color="auto"/>
      </w:divBdr>
    </w:div>
    <w:div w:id="1822385448">
      <w:bodyDiv w:val="1"/>
      <w:marLeft w:val="0"/>
      <w:marRight w:val="0"/>
      <w:marTop w:val="0"/>
      <w:marBottom w:val="0"/>
      <w:divBdr>
        <w:top w:val="none" w:sz="0" w:space="0" w:color="auto"/>
        <w:left w:val="none" w:sz="0" w:space="0" w:color="auto"/>
        <w:bottom w:val="none" w:sz="0" w:space="0" w:color="auto"/>
        <w:right w:val="none" w:sz="0" w:space="0" w:color="auto"/>
      </w:divBdr>
    </w:div>
    <w:div w:id="1900557229">
      <w:bodyDiv w:val="1"/>
      <w:marLeft w:val="0"/>
      <w:marRight w:val="0"/>
      <w:marTop w:val="0"/>
      <w:marBottom w:val="0"/>
      <w:divBdr>
        <w:top w:val="none" w:sz="0" w:space="0" w:color="auto"/>
        <w:left w:val="none" w:sz="0" w:space="0" w:color="auto"/>
        <w:bottom w:val="none" w:sz="0" w:space="0" w:color="auto"/>
        <w:right w:val="none" w:sz="0" w:space="0" w:color="auto"/>
      </w:divBdr>
    </w:div>
    <w:div w:id="1939681662">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mar@um.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ACI@um.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tmar@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1235</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Anton Marchuk</cp:lastModifiedBy>
  <cp:revision>7</cp:revision>
  <dcterms:created xsi:type="dcterms:W3CDTF">2025-12-09T10:50:00Z</dcterms:created>
  <dcterms:modified xsi:type="dcterms:W3CDTF">2025-12-16T09:03:00Z</dcterms:modified>
</cp:coreProperties>
</file>