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7839" w:rsidRDefault="005C7839" w:rsidP="005C7839">
      <w:pPr>
        <w:pStyle w:val="Heading1"/>
        <w:rPr>
          <w:rFonts w:ascii="Verdana" w:hAnsi="Verdana"/>
          <w:color w:val="000000" w:themeColor="text1"/>
          <w:sz w:val="20"/>
          <w:szCs w:val="20"/>
          <w:lang w:val="en-GB"/>
        </w:rPr>
      </w:pPr>
      <w:r w:rsidRPr="00451D30">
        <w:rPr>
          <w:rFonts w:ascii="Verdana" w:hAnsi="Verdana"/>
          <w:color w:val="000000" w:themeColor="text1"/>
          <w:sz w:val="20"/>
          <w:szCs w:val="20"/>
          <w:lang w:val="en-GB"/>
        </w:rPr>
        <w:t xml:space="preserve">Appendix </w:t>
      </w:r>
      <w:r>
        <w:rPr>
          <w:rFonts w:ascii="Verdana" w:hAnsi="Verdana"/>
          <w:color w:val="000000" w:themeColor="text1"/>
          <w:sz w:val="20"/>
          <w:szCs w:val="20"/>
          <w:lang w:val="en-GB"/>
        </w:rPr>
        <w:t>3</w:t>
      </w:r>
      <w:r w:rsidRPr="00451D30">
        <w:rPr>
          <w:rFonts w:ascii="Verdana" w:hAnsi="Verdana"/>
          <w:color w:val="000000" w:themeColor="text1"/>
          <w:sz w:val="20"/>
          <w:szCs w:val="20"/>
          <w:lang w:val="en-GB"/>
        </w:rPr>
        <w:t>: Method of Evaluation</w:t>
      </w:r>
    </w:p>
    <w:p w:rsidR="005C7839" w:rsidRPr="00F408AA" w:rsidRDefault="005C7839" w:rsidP="005C7839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en-GB"/>
        </w:rPr>
      </w:pPr>
      <w:r w:rsidRPr="00AD7873">
        <w:rPr>
          <w:noProof/>
        </w:rPr>
        <w:drawing>
          <wp:inline distT="0" distB="0" distL="0" distR="0" wp14:anchorId="350319BA" wp14:editId="52FED035">
            <wp:extent cx="5729020" cy="79295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7" cy="793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839" w:rsidRPr="005C7839" w:rsidRDefault="005C7839"/>
    <w:sectPr w:rsidR="005C7839" w:rsidRPr="005C7839" w:rsidSect="005C783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567" w:footer="4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7</w:t>
    </w:r>
    <w:r>
      <w:rPr>
        <w:color w:val="000000"/>
      </w:rPr>
      <w:fldChar w:fldCharType="end"/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 w:rsidRPr="00EF2D51">
      <w:rPr>
        <w:rFonts w:ascii="Verdana" w:eastAsia="Verdana" w:hAnsi="Verdana" w:cs="Verdana"/>
        <w:noProof/>
        <w:sz w:val="20"/>
        <w:szCs w:val="20"/>
        <w:lang w:val="da-DK" w:eastAsia="da-DK"/>
      </w:rPr>
      <w:drawing>
        <wp:inline distT="0" distB="0" distL="0" distR="0" wp14:anchorId="61DE3353" wp14:editId="2463F290">
          <wp:extent cx="5763656" cy="83210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656" cy="832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39"/>
    <w:rsid w:val="005C7839"/>
    <w:rsid w:val="005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8867F2"/>
  <w15:chartTrackingRefBased/>
  <w15:docId w15:val="{201C5EBD-6EA6-6842-B48F-F58C16E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3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83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839"/>
    <w:rPr>
      <w:rFonts w:ascii="Cambria" w:eastAsia="Cambria" w:hAnsi="Cambria" w:cs="Cambria"/>
      <w:b/>
      <w:color w:val="366091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2025-10-01T10:27:00Z</dcterms:created>
  <dcterms:modified xsi:type="dcterms:W3CDTF">2025-10-01T10:28:00Z</dcterms:modified>
</cp:coreProperties>
</file>