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BE6" w14:textId="77777777" w:rsidR="006F7AC1" w:rsidRPr="00D4407D" w:rsidRDefault="006F7AC1">
      <w:pPr>
        <w:spacing w:before="11"/>
        <w:rPr>
          <w:rFonts w:ascii="Verdana" w:eastAsia="Verdana" w:hAnsi="Verdana" w:cs="Verdana"/>
          <w:b/>
          <w:sz w:val="20"/>
          <w:szCs w:val="20"/>
        </w:rPr>
      </w:pPr>
    </w:p>
    <w:p w14:paraId="3276B1BE" w14:textId="77777777" w:rsidR="006F7AC1" w:rsidRPr="00D4407D" w:rsidRDefault="00377607">
      <w:pPr>
        <w:ind w:left="100"/>
        <w:rPr>
          <w:rFonts w:ascii="Verdana" w:eastAsia="Verdana" w:hAnsi="Verdana" w:cs="Verdana"/>
          <w:sz w:val="20"/>
          <w:szCs w:val="20"/>
        </w:rPr>
      </w:pPr>
      <w:r w:rsidRPr="00D4407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tretch>
                      <a:fillRect/>
                    </a:stretch>
                  </pic:blipFill>
                  <pic:spPr>
                    <a:xfrm>
                      <a:off x="0" y="0"/>
                      <a:ext cx="5763656" cy="832103"/>
                    </a:xfrm>
                    <a:prstGeom prst="rect">
                      <a:avLst/>
                    </a:prstGeom>
                  </pic:spPr>
                </pic:pic>
              </a:graphicData>
            </a:graphic>
          </wp:inline>
        </w:drawing>
      </w:r>
    </w:p>
    <w:p w14:paraId="0E6CB588" w14:textId="572F2965" w:rsidR="00F93308" w:rsidRPr="00D4407D" w:rsidRDefault="00F93308">
      <w:pPr>
        <w:spacing w:before="8"/>
        <w:rPr>
          <w:rFonts w:ascii="Verdana" w:eastAsia="Verdana" w:hAnsi="Verdana" w:cs="Verdana"/>
          <w:b/>
          <w:sz w:val="20"/>
          <w:szCs w:val="20"/>
        </w:rPr>
      </w:pPr>
    </w:p>
    <w:p w14:paraId="73A37BDB" w14:textId="6D4FB44A" w:rsidR="00F93308" w:rsidRPr="00D4407D" w:rsidRDefault="00531B0A" w:rsidP="00531B0A">
      <w:pPr>
        <w:spacing w:before="8"/>
        <w:jc w:val="right"/>
        <w:rPr>
          <w:rFonts w:ascii="Verdana" w:eastAsia="Verdana" w:hAnsi="Verdana" w:cs="Verdana"/>
          <w:b/>
          <w:sz w:val="20"/>
          <w:szCs w:val="20"/>
        </w:rPr>
      </w:pPr>
      <w:r w:rsidRPr="00D4407D">
        <w:rPr>
          <w:rFonts w:ascii="Verdana" w:eastAsia="Verdana" w:hAnsi="Verdana" w:cs="Verdana"/>
          <w:bCs/>
          <w:sz w:val="20"/>
          <w:szCs w:val="20"/>
        </w:rPr>
        <w:t>Date 09.04.2025</w:t>
      </w:r>
    </w:p>
    <w:p w14:paraId="6A8E0F34" w14:textId="77777777" w:rsidR="003C030F" w:rsidRPr="00D4407D" w:rsidRDefault="00377607" w:rsidP="00143107">
      <w:pPr>
        <w:spacing w:line="276" w:lineRule="auto"/>
        <w:jc w:val="center"/>
        <w:rPr>
          <w:rFonts w:ascii="Verdana" w:hAnsi="Verdana"/>
          <w:b/>
          <w:bCs/>
          <w:sz w:val="20"/>
          <w:szCs w:val="20"/>
        </w:rPr>
      </w:pPr>
      <w:r w:rsidRPr="00D4407D">
        <w:rPr>
          <w:rFonts w:ascii="Verdana" w:hAnsi="Verdana"/>
          <w:b/>
          <w:bCs/>
          <w:sz w:val="20"/>
          <w:szCs w:val="20"/>
        </w:rPr>
        <w:t>TERMS OF REFERENCE</w:t>
      </w:r>
    </w:p>
    <w:p w14:paraId="77304569" w14:textId="77777777" w:rsidR="00716117" w:rsidRPr="00716117" w:rsidRDefault="00143107" w:rsidP="00716117">
      <w:pPr>
        <w:spacing w:line="276" w:lineRule="auto"/>
        <w:jc w:val="center"/>
        <w:rPr>
          <w:rFonts w:ascii="Verdana" w:hAnsi="Verdana"/>
          <w:b/>
          <w:bCs/>
          <w:sz w:val="20"/>
          <w:szCs w:val="20"/>
        </w:rPr>
      </w:pPr>
      <w:r w:rsidRPr="00143107">
        <w:rPr>
          <w:rFonts w:ascii="Verdana" w:hAnsi="Verdana"/>
          <w:b/>
          <w:bCs/>
          <w:sz w:val="20"/>
          <w:szCs w:val="20"/>
        </w:rPr>
        <w:t xml:space="preserve">For the Selection of a Service Provider to Conduct a </w:t>
      </w:r>
      <w:r w:rsidR="00716117" w:rsidRPr="00716117">
        <w:rPr>
          <w:rFonts w:ascii="Verdana" w:hAnsi="Verdana"/>
          <w:b/>
          <w:bCs/>
          <w:sz w:val="20"/>
          <w:szCs w:val="20"/>
        </w:rPr>
        <w:t>Two-Day Leadership Training for the Managerial Staff of the National Anti-Corruption Bureau of Ukraine (NABU)</w:t>
      </w:r>
    </w:p>
    <w:p w14:paraId="58FE56E8" w14:textId="11E3CAE1" w:rsidR="00143107" w:rsidRPr="00D4407D" w:rsidRDefault="00143107" w:rsidP="00716117">
      <w:pPr>
        <w:spacing w:line="276" w:lineRule="auto"/>
        <w:jc w:val="center"/>
        <w:rPr>
          <w:rFonts w:ascii="Verdana" w:eastAsia="Verdana" w:hAnsi="Verdana" w:cs="Verdana"/>
          <w:b/>
          <w:sz w:val="20"/>
          <w:szCs w:val="20"/>
        </w:rPr>
      </w:pPr>
    </w:p>
    <w:p w14:paraId="142A144F" w14:textId="77777777" w:rsidR="006F7AC1" w:rsidRPr="005C6B00" w:rsidRDefault="00377607" w:rsidP="00143107">
      <w:pPr>
        <w:spacing w:line="276" w:lineRule="auto"/>
        <w:jc w:val="both"/>
        <w:rPr>
          <w:rFonts w:ascii="Verdana" w:eastAsia="Verdana" w:hAnsi="Verdana" w:cs="Verdana"/>
          <w:b/>
          <w:sz w:val="20"/>
          <w:szCs w:val="20"/>
        </w:rPr>
      </w:pPr>
      <w:r w:rsidRPr="005C6B00">
        <w:rPr>
          <w:rFonts w:ascii="Verdana" w:eastAsia="Verdana" w:hAnsi="Verdana" w:cs="Verdana"/>
          <w:b/>
          <w:sz w:val="20"/>
          <w:szCs w:val="20"/>
        </w:rPr>
        <w:t>General background</w:t>
      </w:r>
    </w:p>
    <w:p w14:paraId="63E5EBF9" w14:textId="6388FEE8" w:rsidR="007E0008" w:rsidRPr="005C6B00" w:rsidRDefault="00377607" w:rsidP="00143107">
      <w:pPr>
        <w:shd w:val="clear" w:color="auto" w:fill="FFFFFF"/>
        <w:spacing w:before="120" w:after="120" w:line="276" w:lineRule="auto"/>
        <w:jc w:val="both"/>
        <w:rPr>
          <w:rFonts w:ascii="Verdana" w:eastAsia="Verdana" w:hAnsi="Verdana" w:cs="Verdana"/>
          <w:color w:val="000000" w:themeColor="text1"/>
          <w:sz w:val="20"/>
          <w:szCs w:val="20"/>
        </w:rPr>
      </w:pPr>
      <w:r w:rsidRPr="005C6B00">
        <w:rPr>
          <w:rFonts w:ascii="Verdana" w:eastAsia="Verdana" w:hAnsi="Verdana" w:cs="Verdana"/>
          <w:color w:val="000000" w:themeColor="text1"/>
          <w:sz w:val="20"/>
          <w:szCs w:val="20"/>
        </w:rPr>
        <w:t xml:space="preserve">The </w:t>
      </w:r>
      <w:r w:rsidR="009A21CF" w:rsidRPr="005C6B00">
        <w:rPr>
          <w:rFonts w:ascii="Verdana" w:eastAsia="Verdana" w:hAnsi="Verdana" w:cs="Verdana"/>
          <w:color w:val="000000" w:themeColor="text1"/>
          <w:sz w:val="20"/>
          <w:szCs w:val="20"/>
        </w:rPr>
        <w:t>EU Anti-Corruption Initiative in Ukraine (EUACI) is the European Union</w:t>
      </w:r>
      <w:r w:rsidR="008B2BC5" w:rsidRPr="005C6B00">
        <w:rPr>
          <w:rFonts w:ascii="Verdana" w:eastAsia="Verdana" w:hAnsi="Verdana" w:cs="Verdana"/>
          <w:color w:val="000000" w:themeColor="text1"/>
          <w:sz w:val="20"/>
          <w:szCs w:val="20"/>
        </w:rPr>
        <w:t>’s</w:t>
      </w:r>
      <w:r w:rsidR="009A21CF" w:rsidRPr="005C6B00">
        <w:rPr>
          <w:rFonts w:ascii="Verdana" w:eastAsia="Verdana" w:hAnsi="Verdana" w:cs="Verdana"/>
          <w:color w:val="000000" w:themeColor="text1"/>
          <w:sz w:val="20"/>
          <w:szCs w:val="20"/>
        </w:rPr>
        <w:t xml:space="preserve"> </w:t>
      </w:r>
      <w:r w:rsidR="008B2BC5" w:rsidRPr="005C6B00">
        <w:rPr>
          <w:rFonts w:ascii="Verdana" w:eastAsia="Verdana" w:hAnsi="Verdana" w:cs="Verdana"/>
          <w:color w:val="000000" w:themeColor="text1"/>
          <w:sz w:val="20"/>
          <w:szCs w:val="20"/>
        </w:rPr>
        <w:t xml:space="preserve">technical </w:t>
      </w:r>
      <w:r w:rsidR="009A21CF" w:rsidRPr="005C6B00">
        <w:rPr>
          <w:rFonts w:ascii="Verdana" w:eastAsia="Verdana" w:hAnsi="Verdana" w:cs="Verdana"/>
          <w:color w:val="000000" w:themeColor="text1"/>
          <w:sz w:val="20"/>
          <w:szCs w:val="20"/>
        </w:rPr>
        <w:t>support program in the area of anti-corruption in Ukraine, co-</w:t>
      </w:r>
      <w:proofErr w:type="spellStart"/>
      <w:r w:rsidR="009A21CF" w:rsidRPr="005C6B00">
        <w:rPr>
          <w:rFonts w:ascii="Verdana" w:eastAsia="Verdana" w:hAnsi="Verdana" w:cs="Verdana"/>
          <w:color w:val="000000" w:themeColor="text1"/>
          <w:sz w:val="20"/>
          <w:szCs w:val="20"/>
        </w:rPr>
        <w:t>funded</w:t>
      </w:r>
      <w:proofErr w:type="spellEnd"/>
      <w:r w:rsidR="009A21CF" w:rsidRPr="005C6B00">
        <w:rPr>
          <w:rFonts w:ascii="Verdana" w:eastAsia="Verdana" w:hAnsi="Verdana" w:cs="Verdana"/>
          <w:color w:val="000000" w:themeColor="text1"/>
          <w:sz w:val="20"/>
          <w:szCs w:val="20"/>
        </w:rPr>
        <w:t xml:space="preserve"> and implemented by the Ministry of Foreign Affairs in Denmark.</w:t>
      </w:r>
      <w:r w:rsidR="008B2BC5" w:rsidRPr="005C6B00">
        <w:rPr>
          <w:rFonts w:ascii="Verdana" w:eastAsia="Verdana" w:hAnsi="Verdana" w:cs="Verdana"/>
          <w:color w:val="000000" w:themeColor="text1"/>
          <w:sz w:val="20"/>
          <w:szCs w:val="20"/>
        </w:rPr>
        <w:t xml:space="preserve"> </w:t>
      </w:r>
      <w:r w:rsidR="009A21CF" w:rsidRPr="005C6B00">
        <w:rPr>
          <w:rFonts w:ascii="Verdana" w:eastAsia="Verdana" w:hAnsi="Verdana" w:cs="Verdana"/>
          <w:color w:val="000000" w:themeColor="text1"/>
          <w:sz w:val="20"/>
          <w:szCs w:val="20"/>
        </w:rPr>
        <w:t xml:space="preserve">The overall objective of </w:t>
      </w:r>
      <w:r w:rsidR="00840125" w:rsidRPr="005C6B00">
        <w:rPr>
          <w:rFonts w:ascii="Verdana" w:eastAsia="Verdana" w:hAnsi="Verdana" w:cs="Verdana"/>
          <w:color w:val="000000" w:themeColor="text1"/>
          <w:sz w:val="20"/>
          <w:szCs w:val="20"/>
        </w:rPr>
        <w:t xml:space="preserve">the </w:t>
      </w:r>
      <w:r w:rsidR="009A21CF" w:rsidRPr="005C6B00">
        <w:rPr>
          <w:rFonts w:ascii="Verdana" w:eastAsia="Verdana" w:hAnsi="Verdana" w:cs="Verdana"/>
          <w:color w:val="000000" w:themeColor="text1"/>
          <w:sz w:val="20"/>
          <w:szCs w:val="20"/>
        </w:rPr>
        <w:t xml:space="preserve">EUACI is </w:t>
      </w:r>
      <w:r w:rsidR="007E0008" w:rsidRPr="005C6B00">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3D4D7062" w14:textId="11EB3E45" w:rsidR="007E0008" w:rsidRPr="005C6B00" w:rsidRDefault="00C81D57" w:rsidP="00143107">
      <w:pPr>
        <w:pStyle w:val="Heading1"/>
        <w:spacing w:before="120" w:after="120" w:line="276" w:lineRule="auto"/>
        <w:ind w:left="0"/>
        <w:jc w:val="both"/>
        <w:rPr>
          <w:rFonts w:cs="Verdana"/>
          <w:b w:val="0"/>
          <w:bCs w:val="0"/>
          <w:color w:val="000000" w:themeColor="text1"/>
          <w:sz w:val="20"/>
          <w:szCs w:val="20"/>
        </w:rPr>
      </w:pPr>
      <w:r w:rsidRPr="005C6B00">
        <w:rPr>
          <w:rFonts w:cs="Verdana"/>
          <w:b w:val="0"/>
          <w:bCs w:val="0"/>
          <w:color w:val="000000" w:themeColor="text1"/>
          <w:sz w:val="20"/>
          <w:szCs w:val="20"/>
        </w:rPr>
        <w:t>The National Anti-Corruption Bureau of Ukraine (NABU) is one of EUACI’s key beneficiaries and plays a central role in combating corruption in Ukraine.</w:t>
      </w:r>
    </w:p>
    <w:p w14:paraId="08C093EB" w14:textId="1C2429FA" w:rsidR="00531B0A" w:rsidRPr="005C6B00" w:rsidRDefault="00531B0A" w:rsidP="00143107">
      <w:pPr>
        <w:pStyle w:val="Heading1"/>
        <w:spacing w:before="120" w:after="120" w:line="276" w:lineRule="auto"/>
        <w:ind w:left="0"/>
        <w:jc w:val="both"/>
        <w:rPr>
          <w:rFonts w:cs="Verdana"/>
          <w:b w:val="0"/>
          <w:bCs w:val="0"/>
          <w:color w:val="000000" w:themeColor="text1"/>
          <w:sz w:val="20"/>
          <w:szCs w:val="20"/>
        </w:rPr>
      </w:pPr>
      <w:r w:rsidRPr="005C6B00">
        <w:rPr>
          <w:rFonts w:cs="Verdana"/>
          <w:b w:val="0"/>
          <w:bCs w:val="0"/>
          <w:color w:val="000000" w:themeColor="text1"/>
          <w:sz w:val="20"/>
          <w:szCs w:val="20"/>
        </w:rPr>
        <w:t xml:space="preserve">In 2024, the EUACI supported three leadership development training sessions for NABU managers and civil servants. These sessions engaged 43 staff members across various departments and focused on multilevel interaction strategies, team cohesion, resilience, and the role of leadership in shaping organisational culture. Building on this foundation, </w:t>
      </w:r>
      <w:r w:rsidR="00555AFB" w:rsidRPr="005C6B00">
        <w:rPr>
          <w:rFonts w:cs="Verdana"/>
          <w:b w:val="0"/>
          <w:bCs w:val="0"/>
          <w:color w:val="000000" w:themeColor="text1"/>
          <w:sz w:val="20"/>
          <w:szCs w:val="20"/>
        </w:rPr>
        <w:t>the EUACI intends to support a more in-depth and targeted follow-up training in May–June 2025 (exact dates to be determined in consultation with NABU).</w:t>
      </w:r>
    </w:p>
    <w:p w14:paraId="0AFD5D3A" w14:textId="27D8D421" w:rsidR="00531B0A" w:rsidRPr="005C6B00" w:rsidRDefault="00555AFB" w:rsidP="00143107">
      <w:pPr>
        <w:pStyle w:val="Heading1"/>
        <w:spacing w:line="276" w:lineRule="auto"/>
        <w:ind w:left="0"/>
        <w:jc w:val="both"/>
        <w:rPr>
          <w:b w:val="0"/>
          <w:bCs w:val="0"/>
          <w:sz w:val="20"/>
          <w:szCs w:val="20"/>
        </w:rPr>
      </w:pPr>
      <w:r w:rsidRPr="005C6B00">
        <w:rPr>
          <w:b w:val="0"/>
          <w:bCs w:val="0"/>
          <w:sz w:val="20"/>
          <w:szCs w:val="20"/>
        </w:rPr>
        <w:t>The EUACI plans to support a two-day leadership training for up to 50 managerial-level NABU staff, including senior management, heads of detective units, and heads of administrative departments (civil servants).</w:t>
      </w:r>
    </w:p>
    <w:p w14:paraId="127F2DAC" w14:textId="77777777" w:rsidR="00D84941" w:rsidRDefault="00D84941" w:rsidP="00D84941">
      <w:pPr>
        <w:pStyle w:val="Heading1"/>
        <w:spacing w:line="276" w:lineRule="auto"/>
        <w:ind w:left="0"/>
        <w:jc w:val="both"/>
        <w:rPr>
          <w:b w:val="0"/>
          <w:bCs w:val="0"/>
          <w:sz w:val="20"/>
          <w:szCs w:val="20"/>
        </w:rPr>
      </w:pPr>
    </w:p>
    <w:p w14:paraId="46CC16AB" w14:textId="1B9F4B2F" w:rsidR="005E2A6D" w:rsidRDefault="00D40E22" w:rsidP="00D84941">
      <w:pPr>
        <w:pStyle w:val="Heading1"/>
        <w:spacing w:line="276" w:lineRule="auto"/>
        <w:ind w:left="0"/>
        <w:jc w:val="both"/>
        <w:rPr>
          <w:sz w:val="20"/>
          <w:szCs w:val="20"/>
        </w:rPr>
      </w:pPr>
      <w:r w:rsidRPr="00D40E22">
        <w:rPr>
          <w:sz w:val="20"/>
          <w:szCs w:val="20"/>
        </w:rPr>
        <w:t xml:space="preserve">The </w:t>
      </w:r>
      <w:r w:rsidR="005E3E39">
        <w:rPr>
          <w:sz w:val="20"/>
          <w:szCs w:val="20"/>
        </w:rPr>
        <w:t xml:space="preserve">two-day leadership </w:t>
      </w:r>
      <w:r w:rsidRPr="00D40E22">
        <w:rPr>
          <w:sz w:val="20"/>
          <w:szCs w:val="20"/>
        </w:rPr>
        <w:t xml:space="preserve">training must </w:t>
      </w:r>
      <w:proofErr w:type="spellStart"/>
      <w:r w:rsidR="005E3E39">
        <w:rPr>
          <w:sz w:val="20"/>
          <w:szCs w:val="20"/>
        </w:rPr>
        <w:t>adress</w:t>
      </w:r>
      <w:proofErr w:type="spellEnd"/>
      <w:r w:rsidRPr="00D40E22">
        <w:rPr>
          <w:sz w:val="20"/>
          <w:szCs w:val="20"/>
        </w:rPr>
        <w:t xml:space="preserve"> the following priority areas:</w:t>
      </w:r>
      <w:r w:rsidR="007C2F1B">
        <w:rPr>
          <w:sz w:val="20"/>
          <w:szCs w:val="20"/>
        </w:rPr>
        <w:t xml:space="preserve"> </w:t>
      </w:r>
    </w:p>
    <w:p w14:paraId="0651DFC6" w14:textId="181D50C4" w:rsidR="00D84941" w:rsidRPr="00D84941" w:rsidRDefault="00D84941" w:rsidP="00D84941">
      <w:pPr>
        <w:pStyle w:val="Heading1"/>
        <w:numPr>
          <w:ilvl w:val="0"/>
          <w:numId w:val="39"/>
        </w:numPr>
        <w:spacing w:before="120" w:after="120" w:line="276" w:lineRule="auto"/>
        <w:jc w:val="both"/>
        <w:rPr>
          <w:b w:val="0"/>
          <w:bCs w:val="0"/>
          <w:sz w:val="20"/>
          <w:szCs w:val="20"/>
        </w:rPr>
      </w:pPr>
      <w:r w:rsidRPr="00D84941">
        <w:rPr>
          <w:b w:val="0"/>
          <w:bCs w:val="0"/>
          <w:sz w:val="20"/>
          <w:szCs w:val="20"/>
        </w:rPr>
        <w:t>Strategic leadership during institutional and societal transitions;</w:t>
      </w:r>
      <w:r w:rsidR="007C2F1B">
        <w:rPr>
          <w:b w:val="0"/>
          <w:bCs w:val="0"/>
          <w:sz w:val="20"/>
          <w:szCs w:val="20"/>
        </w:rPr>
        <w:t xml:space="preserve"> </w:t>
      </w:r>
    </w:p>
    <w:p w14:paraId="0E0269E7" w14:textId="37B03D94" w:rsidR="00D84941" w:rsidRPr="00D84941" w:rsidRDefault="00D84941" w:rsidP="00D84941">
      <w:pPr>
        <w:pStyle w:val="Heading1"/>
        <w:numPr>
          <w:ilvl w:val="0"/>
          <w:numId w:val="39"/>
        </w:numPr>
        <w:spacing w:before="120" w:after="120" w:line="276" w:lineRule="auto"/>
        <w:jc w:val="both"/>
        <w:rPr>
          <w:b w:val="0"/>
          <w:bCs w:val="0"/>
          <w:sz w:val="20"/>
          <w:szCs w:val="20"/>
        </w:rPr>
      </w:pPr>
      <w:r w:rsidRPr="00D84941">
        <w:rPr>
          <w:b w:val="0"/>
          <w:bCs w:val="0"/>
          <w:sz w:val="20"/>
          <w:szCs w:val="20"/>
        </w:rPr>
        <w:t>Effective internal communication and team coordination, particularly across operational (detective) and administrative departments. Practical exercises in conflict resolution, collaborative problem-solving, and critical decision-making may be incorporated;</w:t>
      </w:r>
      <w:r w:rsidR="007C2F1B">
        <w:rPr>
          <w:b w:val="0"/>
          <w:bCs w:val="0"/>
          <w:sz w:val="20"/>
          <w:szCs w:val="20"/>
        </w:rPr>
        <w:t xml:space="preserve"> </w:t>
      </w:r>
    </w:p>
    <w:p w14:paraId="0DA57486" w14:textId="7F373074" w:rsidR="00D84941" w:rsidRPr="00D84941" w:rsidRDefault="00D84941" w:rsidP="00D84941">
      <w:pPr>
        <w:pStyle w:val="Heading1"/>
        <w:numPr>
          <w:ilvl w:val="0"/>
          <w:numId w:val="39"/>
        </w:numPr>
        <w:spacing w:before="120" w:after="120" w:line="276" w:lineRule="auto"/>
        <w:jc w:val="both"/>
        <w:rPr>
          <w:b w:val="0"/>
          <w:bCs w:val="0"/>
          <w:sz w:val="20"/>
          <w:szCs w:val="20"/>
        </w:rPr>
      </w:pPr>
      <w:r w:rsidRPr="00D84941">
        <w:rPr>
          <w:b w:val="0"/>
          <w:bCs w:val="0"/>
          <w:sz w:val="20"/>
          <w:szCs w:val="20"/>
        </w:rPr>
        <w:t>Integration of ethical leadership principles in daily work and management strategies, including tools for building resilient, high-performing, and motivated teams.</w:t>
      </w:r>
      <w:r w:rsidR="007C2F1B">
        <w:rPr>
          <w:b w:val="0"/>
          <w:bCs w:val="0"/>
          <w:sz w:val="20"/>
          <w:szCs w:val="20"/>
        </w:rPr>
        <w:t xml:space="preserve"> </w:t>
      </w:r>
    </w:p>
    <w:p w14:paraId="41FE0B60" w14:textId="51945B80" w:rsidR="00D84941" w:rsidRDefault="005E3E39" w:rsidP="00143107">
      <w:pPr>
        <w:pStyle w:val="Heading1"/>
        <w:spacing w:before="120" w:after="120" w:line="276" w:lineRule="auto"/>
        <w:ind w:left="0"/>
        <w:jc w:val="both"/>
        <w:rPr>
          <w:b w:val="0"/>
          <w:bCs w:val="0"/>
          <w:sz w:val="20"/>
          <w:szCs w:val="20"/>
        </w:rPr>
      </w:pPr>
      <w:r>
        <w:rPr>
          <w:b w:val="0"/>
          <w:bCs w:val="0"/>
          <w:sz w:val="20"/>
          <w:szCs w:val="20"/>
        </w:rPr>
        <w:t>S</w:t>
      </w:r>
      <w:r w:rsidR="00D84941" w:rsidRPr="00D84941">
        <w:rPr>
          <w:b w:val="0"/>
          <w:bCs w:val="0"/>
          <w:sz w:val="20"/>
          <w:szCs w:val="20"/>
        </w:rPr>
        <w:t xml:space="preserve">ession </w:t>
      </w:r>
      <w:r>
        <w:rPr>
          <w:b w:val="0"/>
          <w:bCs w:val="0"/>
          <w:sz w:val="20"/>
          <w:szCs w:val="20"/>
        </w:rPr>
        <w:t>may</w:t>
      </w:r>
      <w:r w:rsidR="00D84941" w:rsidRPr="00D84941">
        <w:rPr>
          <w:b w:val="0"/>
          <w:bCs w:val="0"/>
          <w:sz w:val="20"/>
          <w:szCs w:val="20"/>
        </w:rPr>
        <w:t xml:space="preserve"> include </w:t>
      </w:r>
      <w:r>
        <w:rPr>
          <w:b w:val="0"/>
          <w:bCs w:val="0"/>
          <w:sz w:val="20"/>
          <w:szCs w:val="20"/>
        </w:rPr>
        <w:t xml:space="preserve">additional topics, </w:t>
      </w:r>
      <w:r w:rsidR="00D84941" w:rsidRPr="00D84941">
        <w:rPr>
          <w:b w:val="0"/>
          <w:bCs w:val="0"/>
          <w:sz w:val="20"/>
          <w:szCs w:val="20"/>
        </w:rPr>
        <w:t>interactive components such as simulations, case studies, peer exchange, or team-building exercises tailored to NABU’s organisational context.</w:t>
      </w:r>
    </w:p>
    <w:p w14:paraId="38321751" w14:textId="77777777" w:rsidR="00D84941" w:rsidRPr="00D84941" w:rsidRDefault="00D84941" w:rsidP="00143107">
      <w:pPr>
        <w:pStyle w:val="Heading1"/>
        <w:spacing w:before="120" w:after="120" w:line="276" w:lineRule="auto"/>
        <w:ind w:left="0"/>
        <w:jc w:val="both"/>
        <w:rPr>
          <w:b w:val="0"/>
          <w:bCs w:val="0"/>
          <w:sz w:val="20"/>
          <w:szCs w:val="20"/>
        </w:rPr>
      </w:pPr>
    </w:p>
    <w:p w14:paraId="5EAEC6F8" w14:textId="0A5A9FF9" w:rsidR="006449BD" w:rsidRPr="005C6B00" w:rsidRDefault="00377607" w:rsidP="00143107">
      <w:pPr>
        <w:pStyle w:val="Heading1"/>
        <w:spacing w:before="120" w:after="120" w:line="276" w:lineRule="auto"/>
        <w:ind w:left="0"/>
        <w:jc w:val="both"/>
        <w:rPr>
          <w:sz w:val="20"/>
          <w:szCs w:val="20"/>
        </w:rPr>
      </w:pPr>
      <w:r w:rsidRPr="005C6B00">
        <w:rPr>
          <w:sz w:val="20"/>
          <w:szCs w:val="20"/>
        </w:rPr>
        <w:t>Objective</w:t>
      </w:r>
    </w:p>
    <w:p w14:paraId="79582289" w14:textId="610EA70B" w:rsidR="007E0008" w:rsidRPr="005C6B00" w:rsidRDefault="00531B0A" w:rsidP="00143107">
      <w:pPr>
        <w:spacing w:before="120" w:after="120" w:line="276" w:lineRule="auto"/>
        <w:jc w:val="both"/>
        <w:rPr>
          <w:rFonts w:ascii="Verdana" w:hAnsi="Verdana"/>
          <w:sz w:val="20"/>
          <w:szCs w:val="20"/>
        </w:rPr>
      </w:pPr>
      <w:r w:rsidRPr="005C6B00">
        <w:rPr>
          <w:rFonts w:ascii="Verdana" w:hAnsi="Verdana"/>
          <w:sz w:val="20"/>
          <w:szCs w:val="20"/>
        </w:rPr>
        <w:t>Providing a two-days leadership training as part of general objective of supporting anti-</w:t>
      </w:r>
      <w:r w:rsidRPr="005C6B00">
        <w:rPr>
          <w:rFonts w:ascii="Verdana" w:hAnsi="Verdana"/>
          <w:sz w:val="20"/>
          <w:szCs w:val="20"/>
        </w:rPr>
        <w:lastRenderedPageBreak/>
        <w:t xml:space="preserve">corruption institutions in delivering on their mandates more effectively through strengthened leadership capacity, the EUACI plan to strengthen the leadership competencies of NABU’s managerial staff, fostering improved communication and coordination between operational and administrative units and contributing to a cohesive institutional culture. </w:t>
      </w:r>
    </w:p>
    <w:p w14:paraId="78108811" w14:textId="28C39D02" w:rsidR="00531B0A" w:rsidRPr="00531B0A" w:rsidRDefault="00377607" w:rsidP="00143107">
      <w:pPr>
        <w:pStyle w:val="Heading1"/>
        <w:spacing w:before="120" w:after="120" w:line="276" w:lineRule="auto"/>
        <w:ind w:left="0"/>
        <w:jc w:val="both"/>
        <w:rPr>
          <w:bCs w:val="0"/>
          <w:sz w:val="20"/>
          <w:szCs w:val="20"/>
        </w:rPr>
      </w:pPr>
      <w:r w:rsidRPr="005C6B00">
        <w:rPr>
          <w:bCs w:val="0"/>
          <w:sz w:val="20"/>
          <w:szCs w:val="20"/>
        </w:rPr>
        <w:t>Scope of work</w:t>
      </w:r>
    </w:p>
    <w:p w14:paraId="00D77BC8" w14:textId="6B44EFEF" w:rsidR="00555AFB" w:rsidRDefault="00555AFB" w:rsidP="00143107">
      <w:pPr>
        <w:spacing w:before="120" w:after="120" w:line="276" w:lineRule="auto"/>
        <w:jc w:val="both"/>
        <w:rPr>
          <w:rFonts w:ascii="Verdana" w:hAnsi="Verdana"/>
          <w:sz w:val="20"/>
          <w:szCs w:val="20"/>
        </w:rPr>
      </w:pPr>
      <w:r w:rsidRPr="00555AFB">
        <w:rPr>
          <w:rFonts w:ascii="Verdana" w:hAnsi="Verdana"/>
          <w:sz w:val="20"/>
          <w:szCs w:val="20"/>
        </w:rPr>
        <w:t>The selected Service Provider shall:</w:t>
      </w:r>
    </w:p>
    <w:p w14:paraId="33920050" w14:textId="79A4E693" w:rsidR="00D40E22" w:rsidRDefault="00D40E22" w:rsidP="00143107">
      <w:pPr>
        <w:numPr>
          <w:ilvl w:val="0"/>
          <w:numId w:val="35"/>
        </w:numPr>
        <w:spacing w:before="120" w:after="120" w:line="276" w:lineRule="auto"/>
        <w:jc w:val="both"/>
        <w:rPr>
          <w:rFonts w:ascii="Verdana" w:hAnsi="Verdana"/>
          <w:sz w:val="20"/>
          <w:szCs w:val="20"/>
        </w:rPr>
      </w:pPr>
      <w:r w:rsidRPr="00D40E22">
        <w:rPr>
          <w:rFonts w:ascii="Verdana" w:hAnsi="Verdana"/>
          <w:sz w:val="20"/>
          <w:szCs w:val="20"/>
        </w:rPr>
        <w:t>Conduct pre-training interviews or collect written responses from NABU leadership to fine-tune and adjust the proposed</w:t>
      </w:r>
      <w:r w:rsidR="005E3E39">
        <w:rPr>
          <w:rFonts w:ascii="Verdana" w:hAnsi="Verdana"/>
          <w:sz w:val="20"/>
          <w:szCs w:val="20"/>
        </w:rPr>
        <w:t xml:space="preserve"> programme for</w:t>
      </w:r>
      <w:r w:rsidRPr="00D40E22">
        <w:rPr>
          <w:rFonts w:ascii="Verdana" w:hAnsi="Verdana"/>
          <w:sz w:val="20"/>
          <w:szCs w:val="20"/>
        </w:rPr>
        <w:t xml:space="preserve"> </w:t>
      </w:r>
      <w:r w:rsidR="005E3E39">
        <w:rPr>
          <w:rFonts w:ascii="Verdana" w:hAnsi="Verdana"/>
          <w:sz w:val="20"/>
          <w:szCs w:val="20"/>
        </w:rPr>
        <w:t xml:space="preserve">a two-day </w:t>
      </w:r>
      <w:r w:rsidR="0030353B">
        <w:rPr>
          <w:rFonts w:ascii="Verdana" w:hAnsi="Verdana"/>
          <w:sz w:val="20"/>
          <w:szCs w:val="20"/>
        </w:rPr>
        <w:t xml:space="preserve">leadership </w:t>
      </w:r>
      <w:proofErr w:type="gramStart"/>
      <w:r w:rsidRPr="00D40E22">
        <w:rPr>
          <w:rFonts w:ascii="Verdana" w:hAnsi="Verdana"/>
          <w:sz w:val="20"/>
          <w:szCs w:val="20"/>
        </w:rPr>
        <w:t xml:space="preserve">training </w:t>
      </w:r>
      <w:r w:rsidR="005E3E39">
        <w:rPr>
          <w:rFonts w:ascii="Verdana" w:hAnsi="Verdana"/>
          <w:sz w:val="20"/>
          <w:szCs w:val="20"/>
        </w:rPr>
        <w:t xml:space="preserve"> (</w:t>
      </w:r>
      <w:proofErr w:type="gramEnd"/>
      <w:r w:rsidR="0030353B">
        <w:rPr>
          <w:rFonts w:ascii="Verdana" w:hAnsi="Verdana"/>
          <w:sz w:val="20"/>
          <w:szCs w:val="20"/>
        </w:rPr>
        <w:t>that was submitted by the Service provider when applying for this tender</w:t>
      </w:r>
      <w:r w:rsidR="005E3E39">
        <w:rPr>
          <w:rFonts w:ascii="Verdana" w:hAnsi="Verdana"/>
          <w:sz w:val="20"/>
          <w:szCs w:val="20"/>
        </w:rPr>
        <w:t>)</w:t>
      </w:r>
      <w:r w:rsidRPr="00D40E22">
        <w:rPr>
          <w:rFonts w:ascii="Verdana" w:hAnsi="Verdana"/>
          <w:sz w:val="20"/>
          <w:szCs w:val="20"/>
        </w:rPr>
        <w:t>, ensuring it reflects current challenges and priorities within managerial-level operations (across both administrative and detective units);</w:t>
      </w:r>
    </w:p>
    <w:p w14:paraId="549467F4" w14:textId="0755CD4D" w:rsidR="00555AFB" w:rsidRPr="00555AFB" w:rsidRDefault="00D40E22" w:rsidP="00143107">
      <w:pPr>
        <w:numPr>
          <w:ilvl w:val="0"/>
          <w:numId w:val="35"/>
        </w:numPr>
        <w:spacing w:before="120" w:after="120" w:line="276" w:lineRule="auto"/>
        <w:jc w:val="both"/>
        <w:rPr>
          <w:rFonts w:ascii="Verdana" w:hAnsi="Verdana"/>
          <w:sz w:val="20"/>
          <w:szCs w:val="20"/>
        </w:rPr>
      </w:pPr>
      <w:r w:rsidRPr="00D40E22">
        <w:rPr>
          <w:rFonts w:ascii="Verdana" w:hAnsi="Verdana"/>
          <w:sz w:val="20"/>
          <w:szCs w:val="20"/>
        </w:rPr>
        <w:t xml:space="preserve">Finalise a detailed program </w:t>
      </w:r>
      <w:r w:rsidR="005E3E39">
        <w:rPr>
          <w:rFonts w:ascii="Verdana" w:hAnsi="Verdana"/>
          <w:sz w:val="20"/>
          <w:szCs w:val="20"/>
        </w:rPr>
        <w:t xml:space="preserve">of </w:t>
      </w:r>
      <w:r w:rsidR="0030353B">
        <w:rPr>
          <w:rFonts w:ascii="Verdana" w:hAnsi="Verdana"/>
          <w:sz w:val="20"/>
          <w:szCs w:val="20"/>
        </w:rPr>
        <w:t xml:space="preserve">a two-day leadership </w:t>
      </w:r>
      <w:r w:rsidR="005E3E39">
        <w:rPr>
          <w:rFonts w:ascii="Verdana" w:hAnsi="Verdana"/>
          <w:sz w:val="20"/>
          <w:szCs w:val="20"/>
        </w:rPr>
        <w:t xml:space="preserve">training session </w:t>
      </w:r>
      <w:r w:rsidRPr="00D40E22">
        <w:rPr>
          <w:rFonts w:ascii="Verdana" w:hAnsi="Verdana"/>
          <w:sz w:val="20"/>
          <w:szCs w:val="20"/>
        </w:rPr>
        <w:t>in consultation with NABU, based on the initially proposed structure and refined through the feedback process, subject to EUACI’s approval</w:t>
      </w:r>
      <w:r w:rsidR="00555AFB" w:rsidRPr="00555AFB">
        <w:rPr>
          <w:rFonts w:ascii="Verdana" w:hAnsi="Verdana"/>
          <w:sz w:val="20"/>
          <w:szCs w:val="20"/>
        </w:rPr>
        <w:t>;</w:t>
      </w:r>
    </w:p>
    <w:p w14:paraId="58B3BA27" w14:textId="15A20E36" w:rsidR="00555AFB" w:rsidRPr="00555AFB" w:rsidRDefault="00555AFB" w:rsidP="00143107">
      <w:pPr>
        <w:numPr>
          <w:ilvl w:val="0"/>
          <w:numId w:val="35"/>
        </w:numPr>
        <w:spacing w:before="120" w:after="120" w:line="276" w:lineRule="auto"/>
        <w:jc w:val="both"/>
        <w:rPr>
          <w:rFonts w:ascii="Verdana" w:hAnsi="Verdana"/>
          <w:sz w:val="20"/>
          <w:szCs w:val="20"/>
        </w:rPr>
      </w:pPr>
      <w:r w:rsidRPr="00555AFB">
        <w:rPr>
          <w:rFonts w:ascii="Verdana" w:hAnsi="Verdana"/>
          <w:sz w:val="20"/>
          <w:szCs w:val="20"/>
        </w:rPr>
        <w:t>Deliver two</w:t>
      </w:r>
      <w:r w:rsidR="0030353B">
        <w:rPr>
          <w:rFonts w:ascii="Verdana" w:hAnsi="Verdana"/>
          <w:sz w:val="20"/>
          <w:szCs w:val="20"/>
        </w:rPr>
        <w:t>-</w:t>
      </w:r>
      <w:r w:rsidRPr="00555AFB">
        <w:rPr>
          <w:rFonts w:ascii="Verdana" w:hAnsi="Verdana"/>
          <w:sz w:val="20"/>
          <w:szCs w:val="20"/>
        </w:rPr>
        <w:t xml:space="preserve">days </w:t>
      </w:r>
      <w:r w:rsidR="0030353B">
        <w:rPr>
          <w:rFonts w:ascii="Verdana" w:hAnsi="Verdana"/>
          <w:sz w:val="20"/>
          <w:szCs w:val="20"/>
        </w:rPr>
        <w:t xml:space="preserve">leadership </w:t>
      </w:r>
      <w:r w:rsidRPr="00555AFB">
        <w:rPr>
          <w:rFonts w:ascii="Verdana" w:hAnsi="Verdana"/>
          <w:sz w:val="20"/>
          <w:szCs w:val="20"/>
        </w:rPr>
        <w:t>training</w:t>
      </w:r>
      <w:r w:rsidR="00716117">
        <w:rPr>
          <w:rFonts w:ascii="Verdana" w:hAnsi="Verdana"/>
          <w:sz w:val="20"/>
          <w:szCs w:val="20"/>
        </w:rPr>
        <w:t xml:space="preserve"> for 50 participants </w:t>
      </w:r>
      <w:r w:rsidRPr="00555AFB">
        <w:rPr>
          <w:rFonts w:ascii="Verdana" w:hAnsi="Verdana"/>
          <w:sz w:val="20"/>
          <w:szCs w:val="20"/>
        </w:rPr>
        <w:t>focused on enhancing cooperation between administrative and detective departments</w:t>
      </w:r>
      <w:r w:rsidR="0030353B">
        <w:rPr>
          <w:rFonts w:ascii="Verdana" w:hAnsi="Verdana"/>
          <w:sz w:val="20"/>
          <w:szCs w:val="20"/>
        </w:rPr>
        <w:t xml:space="preserve"> between May-June 2025 in Kyiv or Kyiv region area</w:t>
      </w:r>
      <w:r w:rsidRPr="00555AFB">
        <w:rPr>
          <w:rFonts w:ascii="Verdana" w:hAnsi="Verdana"/>
          <w:sz w:val="20"/>
          <w:szCs w:val="20"/>
        </w:rPr>
        <w:t>;</w:t>
      </w:r>
    </w:p>
    <w:p w14:paraId="01F95A6A" w14:textId="77777777" w:rsidR="00555AFB" w:rsidRPr="00555AFB" w:rsidRDefault="00555AFB" w:rsidP="00143107">
      <w:pPr>
        <w:numPr>
          <w:ilvl w:val="0"/>
          <w:numId w:val="35"/>
        </w:numPr>
        <w:spacing w:before="120" w:after="120" w:line="276" w:lineRule="auto"/>
        <w:jc w:val="both"/>
        <w:rPr>
          <w:rFonts w:ascii="Verdana" w:hAnsi="Verdana"/>
          <w:sz w:val="20"/>
          <w:szCs w:val="20"/>
        </w:rPr>
      </w:pPr>
      <w:r w:rsidRPr="00555AFB">
        <w:rPr>
          <w:rFonts w:ascii="Verdana" w:hAnsi="Verdana"/>
          <w:sz w:val="20"/>
          <w:szCs w:val="20"/>
        </w:rPr>
        <w:t>Conduct an evaluation of the training sessions through participant feedback forms;</w:t>
      </w:r>
    </w:p>
    <w:p w14:paraId="560E4BBB" w14:textId="77777777" w:rsidR="00555AFB" w:rsidRPr="00555AFB" w:rsidRDefault="00555AFB" w:rsidP="00143107">
      <w:pPr>
        <w:numPr>
          <w:ilvl w:val="0"/>
          <w:numId w:val="35"/>
        </w:numPr>
        <w:spacing w:before="120" w:after="120" w:line="276" w:lineRule="auto"/>
        <w:jc w:val="both"/>
        <w:rPr>
          <w:rFonts w:ascii="Verdana" w:hAnsi="Verdana"/>
          <w:sz w:val="20"/>
          <w:szCs w:val="20"/>
        </w:rPr>
      </w:pPr>
      <w:r w:rsidRPr="00555AFB">
        <w:rPr>
          <w:rFonts w:ascii="Verdana" w:hAnsi="Verdana"/>
          <w:sz w:val="20"/>
          <w:szCs w:val="20"/>
        </w:rPr>
        <w:t>Submit a final report, including evaluation results, observations, and recommendations for future leadership development.</w:t>
      </w:r>
    </w:p>
    <w:p w14:paraId="7D7C19C0" w14:textId="77777777" w:rsidR="00555AFB" w:rsidRPr="00555AFB" w:rsidRDefault="00555AFB" w:rsidP="00143107">
      <w:pPr>
        <w:spacing w:before="120" w:after="120" w:line="276" w:lineRule="auto"/>
        <w:jc w:val="both"/>
        <w:rPr>
          <w:rFonts w:ascii="Verdana" w:hAnsi="Verdana"/>
          <w:sz w:val="20"/>
          <w:szCs w:val="20"/>
        </w:rPr>
      </w:pPr>
      <w:r w:rsidRPr="00555AFB">
        <w:rPr>
          <w:rFonts w:ascii="Verdana" w:hAnsi="Verdana"/>
          <w:sz w:val="20"/>
          <w:szCs w:val="20"/>
        </w:rPr>
        <w:t>The Service Provider must also ensure the maintenance of a registration list verifying participants' attendance at all sessions.</w:t>
      </w:r>
    </w:p>
    <w:p w14:paraId="1CF4E346" w14:textId="7F486F05" w:rsidR="00555AFB" w:rsidRDefault="00555AFB" w:rsidP="00143107">
      <w:pPr>
        <w:spacing w:before="120" w:after="120" w:line="276" w:lineRule="auto"/>
        <w:jc w:val="both"/>
        <w:rPr>
          <w:rFonts w:ascii="Verdana" w:hAnsi="Verdana"/>
          <w:sz w:val="20"/>
          <w:szCs w:val="20"/>
        </w:rPr>
      </w:pPr>
      <w:r w:rsidRPr="00555AFB">
        <w:rPr>
          <w:rFonts w:ascii="Verdana" w:hAnsi="Verdana"/>
          <w:sz w:val="20"/>
          <w:szCs w:val="20"/>
        </w:rPr>
        <w:t>Post-training feedback shall be collected and analysed, including disaggregated data by gender, age, and position. This data must be compiled in an Excel file and submitted to the EUACI. A template for the post-training questionnaire will be provided and adapted in collaboration with the EUACI.</w:t>
      </w:r>
    </w:p>
    <w:p w14:paraId="18D80C6E" w14:textId="2617138D" w:rsidR="0030353B" w:rsidRPr="00555AFB" w:rsidRDefault="0030353B" w:rsidP="00143107">
      <w:pPr>
        <w:spacing w:before="120" w:after="120" w:line="276" w:lineRule="auto"/>
        <w:jc w:val="both"/>
        <w:rPr>
          <w:rFonts w:ascii="Verdana" w:hAnsi="Verdana"/>
          <w:sz w:val="20"/>
          <w:szCs w:val="20"/>
        </w:rPr>
      </w:pPr>
      <w:r>
        <w:rPr>
          <w:rFonts w:ascii="Verdana" w:hAnsi="Verdana"/>
          <w:sz w:val="20"/>
          <w:szCs w:val="20"/>
        </w:rPr>
        <w:t>The EUACI is responsible for renting location and other logistical expenses related to the training.</w:t>
      </w:r>
    </w:p>
    <w:p w14:paraId="18A8A91D" w14:textId="55FAAB6D" w:rsidR="00531B0A" w:rsidRPr="00531B0A" w:rsidRDefault="00377607" w:rsidP="00143107">
      <w:pPr>
        <w:spacing w:before="120" w:after="120" w:line="276" w:lineRule="auto"/>
        <w:jc w:val="both"/>
        <w:rPr>
          <w:rFonts w:ascii="Verdana" w:eastAsia="Verdana" w:hAnsi="Verdana" w:cs="Verdana"/>
          <w:b/>
          <w:sz w:val="20"/>
          <w:szCs w:val="20"/>
        </w:rPr>
      </w:pPr>
      <w:r w:rsidRPr="005C6B00">
        <w:rPr>
          <w:rFonts w:ascii="Verdana" w:eastAsia="Verdana" w:hAnsi="Verdana" w:cs="Verdana"/>
          <w:b/>
          <w:sz w:val="20"/>
          <w:szCs w:val="20"/>
        </w:rPr>
        <w:t>Deliverables</w:t>
      </w:r>
    </w:p>
    <w:tbl>
      <w:tblPr>
        <w:tblW w:w="10340" w:type="dxa"/>
        <w:tblLayout w:type="fixed"/>
        <w:tblLook w:val="0400" w:firstRow="0" w:lastRow="0" w:firstColumn="0" w:lastColumn="0" w:noHBand="0" w:noVBand="1"/>
      </w:tblPr>
      <w:tblGrid>
        <w:gridCol w:w="418"/>
        <w:gridCol w:w="4394"/>
        <w:gridCol w:w="2268"/>
        <w:gridCol w:w="3260"/>
      </w:tblGrid>
      <w:tr w:rsidR="00531B0A" w:rsidRPr="005C6B00" w14:paraId="274000C1" w14:textId="77777777" w:rsidTr="00A31071">
        <w:trPr>
          <w:trHeight w:val="60"/>
          <w:tblHeader/>
        </w:trPr>
        <w:tc>
          <w:tcPr>
            <w:tcW w:w="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6C7775" w14:textId="77777777" w:rsidR="00531B0A" w:rsidRPr="00531B0A" w:rsidRDefault="00531B0A" w:rsidP="00143107">
            <w:pPr>
              <w:spacing w:before="120" w:after="120" w:line="276" w:lineRule="auto"/>
              <w:jc w:val="both"/>
              <w:rPr>
                <w:rFonts w:ascii="Verdana" w:hAnsi="Verdana" w:cs="Times New Roman"/>
                <w:b/>
                <w:sz w:val="20"/>
                <w:szCs w:val="20"/>
              </w:rPr>
            </w:pPr>
            <w:r w:rsidRPr="00531B0A">
              <w:rPr>
                <w:rFonts w:ascii="Verdana" w:hAnsi="Verdana" w:cs="Times New Roman"/>
                <w:b/>
                <w:sz w:val="20"/>
                <w:szCs w:val="20"/>
              </w:rPr>
              <w:t>#</w:t>
            </w:r>
          </w:p>
        </w:tc>
        <w:tc>
          <w:tcPr>
            <w:tcW w:w="439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12F86A3" w14:textId="77777777" w:rsidR="00531B0A" w:rsidRPr="00531B0A" w:rsidRDefault="00531B0A" w:rsidP="00143107">
            <w:pPr>
              <w:spacing w:before="120" w:after="120" w:line="276" w:lineRule="auto"/>
              <w:jc w:val="both"/>
              <w:rPr>
                <w:rFonts w:ascii="Verdana" w:hAnsi="Verdana" w:cs="Times New Roman"/>
                <w:b/>
                <w:sz w:val="20"/>
                <w:szCs w:val="20"/>
              </w:rPr>
            </w:pPr>
            <w:r w:rsidRPr="00531B0A">
              <w:rPr>
                <w:rFonts w:ascii="Verdana" w:hAnsi="Verdana" w:cs="Times New Roman"/>
                <w:b/>
                <w:sz w:val="20"/>
                <w:szCs w:val="20"/>
              </w:rPr>
              <w:t>Deliverable/Output</w:t>
            </w:r>
          </w:p>
        </w:tc>
        <w:tc>
          <w:tcPr>
            <w:tcW w:w="226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74D11D4" w14:textId="77777777" w:rsidR="00531B0A" w:rsidRPr="00531B0A" w:rsidRDefault="00531B0A" w:rsidP="00143107">
            <w:pPr>
              <w:spacing w:before="120" w:after="120" w:line="276" w:lineRule="auto"/>
              <w:jc w:val="both"/>
              <w:rPr>
                <w:rFonts w:ascii="Verdana" w:hAnsi="Verdana" w:cs="Times New Roman"/>
                <w:b/>
                <w:sz w:val="20"/>
                <w:szCs w:val="20"/>
              </w:rPr>
            </w:pPr>
            <w:r w:rsidRPr="00531B0A">
              <w:rPr>
                <w:rFonts w:ascii="Verdana" w:hAnsi="Verdana" w:cs="Times New Roman"/>
                <w:b/>
                <w:sz w:val="20"/>
                <w:szCs w:val="20"/>
              </w:rPr>
              <w:t>Timeline</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B1BA2B" w14:textId="77777777" w:rsidR="00531B0A" w:rsidRPr="00531B0A" w:rsidRDefault="00531B0A" w:rsidP="00143107">
            <w:pPr>
              <w:spacing w:before="120" w:after="120" w:line="276" w:lineRule="auto"/>
              <w:jc w:val="both"/>
              <w:rPr>
                <w:rFonts w:ascii="Verdana" w:hAnsi="Verdana" w:cs="Times New Roman"/>
                <w:b/>
                <w:sz w:val="20"/>
                <w:szCs w:val="20"/>
              </w:rPr>
            </w:pPr>
            <w:r w:rsidRPr="00531B0A">
              <w:rPr>
                <w:rFonts w:ascii="Verdana" w:hAnsi="Verdana" w:cs="Times New Roman"/>
                <w:b/>
                <w:sz w:val="20"/>
                <w:szCs w:val="20"/>
              </w:rPr>
              <w:t>Note</w:t>
            </w:r>
          </w:p>
        </w:tc>
      </w:tr>
      <w:tr w:rsidR="007F7B95" w:rsidRPr="005C6B00" w14:paraId="062864BC" w14:textId="77777777" w:rsidTr="00A31071">
        <w:trPr>
          <w:trHeight w:val="663"/>
        </w:trPr>
        <w:tc>
          <w:tcPr>
            <w:tcW w:w="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3EA13" w14:textId="305DBF27" w:rsidR="007F7B95" w:rsidRPr="005C6B00" w:rsidRDefault="007F7B95" w:rsidP="00143107">
            <w:pPr>
              <w:pStyle w:val="ListParagraph"/>
              <w:numPr>
                <w:ilvl w:val="0"/>
                <w:numId w:val="34"/>
              </w:numPr>
              <w:spacing w:before="120" w:after="120" w:line="276" w:lineRule="auto"/>
              <w:jc w:val="both"/>
              <w:rPr>
                <w:rFonts w:ascii="Verdana" w:hAnsi="Verdana"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7B545" w14:textId="29C5BF9C" w:rsidR="007F7B95" w:rsidRPr="005C6B00" w:rsidRDefault="00555AFB" w:rsidP="00143107">
            <w:pPr>
              <w:spacing w:before="120" w:after="120" w:line="276" w:lineRule="auto"/>
              <w:jc w:val="both"/>
              <w:rPr>
                <w:rFonts w:ascii="Verdana" w:hAnsi="Verdana" w:cs="Times New Roman"/>
                <w:bCs/>
                <w:sz w:val="20"/>
                <w:szCs w:val="20"/>
              </w:rPr>
            </w:pPr>
            <w:r w:rsidRPr="005C6B00">
              <w:rPr>
                <w:rFonts w:ascii="Verdana" w:hAnsi="Verdana" w:cs="Times New Roman"/>
                <w:bCs/>
                <w:sz w:val="20"/>
                <w:szCs w:val="20"/>
              </w:rPr>
              <w:t>Preliminary interviews with NABU leadership and EUACI management to define the training content</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1CDCB" w14:textId="0507EBBD" w:rsidR="007F7B95" w:rsidRPr="005C6B00" w:rsidRDefault="007F7B95" w:rsidP="00143107">
            <w:pPr>
              <w:spacing w:before="120" w:after="120" w:line="276" w:lineRule="auto"/>
              <w:jc w:val="both"/>
              <w:rPr>
                <w:rFonts w:ascii="Verdana" w:hAnsi="Verdana" w:cs="Times New Roman"/>
                <w:sz w:val="20"/>
                <w:szCs w:val="20"/>
              </w:rPr>
            </w:pPr>
            <w:r w:rsidRPr="005C6B00">
              <w:rPr>
                <w:rFonts w:ascii="Verdana" w:hAnsi="Verdana" w:cs="Times New Roman"/>
                <w:sz w:val="20"/>
                <w:szCs w:val="20"/>
              </w:rPr>
              <w:t>At least two week</w:t>
            </w:r>
            <w:r w:rsidR="0030353B">
              <w:rPr>
                <w:rFonts w:ascii="Verdana" w:hAnsi="Verdana" w:cs="Times New Roman"/>
                <w:sz w:val="20"/>
                <w:szCs w:val="20"/>
              </w:rPr>
              <w:t>s</w:t>
            </w:r>
            <w:r w:rsidRPr="005C6B00">
              <w:rPr>
                <w:rFonts w:ascii="Verdana" w:hAnsi="Verdana" w:cs="Times New Roman"/>
                <w:sz w:val="20"/>
                <w:szCs w:val="20"/>
              </w:rPr>
              <w:t xml:space="preserve"> before the </w:t>
            </w:r>
            <w:r w:rsidR="00555AFB" w:rsidRPr="005C6B00">
              <w:rPr>
                <w:rFonts w:ascii="Verdana" w:hAnsi="Verdana" w:cs="Times New Roman"/>
                <w:sz w:val="20"/>
                <w:szCs w:val="20"/>
              </w:rPr>
              <w:t>training</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0A14B" w14:textId="7FAC1D11" w:rsidR="007F7B95" w:rsidRPr="005C6B00" w:rsidRDefault="007F7B95" w:rsidP="00143107">
            <w:pPr>
              <w:spacing w:before="120" w:after="120" w:line="276" w:lineRule="auto"/>
              <w:jc w:val="both"/>
              <w:rPr>
                <w:rFonts w:ascii="Verdana" w:hAnsi="Verdana" w:cs="Times New Roman"/>
                <w:sz w:val="20"/>
                <w:szCs w:val="20"/>
              </w:rPr>
            </w:pPr>
          </w:p>
        </w:tc>
      </w:tr>
      <w:tr w:rsidR="00531B0A" w:rsidRPr="005C6B00" w14:paraId="57B96AEB" w14:textId="77777777" w:rsidTr="00A31071">
        <w:trPr>
          <w:trHeight w:val="663"/>
        </w:trPr>
        <w:tc>
          <w:tcPr>
            <w:tcW w:w="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9ACC6" w14:textId="56AD3366" w:rsidR="00531B0A" w:rsidRPr="005C6B00" w:rsidRDefault="00531B0A" w:rsidP="00143107">
            <w:pPr>
              <w:pStyle w:val="ListParagraph"/>
              <w:numPr>
                <w:ilvl w:val="0"/>
                <w:numId w:val="34"/>
              </w:numPr>
              <w:spacing w:before="120" w:after="120" w:line="276" w:lineRule="auto"/>
              <w:jc w:val="both"/>
              <w:rPr>
                <w:rFonts w:ascii="Verdana" w:hAnsi="Verdana"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61EC4" w14:textId="652451CA" w:rsidR="00531B0A" w:rsidRPr="00531B0A" w:rsidRDefault="00D40E22" w:rsidP="00143107">
            <w:pPr>
              <w:spacing w:before="120" w:after="120" w:line="276" w:lineRule="auto"/>
              <w:jc w:val="both"/>
              <w:rPr>
                <w:rFonts w:ascii="Verdana" w:hAnsi="Verdana" w:cs="Times New Roman"/>
                <w:bCs/>
                <w:sz w:val="20"/>
                <w:szCs w:val="20"/>
              </w:rPr>
            </w:pPr>
            <w:r>
              <w:rPr>
                <w:rFonts w:ascii="Verdana" w:hAnsi="Verdana" w:cs="Times New Roman"/>
                <w:bCs/>
                <w:sz w:val="20"/>
                <w:szCs w:val="20"/>
              </w:rPr>
              <w:t>U</w:t>
            </w:r>
            <w:r w:rsidR="005E2A6D">
              <w:rPr>
                <w:rFonts w:ascii="Verdana" w:hAnsi="Verdana" w:cs="Times New Roman"/>
                <w:bCs/>
                <w:sz w:val="20"/>
                <w:szCs w:val="20"/>
              </w:rPr>
              <w:t>p</w:t>
            </w:r>
            <w:r>
              <w:rPr>
                <w:rFonts w:ascii="Verdana" w:hAnsi="Verdana" w:cs="Times New Roman"/>
                <w:bCs/>
                <w:sz w:val="20"/>
                <w:szCs w:val="20"/>
              </w:rPr>
              <w:t>dated t</w:t>
            </w:r>
            <w:r w:rsidR="00555AFB" w:rsidRPr="005C6B00">
              <w:rPr>
                <w:rFonts w:ascii="Verdana" w:hAnsi="Verdana" w:cs="Times New Roman"/>
                <w:bCs/>
                <w:sz w:val="20"/>
                <w:szCs w:val="20"/>
              </w:rPr>
              <w:t>raining programme</w:t>
            </w:r>
            <w:r w:rsidR="00143107">
              <w:rPr>
                <w:rFonts w:ascii="Verdana" w:hAnsi="Verdana" w:cs="Times New Roman"/>
                <w:bCs/>
                <w:sz w:val="20"/>
                <w:szCs w:val="20"/>
              </w:rPr>
              <w:t xml:space="preserve"> of the two-days </w:t>
            </w:r>
            <w:r>
              <w:rPr>
                <w:rFonts w:ascii="Verdana" w:hAnsi="Verdana" w:cs="Times New Roman"/>
                <w:bCs/>
                <w:sz w:val="20"/>
                <w:szCs w:val="20"/>
              </w:rPr>
              <w:t xml:space="preserve">leadership </w:t>
            </w:r>
            <w:r w:rsidR="00143107">
              <w:rPr>
                <w:rFonts w:ascii="Verdana" w:hAnsi="Verdana" w:cs="Times New Roman"/>
                <w:bCs/>
                <w:sz w:val="20"/>
                <w:szCs w:val="20"/>
              </w:rPr>
              <w:t>training (U</w:t>
            </w:r>
            <w:r w:rsidR="00555AFB" w:rsidRPr="005C6B00">
              <w:rPr>
                <w:rFonts w:ascii="Verdana" w:hAnsi="Verdana" w:cs="Times New Roman"/>
                <w:bCs/>
                <w:sz w:val="20"/>
                <w:szCs w:val="20"/>
              </w:rPr>
              <w:t>krainian version required)</w:t>
            </w:r>
            <w:r w:rsidR="005C6B00" w:rsidRPr="005C6B00">
              <w:rPr>
                <w:rFonts w:ascii="Verdana" w:hAnsi="Verdana" w:cs="Times New Roman"/>
                <w:bCs/>
                <w:sz w:val="20"/>
                <w:szCs w:val="20"/>
              </w:rPr>
              <w:t xml:space="preserve"> </w:t>
            </w:r>
            <w:r w:rsidR="007C2F1B">
              <w:rPr>
                <w:rFonts w:ascii="Verdana" w:hAnsi="Verdana" w:cs="Times New Roman"/>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72230" w14:textId="7DCC61EC" w:rsidR="00531B0A" w:rsidRPr="00531B0A" w:rsidRDefault="00531B0A" w:rsidP="00143107">
            <w:pPr>
              <w:spacing w:before="120" w:after="120" w:line="276" w:lineRule="auto"/>
              <w:jc w:val="both"/>
              <w:rPr>
                <w:rFonts w:ascii="Verdana" w:hAnsi="Verdana" w:cs="Times New Roman"/>
                <w:sz w:val="20"/>
                <w:szCs w:val="20"/>
              </w:rPr>
            </w:pPr>
            <w:r w:rsidRPr="005C6B00">
              <w:rPr>
                <w:rFonts w:ascii="Verdana" w:hAnsi="Verdana" w:cs="Times New Roman"/>
                <w:sz w:val="20"/>
                <w:szCs w:val="20"/>
              </w:rPr>
              <w:t xml:space="preserve">At least one week </w:t>
            </w:r>
            <w:r w:rsidRPr="00531B0A">
              <w:rPr>
                <w:rFonts w:ascii="Verdana" w:hAnsi="Verdana" w:cs="Times New Roman"/>
                <w:sz w:val="20"/>
                <w:szCs w:val="20"/>
              </w:rPr>
              <w:t xml:space="preserve">before the </w:t>
            </w:r>
            <w:r w:rsidR="005C6B00" w:rsidRPr="005C6B00">
              <w:rPr>
                <w:rFonts w:ascii="Verdana" w:hAnsi="Verdana" w:cs="Times New Roman"/>
                <w:sz w:val="20"/>
                <w:szCs w:val="20"/>
              </w:rPr>
              <w:t>training</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7753D" w14:textId="0CADE74D" w:rsidR="00531B0A" w:rsidRPr="00531B0A" w:rsidRDefault="00531B0A" w:rsidP="00143107">
            <w:pPr>
              <w:spacing w:before="120" w:after="120" w:line="276" w:lineRule="auto"/>
              <w:jc w:val="both"/>
              <w:rPr>
                <w:rFonts w:ascii="Verdana" w:hAnsi="Verdana" w:cs="Times New Roman"/>
                <w:sz w:val="20"/>
                <w:szCs w:val="20"/>
              </w:rPr>
            </w:pPr>
            <w:r w:rsidRPr="00531B0A">
              <w:rPr>
                <w:rFonts w:ascii="Verdana" w:hAnsi="Verdana" w:cs="Times New Roman"/>
                <w:sz w:val="20"/>
                <w:szCs w:val="20"/>
              </w:rPr>
              <w:t xml:space="preserve">To be submitted to the EUACI by email. </w:t>
            </w:r>
            <w:r w:rsidR="00D40E22">
              <w:rPr>
                <w:rFonts w:ascii="Verdana" w:hAnsi="Verdana" w:cs="Times New Roman"/>
                <w:sz w:val="20"/>
                <w:szCs w:val="20"/>
              </w:rPr>
              <w:t xml:space="preserve">Subject to the EUACI approval. </w:t>
            </w:r>
          </w:p>
        </w:tc>
      </w:tr>
      <w:tr w:rsidR="00531B0A" w:rsidRPr="005C6B00" w14:paraId="4295C6D7" w14:textId="77777777" w:rsidTr="00A31071">
        <w:trPr>
          <w:trHeight w:val="1264"/>
        </w:trPr>
        <w:tc>
          <w:tcPr>
            <w:tcW w:w="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79754" w14:textId="4D99A53F" w:rsidR="00531B0A" w:rsidRPr="005C6B00" w:rsidRDefault="00531B0A" w:rsidP="00143107">
            <w:pPr>
              <w:pStyle w:val="ListParagraph"/>
              <w:numPr>
                <w:ilvl w:val="0"/>
                <w:numId w:val="34"/>
              </w:numPr>
              <w:spacing w:before="120" w:after="120" w:line="276" w:lineRule="auto"/>
              <w:jc w:val="both"/>
              <w:rPr>
                <w:rFonts w:ascii="Verdana" w:hAnsi="Verdana"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5692C" w14:textId="2961A117" w:rsidR="00531B0A" w:rsidRPr="00531B0A" w:rsidRDefault="00143107" w:rsidP="00143107">
            <w:pPr>
              <w:spacing w:before="120" w:after="120" w:line="276" w:lineRule="auto"/>
              <w:jc w:val="both"/>
              <w:rPr>
                <w:rFonts w:ascii="Verdana" w:hAnsi="Verdana" w:cs="Times New Roman"/>
                <w:sz w:val="20"/>
                <w:szCs w:val="20"/>
              </w:rPr>
            </w:pPr>
            <w:r w:rsidRPr="00143107">
              <w:rPr>
                <w:rFonts w:ascii="Verdana" w:hAnsi="Verdana" w:cs="Times New Roman"/>
                <w:sz w:val="20"/>
                <w:szCs w:val="20"/>
              </w:rPr>
              <w:t>Two-day leadership training for 50 participants conducted, including practical exercises and real-world case studies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0C056" w14:textId="41406136" w:rsidR="00531B0A" w:rsidRPr="00531B0A" w:rsidRDefault="00531B0A" w:rsidP="00143107">
            <w:pPr>
              <w:spacing w:before="120" w:after="120" w:line="276" w:lineRule="auto"/>
              <w:jc w:val="both"/>
              <w:rPr>
                <w:rFonts w:ascii="Verdana" w:hAnsi="Verdana" w:cs="Times New Roman"/>
                <w:sz w:val="20"/>
                <w:szCs w:val="20"/>
              </w:rPr>
            </w:pPr>
            <w:r w:rsidRPr="005C6B00">
              <w:rPr>
                <w:rFonts w:ascii="Verdana" w:hAnsi="Verdana" w:cs="Times New Roman"/>
                <w:sz w:val="20"/>
                <w:szCs w:val="20"/>
              </w:rPr>
              <w:t>May-June 2025</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F66C0" w14:textId="16CBE33E" w:rsidR="00531B0A" w:rsidRPr="00531B0A" w:rsidRDefault="005C6B00" w:rsidP="00143107">
            <w:pPr>
              <w:spacing w:before="120" w:after="120" w:line="276" w:lineRule="auto"/>
              <w:jc w:val="both"/>
              <w:rPr>
                <w:rFonts w:ascii="Verdana" w:hAnsi="Verdana" w:cs="Times New Roman"/>
                <w:sz w:val="20"/>
                <w:szCs w:val="20"/>
              </w:rPr>
            </w:pPr>
            <w:r w:rsidRPr="005C6B00">
              <w:rPr>
                <w:rFonts w:ascii="Verdana" w:hAnsi="Verdana" w:cs="Times New Roman"/>
                <w:sz w:val="20"/>
                <w:szCs w:val="20"/>
              </w:rPr>
              <w:t>Venue, technical support, and catering to be provided by the EUACI. The training will take place outside Kyiv (within 20–</w:t>
            </w:r>
            <w:r w:rsidRPr="005C6B00">
              <w:rPr>
                <w:rFonts w:ascii="Verdana" w:hAnsi="Verdana" w:cs="Times New Roman"/>
                <w:sz w:val="20"/>
                <w:szCs w:val="20"/>
              </w:rPr>
              <w:lastRenderedPageBreak/>
              <w:t>30 km)</w:t>
            </w:r>
          </w:p>
        </w:tc>
      </w:tr>
      <w:tr w:rsidR="00531B0A" w:rsidRPr="005C6B00" w14:paraId="0FA8A145" w14:textId="77777777" w:rsidTr="005C6B00">
        <w:trPr>
          <w:trHeight w:val="740"/>
        </w:trPr>
        <w:tc>
          <w:tcPr>
            <w:tcW w:w="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9FFF3" w14:textId="1A654FE2" w:rsidR="00531B0A" w:rsidRPr="005C6B00" w:rsidRDefault="00531B0A" w:rsidP="00143107">
            <w:pPr>
              <w:pStyle w:val="ListParagraph"/>
              <w:numPr>
                <w:ilvl w:val="0"/>
                <w:numId w:val="34"/>
              </w:numPr>
              <w:spacing w:before="120" w:after="120" w:line="276" w:lineRule="auto"/>
              <w:jc w:val="both"/>
              <w:rPr>
                <w:rFonts w:ascii="Verdana" w:hAnsi="Verdana"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CB896" w14:textId="77777777" w:rsidR="00531B0A" w:rsidRPr="00531B0A" w:rsidRDefault="00531B0A" w:rsidP="00143107">
            <w:pPr>
              <w:spacing w:before="120" w:after="120" w:line="276" w:lineRule="auto"/>
              <w:jc w:val="both"/>
              <w:rPr>
                <w:rFonts w:ascii="Verdana" w:hAnsi="Verdana" w:cs="Times New Roman"/>
                <w:sz w:val="20"/>
                <w:szCs w:val="20"/>
              </w:rPr>
            </w:pPr>
            <w:r w:rsidRPr="00531B0A">
              <w:rPr>
                <w:rFonts w:ascii="Verdana" w:hAnsi="Verdana" w:cs="Times New Roman"/>
                <w:sz w:val="20"/>
                <w:szCs w:val="20"/>
              </w:rPr>
              <w:t xml:space="preserve">Collection and analysis of training feedback from participants, including a post-assessment survey to evaluate satisfaction and areas for improvement.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22BE3" w14:textId="62842DE0" w:rsidR="00531B0A" w:rsidRPr="00531B0A" w:rsidRDefault="005C6B00" w:rsidP="00143107">
            <w:pPr>
              <w:spacing w:before="120" w:after="120" w:line="276" w:lineRule="auto"/>
              <w:jc w:val="both"/>
              <w:rPr>
                <w:rFonts w:ascii="Verdana" w:hAnsi="Verdana" w:cs="Times New Roman"/>
                <w:sz w:val="20"/>
                <w:szCs w:val="20"/>
              </w:rPr>
            </w:pPr>
            <w:r w:rsidRPr="005C6B00">
              <w:rPr>
                <w:rFonts w:ascii="Verdana" w:hAnsi="Verdana" w:cs="Times New Roman"/>
                <w:sz w:val="20"/>
                <w:szCs w:val="20"/>
              </w:rPr>
              <w:t>Upon completion of two-days training</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A4B54" w14:textId="77777777" w:rsidR="00531B0A" w:rsidRPr="00531B0A" w:rsidRDefault="00531B0A" w:rsidP="00143107">
            <w:pPr>
              <w:spacing w:before="120" w:after="120" w:line="276" w:lineRule="auto"/>
              <w:jc w:val="both"/>
              <w:rPr>
                <w:rFonts w:ascii="Verdana" w:hAnsi="Verdana" w:cs="Times New Roman"/>
                <w:sz w:val="20"/>
                <w:szCs w:val="20"/>
              </w:rPr>
            </w:pPr>
            <w:r w:rsidRPr="00531B0A">
              <w:rPr>
                <w:rFonts w:ascii="Verdana" w:hAnsi="Verdana" w:cs="Times New Roman"/>
                <w:sz w:val="20"/>
                <w:szCs w:val="20"/>
              </w:rPr>
              <w:t>The post-assessment survey should incorporate questions identified in consultation with EUACI. Feedback must be included in the final report. A registration list with signatures is required.</w:t>
            </w:r>
          </w:p>
        </w:tc>
      </w:tr>
      <w:tr w:rsidR="00531B0A" w:rsidRPr="005C6B00" w14:paraId="78846BC3" w14:textId="77777777" w:rsidTr="00A31071">
        <w:trPr>
          <w:trHeight w:val="2320"/>
        </w:trPr>
        <w:tc>
          <w:tcPr>
            <w:tcW w:w="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A1E304" w14:textId="3BB65D74" w:rsidR="00531B0A" w:rsidRPr="005C6B00" w:rsidRDefault="00531B0A" w:rsidP="00143107">
            <w:pPr>
              <w:pStyle w:val="ListParagraph"/>
              <w:numPr>
                <w:ilvl w:val="0"/>
                <w:numId w:val="34"/>
              </w:numPr>
              <w:spacing w:before="120" w:after="120" w:line="276" w:lineRule="auto"/>
              <w:jc w:val="both"/>
              <w:rPr>
                <w:rFonts w:ascii="Verdana" w:hAnsi="Verdana"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ED11E" w14:textId="77777777" w:rsidR="00531B0A" w:rsidRPr="00531B0A" w:rsidRDefault="00531B0A" w:rsidP="00143107">
            <w:pPr>
              <w:spacing w:before="120" w:after="120" w:line="276" w:lineRule="auto"/>
              <w:jc w:val="both"/>
              <w:rPr>
                <w:rFonts w:ascii="Verdana" w:hAnsi="Verdana" w:cs="Times New Roman"/>
                <w:bCs/>
                <w:sz w:val="20"/>
                <w:szCs w:val="20"/>
              </w:rPr>
            </w:pPr>
            <w:r w:rsidRPr="00531B0A">
              <w:rPr>
                <w:rFonts w:ascii="Verdana" w:hAnsi="Verdana" w:cs="Times New Roman"/>
                <w:bCs/>
                <w:sz w:val="20"/>
                <w:szCs w:val="20"/>
              </w:rPr>
              <w:t>Final report, including:</w:t>
            </w:r>
          </w:p>
          <w:p w14:paraId="7FF93C5E" w14:textId="10D49F73" w:rsidR="00531B0A" w:rsidRPr="00531B0A" w:rsidRDefault="00531B0A" w:rsidP="00143107">
            <w:pPr>
              <w:numPr>
                <w:ilvl w:val="0"/>
                <w:numId w:val="32"/>
              </w:numPr>
              <w:spacing w:before="120" w:after="120" w:line="276" w:lineRule="auto"/>
              <w:jc w:val="both"/>
              <w:rPr>
                <w:rFonts w:ascii="Verdana" w:hAnsi="Verdana" w:cs="Times New Roman"/>
                <w:sz w:val="20"/>
                <w:szCs w:val="20"/>
              </w:rPr>
            </w:pPr>
            <w:r w:rsidRPr="00531B0A">
              <w:rPr>
                <w:rFonts w:ascii="Verdana" w:hAnsi="Verdana" w:cs="Times New Roman"/>
                <w:bCs/>
                <w:sz w:val="20"/>
                <w:szCs w:val="20"/>
              </w:rPr>
              <w:t xml:space="preserve">a registration list verifying participation </w:t>
            </w:r>
          </w:p>
          <w:p w14:paraId="178DE580" w14:textId="77777777" w:rsidR="00531B0A" w:rsidRPr="00531B0A" w:rsidRDefault="00531B0A" w:rsidP="00143107">
            <w:pPr>
              <w:numPr>
                <w:ilvl w:val="0"/>
                <w:numId w:val="32"/>
              </w:numPr>
              <w:spacing w:before="120" w:after="120" w:line="276" w:lineRule="auto"/>
              <w:jc w:val="both"/>
              <w:rPr>
                <w:rFonts w:ascii="Verdana" w:hAnsi="Verdana" w:cs="Times New Roman"/>
                <w:bCs/>
                <w:sz w:val="20"/>
                <w:szCs w:val="20"/>
              </w:rPr>
            </w:pPr>
            <w:r w:rsidRPr="00531B0A">
              <w:rPr>
                <w:rFonts w:ascii="Verdana" w:hAnsi="Verdana" w:cs="Times New Roman"/>
                <w:bCs/>
                <w:sz w:val="20"/>
                <w:szCs w:val="20"/>
              </w:rPr>
              <w:t xml:space="preserve">post-assessment survey results </w:t>
            </w:r>
          </w:p>
          <w:p w14:paraId="39AA2303" w14:textId="77777777" w:rsidR="00531B0A" w:rsidRPr="00531B0A" w:rsidRDefault="00531B0A" w:rsidP="00143107">
            <w:pPr>
              <w:numPr>
                <w:ilvl w:val="0"/>
                <w:numId w:val="32"/>
              </w:numPr>
              <w:spacing w:before="120" w:after="120" w:line="276" w:lineRule="auto"/>
              <w:jc w:val="both"/>
              <w:rPr>
                <w:rFonts w:ascii="Verdana" w:hAnsi="Verdana" w:cs="Times New Roman"/>
                <w:bCs/>
                <w:sz w:val="20"/>
                <w:szCs w:val="20"/>
              </w:rPr>
            </w:pPr>
            <w:r w:rsidRPr="00531B0A">
              <w:rPr>
                <w:rFonts w:ascii="Verdana" w:hAnsi="Verdana" w:cs="Times New Roman"/>
                <w:bCs/>
                <w:sz w:val="20"/>
                <w:szCs w:val="20"/>
              </w:rPr>
              <w:t>feedback analysis</w:t>
            </w:r>
          </w:p>
          <w:p w14:paraId="4F0DF6D1" w14:textId="12DF98CB" w:rsidR="00531B0A" w:rsidRPr="00531B0A" w:rsidRDefault="00531B0A" w:rsidP="00143107">
            <w:pPr>
              <w:numPr>
                <w:ilvl w:val="0"/>
                <w:numId w:val="32"/>
              </w:numPr>
              <w:spacing w:before="120" w:after="120" w:line="276" w:lineRule="auto"/>
              <w:jc w:val="both"/>
              <w:rPr>
                <w:rFonts w:ascii="Verdana" w:hAnsi="Verdana" w:cs="Times New Roman"/>
                <w:bCs/>
                <w:sz w:val="20"/>
                <w:szCs w:val="20"/>
              </w:rPr>
            </w:pPr>
            <w:r w:rsidRPr="00531B0A">
              <w:rPr>
                <w:rFonts w:ascii="Verdana" w:hAnsi="Verdana" w:cs="Times New Roman"/>
                <w:bCs/>
                <w:sz w:val="20"/>
                <w:szCs w:val="20"/>
              </w:rPr>
              <w:t>all</w:t>
            </w:r>
            <w:r w:rsidRPr="005C6B00">
              <w:rPr>
                <w:rFonts w:ascii="Verdana" w:hAnsi="Verdana" w:cs="Times New Roman"/>
                <w:bCs/>
                <w:sz w:val="20"/>
                <w:szCs w:val="20"/>
              </w:rPr>
              <w:t xml:space="preserve"> </w:t>
            </w:r>
            <w:r w:rsidRPr="00531B0A">
              <w:rPr>
                <w:rFonts w:ascii="Verdana" w:hAnsi="Verdana" w:cs="Times New Roman"/>
                <w:bCs/>
                <w:sz w:val="20"/>
                <w:szCs w:val="20"/>
              </w:rPr>
              <w:t>developed training materials</w:t>
            </w:r>
            <w:r w:rsidRPr="00531B0A">
              <w:rPr>
                <w:rFonts w:ascii="Verdana" w:hAnsi="Verdana" w:cs="Times New Roman"/>
                <w:bCs/>
                <w:sz w:val="20"/>
                <w:szCs w:val="20"/>
                <w:vertAlign w:val="superscript"/>
              </w:rPr>
              <w:t xml:space="preserve"> </w:t>
            </w:r>
            <w:r w:rsidRPr="00531B0A">
              <w:rPr>
                <w:rFonts w:ascii="Verdana" w:hAnsi="Verdana" w:cs="Times New Roman"/>
                <w:bCs/>
                <w:sz w:val="20"/>
                <w:szCs w:val="20"/>
                <w:vertAlign w:val="superscript"/>
              </w:rPr>
              <w:footnoteReference w:id="1"/>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289C3" w14:textId="59BF094C" w:rsidR="00531B0A" w:rsidRPr="00531B0A" w:rsidRDefault="00531B0A" w:rsidP="00143107">
            <w:pPr>
              <w:spacing w:before="120" w:after="120" w:line="276" w:lineRule="auto"/>
              <w:jc w:val="both"/>
              <w:rPr>
                <w:rFonts w:ascii="Verdana" w:hAnsi="Verdana" w:cs="Times New Roman"/>
                <w:sz w:val="20"/>
                <w:szCs w:val="20"/>
              </w:rPr>
            </w:pPr>
            <w:r w:rsidRPr="00531B0A">
              <w:rPr>
                <w:rFonts w:ascii="Verdana" w:hAnsi="Verdana" w:cs="Times New Roman"/>
                <w:sz w:val="20"/>
                <w:szCs w:val="20"/>
              </w:rPr>
              <w:t>Upon completion of</w:t>
            </w:r>
            <w:r w:rsidR="00A31071" w:rsidRPr="005C6B00">
              <w:rPr>
                <w:rFonts w:ascii="Verdana" w:hAnsi="Verdana" w:cs="Times New Roman"/>
                <w:sz w:val="20"/>
                <w:szCs w:val="20"/>
              </w:rPr>
              <w:t xml:space="preserve"> two-days training</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BF5DF" w14:textId="77777777" w:rsidR="00531B0A" w:rsidRPr="00531B0A" w:rsidRDefault="00531B0A" w:rsidP="00143107">
            <w:pPr>
              <w:spacing w:before="120" w:after="120" w:line="276" w:lineRule="auto"/>
              <w:jc w:val="both"/>
              <w:rPr>
                <w:rFonts w:ascii="Verdana" w:hAnsi="Verdana" w:cs="Times New Roman"/>
                <w:sz w:val="20"/>
                <w:szCs w:val="20"/>
              </w:rPr>
            </w:pPr>
            <w:r w:rsidRPr="00531B0A">
              <w:rPr>
                <w:rFonts w:ascii="Verdana" w:hAnsi="Verdana" w:cs="Times New Roman"/>
                <w:sz w:val="20"/>
                <w:szCs w:val="20"/>
              </w:rPr>
              <w:t>Subject to EUACI approval. Ukrainian version with an English translation required.</w:t>
            </w:r>
          </w:p>
        </w:tc>
      </w:tr>
    </w:tbl>
    <w:p w14:paraId="0A4CEFE9" w14:textId="77777777" w:rsidR="007E0008" w:rsidRPr="005C6B00" w:rsidRDefault="007E0008" w:rsidP="00143107">
      <w:pPr>
        <w:spacing w:before="120" w:after="120" w:line="276" w:lineRule="auto"/>
        <w:jc w:val="both"/>
        <w:rPr>
          <w:rFonts w:ascii="Verdana" w:hAnsi="Verdana" w:cs="Times New Roman"/>
          <w:sz w:val="20"/>
          <w:szCs w:val="20"/>
        </w:rPr>
      </w:pPr>
    </w:p>
    <w:p w14:paraId="69DD9A89" w14:textId="77777777" w:rsidR="006F7AC1" w:rsidRPr="005C6B00" w:rsidRDefault="00377607" w:rsidP="00143107">
      <w:pPr>
        <w:spacing w:before="120" w:after="120" w:line="276" w:lineRule="auto"/>
        <w:jc w:val="both"/>
        <w:rPr>
          <w:rFonts w:ascii="Verdana" w:eastAsia="Verdana" w:hAnsi="Verdana" w:cs="Verdana"/>
          <w:b/>
          <w:sz w:val="20"/>
          <w:szCs w:val="20"/>
        </w:rPr>
      </w:pPr>
      <w:r w:rsidRPr="005C6B00">
        <w:rPr>
          <w:rFonts w:ascii="Verdana" w:eastAsia="Verdana" w:hAnsi="Verdana" w:cs="Verdana"/>
          <w:b/>
          <w:sz w:val="20"/>
          <w:szCs w:val="20"/>
        </w:rPr>
        <w:t>Qualifications</w:t>
      </w:r>
    </w:p>
    <w:p w14:paraId="647C84E5" w14:textId="77777777" w:rsidR="005C6B00" w:rsidRPr="005C6B00" w:rsidRDefault="005C6B00" w:rsidP="00143107">
      <w:p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The assignment may be undertaken by an individual, a company, or a team of experts. In case of a team or legal entity, at least one team member must meet the following criteria:</w:t>
      </w:r>
    </w:p>
    <w:p w14:paraId="18033DE7" w14:textId="77777777" w:rsidR="005C6B00" w:rsidRPr="005C6B00" w:rsidRDefault="005C6B00" w:rsidP="00143107">
      <w:pPr>
        <w:numPr>
          <w:ilvl w:val="0"/>
          <w:numId w:val="36"/>
        </w:num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Official registration as an individual entrepreneur or legal entity in Ukraine;</w:t>
      </w:r>
    </w:p>
    <w:p w14:paraId="4F6A924C" w14:textId="4B1579AB" w:rsidR="005C6B00" w:rsidRPr="005C6B00" w:rsidRDefault="005C6B00" w:rsidP="00143107">
      <w:pPr>
        <w:numPr>
          <w:ilvl w:val="0"/>
          <w:numId w:val="36"/>
        </w:num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 xml:space="preserve">Minimum </w:t>
      </w:r>
      <w:r w:rsidR="00143107">
        <w:rPr>
          <w:rFonts w:ascii="Verdana" w:eastAsia="Verdana" w:hAnsi="Verdana" w:cs="Verdana"/>
          <w:sz w:val="20"/>
          <w:szCs w:val="20"/>
        </w:rPr>
        <w:t xml:space="preserve">3 </w:t>
      </w:r>
      <w:r w:rsidRPr="005C6B00">
        <w:rPr>
          <w:rFonts w:ascii="Verdana" w:eastAsia="Verdana" w:hAnsi="Verdana" w:cs="Verdana"/>
          <w:sz w:val="20"/>
          <w:szCs w:val="20"/>
        </w:rPr>
        <w:t>years of proven experience in delivering leadership or corporate training. Experience in training for public institutions or law enforcement agencies is a strong advantage;</w:t>
      </w:r>
    </w:p>
    <w:p w14:paraId="467B3D1C" w14:textId="77777777" w:rsidR="005C6B00" w:rsidRPr="005C6B00" w:rsidRDefault="005C6B00" w:rsidP="00143107">
      <w:pPr>
        <w:numPr>
          <w:ilvl w:val="0"/>
          <w:numId w:val="36"/>
        </w:num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Demonstrated capacity (economic, technical, and legal) to provide the required services and hire qualified experts;</w:t>
      </w:r>
    </w:p>
    <w:p w14:paraId="54318444" w14:textId="5A8917B5" w:rsidR="0030353B" w:rsidRDefault="005C6B00" w:rsidP="0030353B">
      <w:pPr>
        <w:numPr>
          <w:ilvl w:val="0"/>
          <w:numId w:val="36"/>
        </w:num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Fluency in Ukrainian.</w:t>
      </w:r>
    </w:p>
    <w:p w14:paraId="585F563D" w14:textId="1AC13CDB" w:rsidR="0030353B" w:rsidRPr="0030353B" w:rsidRDefault="0030353B" w:rsidP="0004697D">
      <w:pPr>
        <w:spacing w:before="120" w:after="120" w:line="276" w:lineRule="auto"/>
        <w:ind w:left="720"/>
        <w:jc w:val="both"/>
        <w:rPr>
          <w:rFonts w:ascii="Verdana" w:eastAsia="Verdana" w:hAnsi="Verdana" w:cs="Verdana"/>
          <w:sz w:val="20"/>
          <w:szCs w:val="20"/>
        </w:rPr>
      </w:pPr>
      <w:r>
        <w:rPr>
          <w:rFonts w:ascii="Verdana" w:eastAsia="Verdana" w:hAnsi="Verdana" w:cs="Verdana"/>
          <w:sz w:val="20"/>
          <w:szCs w:val="20"/>
        </w:rPr>
        <w:t xml:space="preserve">The EUACI will award only one contract. </w:t>
      </w:r>
      <w:proofErr w:type="gramStart"/>
      <w:r>
        <w:rPr>
          <w:rFonts w:ascii="Verdana" w:eastAsia="Verdana" w:hAnsi="Verdana" w:cs="Verdana"/>
          <w:sz w:val="20"/>
          <w:szCs w:val="20"/>
        </w:rPr>
        <w:t>Thus</w:t>
      </w:r>
      <w:proofErr w:type="gramEnd"/>
      <w:r>
        <w:rPr>
          <w:rFonts w:ascii="Verdana" w:eastAsia="Verdana" w:hAnsi="Verdana" w:cs="Verdana"/>
          <w:sz w:val="20"/>
          <w:szCs w:val="20"/>
        </w:rPr>
        <w:t xml:space="preserve"> if team of experts is applying, one of experts shall be responsible for managing contracts and financial payment to other experts.</w:t>
      </w:r>
    </w:p>
    <w:p w14:paraId="5B9A947C" w14:textId="543F4ED5" w:rsidR="007F7B95" w:rsidRPr="005C6B00" w:rsidRDefault="00377607" w:rsidP="00143107">
      <w:pPr>
        <w:spacing w:before="120" w:after="120" w:line="276" w:lineRule="auto"/>
        <w:jc w:val="both"/>
        <w:rPr>
          <w:rFonts w:ascii="Verdana" w:eastAsia="Verdana" w:hAnsi="Verdana" w:cs="Verdana"/>
          <w:b/>
          <w:sz w:val="20"/>
          <w:szCs w:val="20"/>
        </w:rPr>
      </w:pPr>
      <w:r w:rsidRPr="005C6B00">
        <w:rPr>
          <w:rFonts w:ascii="Verdana" w:eastAsia="Verdana" w:hAnsi="Verdana" w:cs="Verdana"/>
          <w:b/>
          <w:sz w:val="20"/>
          <w:szCs w:val="20"/>
        </w:rPr>
        <w:t>Budget, timeframe, and location</w:t>
      </w:r>
    </w:p>
    <w:p w14:paraId="4B67DAA9" w14:textId="66D32040" w:rsidR="00D4407D" w:rsidRPr="005C6B00" w:rsidRDefault="005C6B00" w:rsidP="00143107">
      <w:pPr>
        <w:pBdr>
          <w:top w:val="nil"/>
          <w:left w:val="nil"/>
          <w:bottom w:val="nil"/>
          <w:right w:val="nil"/>
          <w:between w:val="nil"/>
        </w:pBdr>
        <w:spacing w:before="120" w:after="120" w:line="276" w:lineRule="auto"/>
        <w:jc w:val="both"/>
        <w:rPr>
          <w:rFonts w:ascii="Verdana" w:eastAsia="Verdana" w:hAnsi="Verdana" w:cs="Verdana"/>
          <w:bCs/>
          <w:color w:val="000000"/>
          <w:sz w:val="20"/>
          <w:szCs w:val="20"/>
          <w:highlight w:val="yellow"/>
        </w:rPr>
      </w:pPr>
      <w:r w:rsidRPr="005C6B00">
        <w:rPr>
          <w:rFonts w:ascii="Verdana" w:eastAsia="Verdana" w:hAnsi="Verdana" w:cs="Verdana"/>
          <w:b/>
          <w:color w:val="000000"/>
          <w:sz w:val="20"/>
          <w:szCs w:val="20"/>
        </w:rPr>
        <w:t>Budget</w:t>
      </w:r>
      <w:r w:rsidRPr="005C6B00">
        <w:rPr>
          <w:rFonts w:ascii="Verdana" w:eastAsia="Verdana" w:hAnsi="Verdana" w:cs="Verdana"/>
          <w:bCs/>
          <w:color w:val="000000"/>
          <w:sz w:val="20"/>
          <w:szCs w:val="20"/>
        </w:rPr>
        <w:t xml:space="preserve">: </w:t>
      </w:r>
      <w:r w:rsidR="00D4407D" w:rsidRPr="005C6B00">
        <w:rPr>
          <w:rFonts w:ascii="Verdana" w:eastAsia="Verdana" w:hAnsi="Verdana" w:cs="Verdana"/>
          <w:bCs/>
          <w:color w:val="000000"/>
          <w:sz w:val="20"/>
          <w:szCs w:val="20"/>
        </w:rPr>
        <w:t xml:space="preserve">The optimal budget for this assignment is up to EUR </w:t>
      </w:r>
      <w:r w:rsidR="007C2F1B">
        <w:rPr>
          <w:rFonts w:ascii="Verdana" w:eastAsia="Verdana" w:hAnsi="Verdana" w:cs="Verdana"/>
          <w:bCs/>
          <w:color w:val="000000"/>
          <w:sz w:val="20"/>
          <w:szCs w:val="20"/>
        </w:rPr>
        <w:t>8</w:t>
      </w:r>
      <w:r w:rsidR="00D4407D" w:rsidRPr="005C6B00">
        <w:rPr>
          <w:rFonts w:ascii="Verdana" w:eastAsia="Verdana" w:hAnsi="Verdana" w:cs="Verdana"/>
          <w:bCs/>
          <w:color w:val="000000"/>
          <w:sz w:val="20"/>
          <w:szCs w:val="20"/>
        </w:rPr>
        <w:t xml:space="preserve"> 000, co</w:t>
      </w:r>
      <w:r w:rsidR="007F7B95" w:rsidRPr="005C6B00">
        <w:rPr>
          <w:rFonts w:ascii="Verdana" w:eastAsia="Verdana" w:hAnsi="Verdana" w:cs="Verdana"/>
          <w:bCs/>
          <w:color w:val="000000"/>
          <w:sz w:val="20"/>
          <w:szCs w:val="20"/>
        </w:rPr>
        <w:t xml:space="preserve">vering all </w:t>
      </w:r>
      <w:r w:rsidR="0030353B">
        <w:rPr>
          <w:rFonts w:ascii="Verdana" w:eastAsia="Verdana" w:hAnsi="Verdana" w:cs="Verdana"/>
          <w:bCs/>
          <w:color w:val="000000"/>
          <w:sz w:val="20"/>
          <w:szCs w:val="20"/>
        </w:rPr>
        <w:t xml:space="preserve">service </w:t>
      </w:r>
      <w:proofErr w:type="spellStart"/>
      <w:r w:rsidR="0030353B">
        <w:rPr>
          <w:rFonts w:ascii="Verdana" w:eastAsia="Verdana" w:hAnsi="Verdana" w:cs="Verdana"/>
          <w:bCs/>
          <w:color w:val="000000"/>
          <w:sz w:val="20"/>
          <w:szCs w:val="20"/>
        </w:rPr>
        <w:t>fees</w:t>
      </w:r>
      <w:r w:rsidR="007F7B95" w:rsidRPr="005C6B00">
        <w:rPr>
          <w:rFonts w:ascii="Verdana" w:eastAsia="Verdana" w:hAnsi="Verdana" w:cs="Verdana"/>
          <w:bCs/>
          <w:color w:val="000000"/>
          <w:sz w:val="20"/>
          <w:szCs w:val="20"/>
        </w:rPr>
        <w:t>and</w:t>
      </w:r>
      <w:proofErr w:type="spellEnd"/>
      <w:r w:rsidR="007F7B95" w:rsidRPr="005C6B00">
        <w:rPr>
          <w:rFonts w:ascii="Verdana" w:eastAsia="Verdana" w:hAnsi="Verdana" w:cs="Verdana"/>
          <w:bCs/>
          <w:color w:val="000000"/>
          <w:sz w:val="20"/>
          <w:szCs w:val="20"/>
        </w:rPr>
        <w:t xml:space="preserve"> </w:t>
      </w:r>
      <w:r w:rsidR="0030353B">
        <w:rPr>
          <w:rFonts w:ascii="Verdana" w:eastAsia="Verdana" w:hAnsi="Verdana" w:cs="Verdana"/>
          <w:bCs/>
          <w:color w:val="000000"/>
          <w:sz w:val="20"/>
          <w:szCs w:val="20"/>
        </w:rPr>
        <w:t>possible related expenses of the Service provider (stationary, logistics, etc.) needed for implementation of activities</w:t>
      </w:r>
      <w:r w:rsidR="007F7B95" w:rsidRPr="005C6B00">
        <w:rPr>
          <w:rFonts w:ascii="Verdana" w:eastAsia="Verdana" w:hAnsi="Verdana" w:cs="Verdana"/>
          <w:bCs/>
          <w:color w:val="000000"/>
          <w:sz w:val="20"/>
          <w:szCs w:val="20"/>
        </w:rPr>
        <w:t xml:space="preserve"> indicated in the section “Scope of work” and “Deliverables” herein </w:t>
      </w:r>
      <w:r w:rsidR="007F7B95" w:rsidRPr="005C6B00">
        <w:rPr>
          <w:rFonts w:ascii="Verdana" w:eastAsia="Verdana" w:hAnsi="Verdana" w:cs="Verdana"/>
          <w:bCs/>
          <w:color w:val="000000"/>
          <w:sz w:val="20"/>
          <w:szCs w:val="20"/>
        </w:rPr>
        <w:lastRenderedPageBreak/>
        <w:t xml:space="preserve">respectively. </w:t>
      </w:r>
    </w:p>
    <w:p w14:paraId="6216BB2B" w14:textId="19EFF35F" w:rsidR="005C6B00" w:rsidRPr="005C6B00" w:rsidRDefault="005C6B00" w:rsidP="00143107">
      <w:pPr>
        <w:pBdr>
          <w:top w:val="nil"/>
          <w:left w:val="nil"/>
          <w:bottom w:val="nil"/>
          <w:right w:val="nil"/>
          <w:between w:val="nil"/>
        </w:pBdr>
        <w:spacing w:before="120" w:after="120" w:line="276" w:lineRule="auto"/>
        <w:jc w:val="both"/>
        <w:rPr>
          <w:rFonts w:ascii="Verdana" w:eastAsia="Verdana" w:hAnsi="Verdana" w:cs="Verdana"/>
          <w:bCs/>
          <w:color w:val="000000"/>
          <w:sz w:val="20"/>
          <w:szCs w:val="20"/>
        </w:rPr>
      </w:pPr>
      <w:r w:rsidRPr="005C6B00">
        <w:rPr>
          <w:rFonts w:ascii="Verdana" w:eastAsia="Verdana" w:hAnsi="Verdana" w:cs="Verdana"/>
          <w:bCs/>
          <w:color w:val="000000"/>
          <w:sz w:val="20"/>
          <w:szCs w:val="20"/>
        </w:rPr>
        <w:t>The Service Provider may request an advance payment of up to 30% of the total cost after signing the contract, and the rest 70% as a post-payment after fulfilment of the contract. All the payments under the contract will be made in UAH according to the official NBU exchange rate published on the day of the invoice issuance by the contractor</w:t>
      </w:r>
    </w:p>
    <w:p w14:paraId="795881D0" w14:textId="4190CA82" w:rsidR="007F7B95" w:rsidRPr="005C6B00" w:rsidRDefault="007F7B95" w:rsidP="00143107">
      <w:pPr>
        <w:pBdr>
          <w:top w:val="nil"/>
          <w:left w:val="nil"/>
          <w:bottom w:val="nil"/>
          <w:right w:val="nil"/>
          <w:between w:val="nil"/>
        </w:pBdr>
        <w:spacing w:before="120" w:after="120" w:line="276" w:lineRule="auto"/>
        <w:jc w:val="both"/>
        <w:rPr>
          <w:rFonts w:ascii="Verdana" w:eastAsia="Verdana" w:hAnsi="Verdana" w:cs="Verdana"/>
          <w:bCs/>
          <w:color w:val="000000"/>
          <w:sz w:val="20"/>
          <w:szCs w:val="20"/>
        </w:rPr>
      </w:pPr>
      <w:r w:rsidRPr="005C6B00">
        <w:rPr>
          <w:rFonts w:ascii="Verdana" w:eastAsia="Verdana" w:hAnsi="Verdana" w:cs="Verdana"/>
          <w:bCs/>
          <w:color w:val="000000"/>
          <w:sz w:val="20"/>
          <w:szCs w:val="20"/>
        </w:rPr>
        <w:t xml:space="preserve">The Service Provider may subcontract additional coaches at its discretion; however, </w:t>
      </w:r>
      <w:r w:rsidR="0030353B">
        <w:rPr>
          <w:rFonts w:ascii="Verdana" w:eastAsia="Verdana" w:hAnsi="Verdana" w:cs="Verdana"/>
          <w:bCs/>
          <w:color w:val="000000"/>
          <w:sz w:val="20"/>
          <w:szCs w:val="20"/>
        </w:rPr>
        <w:t xml:space="preserve">the </w:t>
      </w:r>
      <w:r w:rsidRPr="005C6B00">
        <w:rPr>
          <w:rFonts w:ascii="Verdana" w:eastAsia="Verdana" w:hAnsi="Verdana" w:cs="Verdana"/>
          <w:bCs/>
          <w:color w:val="000000"/>
          <w:sz w:val="20"/>
          <w:szCs w:val="20"/>
        </w:rPr>
        <w:t>EUACI shall not cover any additional expenses beyond those contractually agreed upon. The Service Provider remains fully responsible for the performance and deliverables of any subcontractors.</w:t>
      </w:r>
    </w:p>
    <w:p w14:paraId="5378F415" w14:textId="1DF5CFD4" w:rsidR="007F7B95" w:rsidRPr="005C6B00" w:rsidRDefault="007F7B95" w:rsidP="00143107">
      <w:pPr>
        <w:pBdr>
          <w:top w:val="nil"/>
          <w:left w:val="nil"/>
          <w:bottom w:val="nil"/>
          <w:right w:val="nil"/>
          <w:between w:val="nil"/>
        </w:pBdr>
        <w:spacing w:before="120" w:after="120" w:line="276" w:lineRule="auto"/>
        <w:jc w:val="both"/>
        <w:rPr>
          <w:rFonts w:ascii="Verdana" w:eastAsia="Verdana" w:hAnsi="Verdana" w:cs="Verdana"/>
          <w:bCs/>
          <w:color w:val="000000"/>
          <w:sz w:val="20"/>
          <w:szCs w:val="20"/>
        </w:rPr>
      </w:pPr>
      <w:r w:rsidRPr="005C6B00">
        <w:rPr>
          <w:rFonts w:ascii="Verdana" w:eastAsia="Verdana" w:hAnsi="Verdana" w:cs="Verdana"/>
          <w:b/>
          <w:color w:val="000000"/>
          <w:sz w:val="20"/>
          <w:szCs w:val="20"/>
        </w:rPr>
        <w:t>Timeframe:</w:t>
      </w:r>
      <w:r w:rsidRPr="005C6B00">
        <w:rPr>
          <w:rFonts w:ascii="Verdana" w:eastAsia="Verdana" w:hAnsi="Verdana" w:cs="Verdana"/>
          <w:bCs/>
          <w:color w:val="000000"/>
          <w:sz w:val="20"/>
          <w:szCs w:val="20"/>
        </w:rPr>
        <w:t xml:space="preserve"> Two calendar months, commencing May 2025.</w:t>
      </w:r>
      <w:r w:rsidR="00A31071" w:rsidRPr="005C6B00">
        <w:rPr>
          <w:rFonts w:ascii="Verdana" w:hAnsi="Verdana"/>
          <w:sz w:val="20"/>
          <w:szCs w:val="20"/>
        </w:rPr>
        <w:t xml:space="preserve"> </w:t>
      </w:r>
      <w:r w:rsidR="00A31071" w:rsidRPr="005C6B00">
        <w:rPr>
          <w:rFonts w:ascii="Verdana" w:eastAsia="Verdana" w:hAnsi="Verdana" w:cs="Verdana"/>
          <w:bCs/>
          <w:color w:val="000000"/>
          <w:sz w:val="20"/>
          <w:szCs w:val="20"/>
        </w:rPr>
        <w:t>The exact dates of delivery of th</w:t>
      </w:r>
      <w:r w:rsidR="005C6B00" w:rsidRPr="005C6B00">
        <w:rPr>
          <w:rFonts w:ascii="Verdana" w:eastAsia="Verdana" w:hAnsi="Verdana" w:cs="Verdana"/>
          <w:bCs/>
          <w:color w:val="000000"/>
          <w:sz w:val="20"/>
          <w:szCs w:val="20"/>
        </w:rPr>
        <w:t>e</w:t>
      </w:r>
      <w:r w:rsidR="00A31071" w:rsidRPr="005C6B00">
        <w:rPr>
          <w:rFonts w:ascii="Verdana" w:eastAsia="Verdana" w:hAnsi="Verdana" w:cs="Verdana"/>
          <w:bCs/>
          <w:color w:val="000000"/>
          <w:sz w:val="20"/>
          <w:szCs w:val="20"/>
        </w:rPr>
        <w:t xml:space="preserve"> training are subject to further negotiations with NABU. The Service Provider could start work immediately upon signing the contract.</w:t>
      </w:r>
    </w:p>
    <w:p w14:paraId="7D9F3BA9" w14:textId="340C487F" w:rsidR="007F7B95" w:rsidRPr="005C6B00" w:rsidRDefault="007F7B95" w:rsidP="00143107">
      <w:pPr>
        <w:pBdr>
          <w:top w:val="nil"/>
          <w:left w:val="nil"/>
          <w:bottom w:val="nil"/>
          <w:right w:val="nil"/>
          <w:between w:val="nil"/>
        </w:pBdr>
        <w:spacing w:before="120" w:after="120" w:line="276" w:lineRule="auto"/>
        <w:jc w:val="both"/>
        <w:rPr>
          <w:rFonts w:ascii="Verdana" w:eastAsia="Verdana" w:hAnsi="Verdana" w:cs="Verdana"/>
          <w:bCs/>
          <w:color w:val="000000"/>
          <w:sz w:val="20"/>
          <w:szCs w:val="20"/>
        </w:rPr>
      </w:pPr>
      <w:r w:rsidRPr="005C6B00">
        <w:rPr>
          <w:rFonts w:ascii="Verdana" w:eastAsia="Verdana" w:hAnsi="Verdana" w:cs="Verdana"/>
          <w:b/>
          <w:color w:val="000000"/>
          <w:sz w:val="20"/>
          <w:szCs w:val="20"/>
        </w:rPr>
        <w:t>Location:</w:t>
      </w:r>
      <w:r w:rsidRPr="005C6B00">
        <w:rPr>
          <w:rFonts w:ascii="Verdana" w:eastAsia="Verdana" w:hAnsi="Verdana" w:cs="Verdana"/>
          <w:bCs/>
          <w:color w:val="000000"/>
          <w:sz w:val="20"/>
          <w:szCs w:val="20"/>
        </w:rPr>
        <w:t xml:space="preserve"> </w:t>
      </w:r>
      <w:r w:rsidR="002A389B">
        <w:rPr>
          <w:rFonts w:ascii="Verdana" w:eastAsia="Verdana" w:hAnsi="Verdana" w:cs="Verdana"/>
          <w:bCs/>
          <w:color w:val="000000"/>
          <w:sz w:val="20"/>
          <w:szCs w:val="20"/>
        </w:rPr>
        <w:t xml:space="preserve">Kyiv or </w:t>
      </w:r>
      <w:r w:rsidR="005C6B00" w:rsidRPr="005C6B00">
        <w:rPr>
          <w:rFonts w:ascii="Verdana" w:eastAsia="Verdana" w:hAnsi="Verdana" w:cs="Verdana"/>
          <w:bCs/>
          <w:color w:val="000000"/>
          <w:sz w:val="20"/>
          <w:szCs w:val="20"/>
        </w:rPr>
        <w:t>Kyiv region (offline)</w:t>
      </w:r>
      <w:r w:rsidR="00143107">
        <w:t xml:space="preserve">, </w:t>
      </w:r>
      <w:r w:rsidR="00143107" w:rsidRPr="00143107">
        <w:rPr>
          <w:rFonts w:ascii="Verdana" w:eastAsia="Verdana" w:hAnsi="Verdana" w:cs="Verdana"/>
          <w:bCs/>
          <w:color w:val="000000"/>
          <w:sz w:val="20"/>
          <w:szCs w:val="20"/>
        </w:rPr>
        <w:t>within 20–30 km</w:t>
      </w:r>
      <w:r w:rsidR="005C6B00" w:rsidRPr="005C6B00">
        <w:rPr>
          <w:rFonts w:ascii="Verdana" w:eastAsia="Verdana" w:hAnsi="Verdana" w:cs="Verdana"/>
          <w:bCs/>
          <w:color w:val="000000"/>
          <w:sz w:val="20"/>
          <w:szCs w:val="20"/>
        </w:rPr>
        <w:t>. The EUACI will not cover the Service Provider’s transportation costs.</w:t>
      </w:r>
      <w:r w:rsidR="002A389B">
        <w:rPr>
          <w:rFonts w:ascii="Verdana" w:eastAsia="Verdana" w:hAnsi="Verdana" w:cs="Verdana"/>
          <w:bCs/>
          <w:color w:val="000000"/>
          <w:sz w:val="20"/>
          <w:szCs w:val="20"/>
        </w:rPr>
        <w:t xml:space="preserve"> However, these costs can be budgeted in financial proposal of the service provide.</w:t>
      </w:r>
      <w:r w:rsidR="005C6B00" w:rsidRPr="005C6B00">
        <w:rPr>
          <w:rFonts w:ascii="Verdana" w:eastAsia="Verdana" w:hAnsi="Verdana" w:cs="Verdana"/>
          <w:bCs/>
          <w:color w:val="000000"/>
          <w:sz w:val="20"/>
          <w:szCs w:val="20"/>
        </w:rPr>
        <w:t xml:space="preserve"> If necessary, accommodation may be </w:t>
      </w:r>
      <w:proofErr w:type="gramStart"/>
      <w:r w:rsidR="005C6B00" w:rsidRPr="005C6B00">
        <w:rPr>
          <w:rFonts w:ascii="Verdana" w:eastAsia="Verdana" w:hAnsi="Verdana" w:cs="Verdana"/>
          <w:bCs/>
          <w:color w:val="000000"/>
          <w:sz w:val="20"/>
          <w:szCs w:val="20"/>
        </w:rPr>
        <w:t xml:space="preserve">arranged </w:t>
      </w:r>
      <w:r w:rsidR="002A389B">
        <w:rPr>
          <w:rFonts w:ascii="Verdana" w:eastAsia="Verdana" w:hAnsi="Verdana" w:cs="Verdana"/>
          <w:bCs/>
          <w:color w:val="000000"/>
          <w:sz w:val="20"/>
          <w:szCs w:val="20"/>
        </w:rPr>
        <w:t xml:space="preserve"> by</w:t>
      </w:r>
      <w:proofErr w:type="gramEnd"/>
      <w:r w:rsidR="002A389B">
        <w:rPr>
          <w:rFonts w:ascii="Verdana" w:eastAsia="Verdana" w:hAnsi="Verdana" w:cs="Verdana"/>
          <w:bCs/>
          <w:color w:val="000000"/>
          <w:sz w:val="20"/>
          <w:szCs w:val="20"/>
        </w:rPr>
        <w:t xml:space="preserve"> the EUACI </w:t>
      </w:r>
      <w:r w:rsidR="005C6B00" w:rsidRPr="005C6B00">
        <w:rPr>
          <w:rFonts w:ascii="Verdana" w:eastAsia="Verdana" w:hAnsi="Verdana" w:cs="Verdana"/>
          <w:bCs/>
          <w:color w:val="000000"/>
          <w:sz w:val="20"/>
          <w:szCs w:val="20"/>
        </w:rPr>
        <w:t>upon request</w:t>
      </w:r>
      <w:r w:rsidR="002A389B">
        <w:rPr>
          <w:rFonts w:ascii="Verdana" w:eastAsia="Verdana" w:hAnsi="Verdana" w:cs="Verdana"/>
          <w:bCs/>
          <w:color w:val="000000"/>
          <w:sz w:val="20"/>
          <w:szCs w:val="20"/>
        </w:rPr>
        <w:t xml:space="preserve"> additionally</w:t>
      </w:r>
      <w:r w:rsidR="005C6B00" w:rsidRPr="005C6B00">
        <w:rPr>
          <w:rFonts w:ascii="Verdana" w:eastAsia="Verdana" w:hAnsi="Verdana" w:cs="Verdana"/>
          <w:bCs/>
          <w:color w:val="000000"/>
          <w:sz w:val="20"/>
          <w:szCs w:val="20"/>
        </w:rPr>
        <w:t>. Venue and catering will be organised and funded by the EUACI.</w:t>
      </w:r>
    </w:p>
    <w:p w14:paraId="7C18C1E3" w14:textId="5730F9D9" w:rsidR="006F7AC1" w:rsidRPr="005C6B00" w:rsidRDefault="008D7747" w:rsidP="00143107">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sidRPr="005C6B00">
        <w:rPr>
          <w:rFonts w:ascii="Verdana" w:eastAsia="Verdana" w:hAnsi="Verdana" w:cs="Verdana"/>
          <w:b/>
          <w:color w:val="000000"/>
          <w:sz w:val="20"/>
          <w:szCs w:val="20"/>
        </w:rPr>
        <w:t>Reporting and management</w:t>
      </w:r>
      <w:r w:rsidR="00377607" w:rsidRPr="005C6B00">
        <w:rPr>
          <w:rFonts w:ascii="Verdana" w:eastAsia="Verdana" w:hAnsi="Verdana" w:cs="Verdana"/>
          <w:color w:val="000000"/>
          <w:sz w:val="20"/>
          <w:szCs w:val="20"/>
        </w:rPr>
        <w:t xml:space="preserve"> </w:t>
      </w:r>
    </w:p>
    <w:p w14:paraId="7B288C42" w14:textId="3B0B7DD6" w:rsidR="008D7747" w:rsidRPr="005C6B00" w:rsidRDefault="008D7747" w:rsidP="00143107">
      <w:p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 xml:space="preserve">The performance of the </w:t>
      </w:r>
      <w:r w:rsidR="005C6B00" w:rsidRPr="005C6B00">
        <w:rPr>
          <w:rFonts w:ascii="Verdana" w:eastAsia="Verdana" w:hAnsi="Verdana" w:cs="Verdana"/>
          <w:sz w:val="20"/>
          <w:szCs w:val="20"/>
        </w:rPr>
        <w:t xml:space="preserve">Service Provider </w:t>
      </w:r>
      <w:r w:rsidRPr="005C6B00">
        <w:rPr>
          <w:rFonts w:ascii="Verdana" w:eastAsia="Verdana" w:hAnsi="Verdana" w:cs="Verdana"/>
          <w:sz w:val="20"/>
          <w:szCs w:val="20"/>
        </w:rPr>
        <w:t xml:space="preserve">will be judged upon reaching the purpose of this contract as well as obtaining its results, as indicated in the section “Objective” and “Deliverables” herein respectively. Moreover, the performance of the </w:t>
      </w:r>
      <w:r w:rsidR="005C6B00" w:rsidRPr="005C6B00">
        <w:rPr>
          <w:rFonts w:ascii="Verdana" w:eastAsia="Verdana" w:hAnsi="Verdana" w:cs="Verdana"/>
          <w:sz w:val="20"/>
          <w:szCs w:val="20"/>
        </w:rPr>
        <w:t xml:space="preserve">Service Provider </w:t>
      </w:r>
      <w:r w:rsidRPr="005C6B00">
        <w:rPr>
          <w:rFonts w:ascii="Verdana" w:eastAsia="Verdana" w:hAnsi="Verdana" w:cs="Verdana"/>
          <w:sz w:val="20"/>
          <w:szCs w:val="20"/>
        </w:rPr>
        <w:t>will be judged upon the successful implementation of all the specific activities indicated in Section “Scope of work” of this document</w:t>
      </w:r>
    </w:p>
    <w:p w14:paraId="5713FCDF" w14:textId="5F9B6916" w:rsidR="007E0008" w:rsidRPr="005C6B00" w:rsidRDefault="00377607" w:rsidP="00143107">
      <w:p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 xml:space="preserve">By signing the contract, the </w:t>
      </w:r>
      <w:r w:rsidR="005C6B00" w:rsidRPr="005C6B00">
        <w:rPr>
          <w:rFonts w:ascii="Verdana" w:eastAsia="Verdana" w:hAnsi="Verdana" w:cs="Verdana"/>
          <w:sz w:val="20"/>
          <w:szCs w:val="20"/>
        </w:rPr>
        <w:t>Service Provider</w:t>
      </w:r>
      <w:r w:rsidRPr="005C6B00">
        <w:rPr>
          <w:rFonts w:ascii="Verdana" w:eastAsia="Verdana" w:hAnsi="Verdana" w:cs="Verdana"/>
          <w:sz w:val="20"/>
          <w:szCs w:val="20"/>
        </w:rPr>
        <w:t xml:space="preserve"> agrees to hold in trust and confidence any information or documents ("confidential information") disclosed to the</w:t>
      </w:r>
      <w:r w:rsidR="005C6B00" w:rsidRPr="005C6B00">
        <w:rPr>
          <w:rFonts w:ascii="Verdana" w:hAnsi="Verdana"/>
          <w:sz w:val="20"/>
          <w:szCs w:val="20"/>
        </w:rPr>
        <w:t xml:space="preserve"> </w:t>
      </w:r>
      <w:r w:rsidR="005C6B00" w:rsidRPr="005C6B00">
        <w:rPr>
          <w:rFonts w:ascii="Verdana" w:eastAsia="Verdana" w:hAnsi="Verdana" w:cs="Verdana"/>
          <w:sz w:val="20"/>
          <w:szCs w:val="20"/>
        </w:rPr>
        <w:t xml:space="preserve">Service Provider </w:t>
      </w:r>
      <w:r w:rsidRPr="005C6B00">
        <w:rPr>
          <w:rFonts w:ascii="Verdana" w:eastAsia="Verdana" w:hAnsi="Verdana" w:cs="Verdana"/>
          <w:sz w:val="20"/>
          <w:szCs w:val="20"/>
        </w:rPr>
        <w:t xml:space="preserve">or discovered by the </w:t>
      </w:r>
      <w:r w:rsidR="005C6B00" w:rsidRPr="005C6B00">
        <w:rPr>
          <w:rFonts w:ascii="Verdana" w:eastAsia="Verdana" w:hAnsi="Verdana" w:cs="Verdana"/>
          <w:sz w:val="20"/>
          <w:szCs w:val="20"/>
        </w:rPr>
        <w:t>Service Provider</w:t>
      </w:r>
      <w:r w:rsidRPr="005C6B00">
        <w:rPr>
          <w:rFonts w:ascii="Verdana" w:eastAsia="Verdana" w:hAnsi="Verdana" w:cs="Verdana"/>
          <w:sz w:val="20"/>
          <w:szCs w:val="20"/>
        </w:rPr>
        <w:t xml:space="preserve"> or prepared by the </w:t>
      </w:r>
      <w:r w:rsidR="005C6B00" w:rsidRPr="005C6B00">
        <w:rPr>
          <w:rFonts w:ascii="Verdana" w:eastAsia="Verdana" w:hAnsi="Verdana" w:cs="Verdana"/>
          <w:sz w:val="20"/>
          <w:szCs w:val="20"/>
        </w:rPr>
        <w:t>Service Provider</w:t>
      </w:r>
      <w:r w:rsidRPr="005C6B00">
        <w:rPr>
          <w:rFonts w:ascii="Verdana" w:eastAsia="Verdana" w:hAnsi="Verdana" w:cs="Verdana"/>
          <w:sz w:val="20"/>
          <w:szCs w:val="20"/>
        </w:rPr>
        <w:t xml:space="preserve"> in the course of or as a result of the implementation of the contract, and agrees that it shall be used only for the contract implementation and shall not be disclosed to any third party. The </w:t>
      </w:r>
      <w:r w:rsidR="005C6B00" w:rsidRPr="005C6B00">
        <w:rPr>
          <w:rFonts w:ascii="Verdana" w:eastAsia="Verdana" w:hAnsi="Verdana" w:cs="Verdana"/>
          <w:sz w:val="20"/>
          <w:szCs w:val="20"/>
        </w:rPr>
        <w:t>Service Provider</w:t>
      </w:r>
      <w:r w:rsidRPr="005C6B00">
        <w:rPr>
          <w:rFonts w:ascii="Verdana" w:eastAsia="Verdana" w:hAnsi="Verdana" w:cs="Verdana"/>
          <w:sz w:val="20"/>
          <w:szCs w:val="20"/>
        </w:rPr>
        <w:t xml:space="preserve"> also agrees not to retain copies of any written information or prototypes in its archive and for its use.</w:t>
      </w:r>
    </w:p>
    <w:p w14:paraId="1F6891A2" w14:textId="2903BC34" w:rsidR="00A31071" w:rsidRDefault="00A31071" w:rsidP="00143107">
      <w:p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The Service Provider shall submit a final written report to the EUACI, containing recommendations based on the results of the conducted sessions and proposed follow-up activities. The final report shall include a registration list verifying participation in both group sessions and individual sessions/consultations.</w:t>
      </w:r>
    </w:p>
    <w:p w14:paraId="45A4F139" w14:textId="3D0DD127" w:rsidR="00143107" w:rsidRPr="005C6B00" w:rsidRDefault="000A3B61" w:rsidP="005E2A6D">
      <w:pPr>
        <w:spacing w:before="120" w:after="120" w:line="276" w:lineRule="auto"/>
        <w:jc w:val="center"/>
        <w:rPr>
          <w:rFonts w:ascii="Verdana" w:eastAsia="Verdana" w:hAnsi="Verdana" w:cs="Verdana"/>
          <w:b/>
          <w:sz w:val="20"/>
          <w:szCs w:val="20"/>
          <w:lang w:val="en-US"/>
        </w:rPr>
      </w:pPr>
      <w:bookmarkStart w:id="0" w:name="_Toc66995620"/>
      <w:r w:rsidRPr="005C6B00">
        <w:rPr>
          <w:rFonts w:ascii="Verdana" w:eastAsia="Verdana" w:hAnsi="Verdana" w:cs="Verdana"/>
          <w:b/>
          <w:sz w:val="20"/>
          <w:szCs w:val="20"/>
          <w:lang w:val="en-US"/>
        </w:rPr>
        <w:t>How to apply</w:t>
      </w:r>
      <w:bookmarkEnd w:id="0"/>
    </w:p>
    <w:p w14:paraId="02D1CC4A" w14:textId="731C35E1" w:rsidR="00143107" w:rsidRDefault="000A3B61" w:rsidP="00143107">
      <w:pPr>
        <w:spacing w:before="120" w:after="120" w:line="276" w:lineRule="auto"/>
        <w:jc w:val="both"/>
        <w:rPr>
          <w:rFonts w:ascii="Verdana" w:eastAsia="Verdana" w:hAnsi="Verdana" w:cs="Verdana"/>
          <w:sz w:val="20"/>
          <w:szCs w:val="20"/>
          <w:lang w:val="en-US"/>
        </w:rPr>
      </w:pPr>
      <w:r w:rsidRPr="005C6B00">
        <w:rPr>
          <w:rFonts w:ascii="Verdana" w:eastAsia="Verdana" w:hAnsi="Verdana" w:cs="Verdana"/>
          <w:sz w:val="20"/>
          <w:szCs w:val="20"/>
          <w:lang w:val="en-US"/>
        </w:rPr>
        <w:t xml:space="preserve">The </w:t>
      </w:r>
      <w:r w:rsidRPr="00143107">
        <w:rPr>
          <w:rFonts w:ascii="Verdana" w:eastAsia="Verdana" w:hAnsi="Verdana" w:cs="Verdana"/>
          <w:b/>
          <w:bCs/>
          <w:sz w:val="20"/>
          <w:szCs w:val="20"/>
          <w:lang w:val="en-US"/>
        </w:rPr>
        <w:t>dead</w:t>
      </w:r>
      <w:r w:rsidR="007E0008" w:rsidRPr="00143107">
        <w:rPr>
          <w:rFonts w:ascii="Verdana" w:eastAsia="Verdana" w:hAnsi="Verdana" w:cs="Verdana"/>
          <w:b/>
          <w:bCs/>
          <w:sz w:val="20"/>
          <w:szCs w:val="20"/>
          <w:lang w:val="en-US"/>
        </w:rPr>
        <w:t>line</w:t>
      </w:r>
      <w:r w:rsidR="007E0008" w:rsidRPr="005C6B00">
        <w:rPr>
          <w:rFonts w:ascii="Verdana" w:eastAsia="Verdana" w:hAnsi="Verdana" w:cs="Verdana"/>
          <w:sz w:val="20"/>
          <w:szCs w:val="20"/>
          <w:lang w:val="en-US"/>
        </w:rPr>
        <w:t xml:space="preserve"> for submitting the proposal</w:t>
      </w:r>
      <w:r w:rsidRPr="005C6B00">
        <w:rPr>
          <w:rFonts w:ascii="Verdana" w:eastAsia="Verdana" w:hAnsi="Verdana" w:cs="Verdana"/>
          <w:sz w:val="20"/>
          <w:szCs w:val="20"/>
          <w:lang w:val="en-US"/>
        </w:rPr>
        <w:t xml:space="preserve"> is</w:t>
      </w:r>
      <w:r w:rsidR="00531B0A" w:rsidRPr="005C6B00">
        <w:rPr>
          <w:rFonts w:ascii="Verdana" w:eastAsia="Verdana" w:hAnsi="Verdana" w:cs="Verdana"/>
          <w:b/>
          <w:bCs/>
          <w:sz w:val="20"/>
          <w:szCs w:val="20"/>
          <w:lang w:val="en-US"/>
        </w:rPr>
        <w:t xml:space="preserve"> </w:t>
      </w:r>
      <w:bookmarkStart w:id="1" w:name="_Hlk195098727"/>
      <w:r w:rsidR="008B350D">
        <w:rPr>
          <w:rFonts w:ascii="Verdana" w:eastAsia="Verdana" w:hAnsi="Verdana" w:cs="Verdana"/>
          <w:b/>
          <w:bCs/>
          <w:color w:val="FF0000"/>
          <w:sz w:val="20"/>
          <w:szCs w:val="20"/>
          <w:lang w:val="en-US"/>
        </w:rPr>
        <w:t>5th</w:t>
      </w:r>
      <w:r w:rsidR="00531B0A" w:rsidRPr="005C6B00">
        <w:rPr>
          <w:rFonts w:ascii="Verdana" w:eastAsia="Verdana" w:hAnsi="Verdana" w:cs="Verdana"/>
          <w:b/>
          <w:bCs/>
          <w:color w:val="FF0000"/>
          <w:sz w:val="20"/>
          <w:szCs w:val="20"/>
          <w:lang w:val="en-US"/>
        </w:rPr>
        <w:t xml:space="preserve"> of </w:t>
      </w:r>
      <w:r w:rsidR="008B350D">
        <w:rPr>
          <w:rFonts w:ascii="Verdana" w:eastAsia="Verdana" w:hAnsi="Verdana" w:cs="Verdana"/>
          <w:b/>
          <w:bCs/>
          <w:color w:val="FF0000"/>
          <w:sz w:val="20"/>
          <w:szCs w:val="20"/>
          <w:lang w:val="en-US"/>
        </w:rPr>
        <w:t>MAY</w:t>
      </w:r>
      <w:r w:rsidRPr="005C6B00">
        <w:rPr>
          <w:rFonts w:ascii="Verdana" w:eastAsia="Verdana" w:hAnsi="Verdana" w:cs="Verdana"/>
          <w:b/>
          <w:bCs/>
          <w:sz w:val="20"/>
          <w:szCs w:val="20"/>
          <w:lang w:val="en-US"/>
        </w:rPr>
        <w:t xml:space="preserve">, </w:t>
      </w:r>
      <w:r w:rsidR="00531B0A" w:rsidRPr="005C6B00">
        <w:rPr>
          <w:rFonts w:ascii="Verdana" w:eastAsia="Verdana" w:hAnsi="Verdana" w:cs="Verdana"/>
          <w:sz w:val="20"/>
          <w:szCs w:val="20"/>
          <w:lang w:val="en-US"/>
        </w:rPr>
        <w:t>12:00</w:t>
      </w:r>
      <w:r w:rsidRPr="005C6B00">
        <w:rPr>
          <w:rFonts w:ascii="Verdana" w:eastAsia="Verdana" w:hAnsi="Verdana" w:cs="Verdana"/>
          <w:sz w:val="20"/>
          <w:szCs w:val="20"/>
          <w:lang w:val="en-US"/>
        </w:rPr>
        <w:t xml:space="preserve"> </w:t>
      </w:r>
      <w:bookmarkEnd w:id="1"/>
      <w:r w:rsidRPr="005C6B00">
        <w:rPr>
          <w:rFonts w:ascii="Verdana" w:eastAsia="Verdana" w:hAnsi="Verdana" w:cs="Verdana"/>
          <w:sz w:val="20"/>
          <w:szCs w:val="20"/>
          <w:lang w:val="en-US"/>
        </w:rPr>
        <w:t>Kyiv time.</w:t>
      </w:r>
    </w:p>
    <w:p w14:paraId="6BB79ECD" w14:textId="3367DE66" w:rsidR="005C6B00" w:rsidRPr="005C6B00" w:rsidRDefault="005C6B00" w:rsidP="00143107">
      <w:pPr>
        <w:spacing w:before="120" w:after="120" w:line="276" w:lineRule="auto"/>
        <w:jc w:val="both"/>
        <w:rPr>
          <w:rFonts w:ascii="Verdana" w:eastAsia="Verdana" w:hAnsi="Verdana" w:cs="Verdana"/>
          <w:sz w:val="20"/>
          <w:szCs w:val="20"/>
        </w:rPr>
      </w:pPr>
      <w:r w:rsidRPr="005C6B00">
        <w:rPr>
          <w:rFonts w:ascii="Verdana" w:eastAsia="Verdana" w:hAnsi="Verdana" w:cs="Verdana"/>
          <w:sz w:val="20"/>
          <w:szCs w:val="20"/>
        </w:rPr>
        <w:t>Interested candidates should submit the following documents:</w:t>
      </w:r>
    </w:p>
    <w:p w14:paraId="7E5420EB" w14:textId="3B8B9459" w:rsidR="005C6B00" w:rsidRPr="005E2A6D" w:rsidRDefault="005C6B00" w:rsidP="00143107">
      <w:pPr>
        <w:numPr>
          <w:ilvl w:val="0"/>
          <w:numId w:val="37"/>
        </w:numPr>
        <w:spacing w:before="120" w:after="120" w:line="276" w:lineRule="auto"/>
        <w:jc w:val="both"/>
        <w:rPr>
          <w:rFonts w:ascii="Verdana" w:eastAsia="Verdana" w:hAnsi="Verdana" w:cs="Verdana"/>
          <w:b/>
          <w:bCs/>
          <w:sz w:val="20"/>
          <w:szCs w:val="20"/>
        </w:rPr>
      </w:pPr>
      <w:r w:rsidRPr="005E2A6D">
        <w:rPr>
          <w:rFonts w:ascii="Verdana" w:eastAsia="Verdana" w:hAnsi="Verdana" w:cs="Verdana"/>
          <w:b/>
          <w:bCs/>
          <w:sz w:val="20"/>
          <w:szCs w:val="20"/>
        </w:rPr>
        <w:t>CV(s) of expert(s)</w:t>
      </w:r>
      <w:r w:rsidR="00143107" w:rsidRPr="005E2A6D">
        <w:rPr>
          <w:rFonts w:ascii="Verdana" w:eastAsia="Verdana" w:hAnsi="Verdana" w:cs="Verdana"/>
          <w:b/>
          <w:bCs/>
          <w:sz w:val="20"/>
          <w:szCs w:val="20"/>
        </w:rPr>
        <w:t>;</w:t>
      </w:r>
    </w:p>
    <w:p w14:paraId="7C7FE0B6" w14:textId="52230CEA" w:rsidR="005C6B00" w:rsidRPr="005C6B00" w:rsidRDefault="005C6B00" w:rsidP="00143107">
      <w:pPr>
        <w:numPr>
          <w:ilvl w:val="0"/>
          <w:numId w:val="37"/>
        </w:numPr>
        <w:spacing w:before="120" w:after="120" w:line="276" w:lineRule="auto"/>
        <w:jc w:val="both"/>
        <w:rPr>
          <w:rFonts w:ascii="Verdana" w:eastAsia="Verdana" w:hAnsi="Verdana" w:cs="Verdana"/>
          <w:sz w:val="20"/>
          <w:szCs w:val="20"/>
        </w:rPr>
      </w:pPr>
      <w:r w:rsidRPr="005E2A6D">
        <w:rPr>
          <w:rFonts w:ascii="Verdana" w:eastAsia="Verdana" w:hAnsi="Verdana" w:cs="Verdana"/>
          <w:b/>
          <w:bCs/>
          <w:sz w:val="20"/>
          <w:szCs w:val="20"/>
        </w:rPr>
        <w:t>A</w:t>
      </w:r>
      <w:r w:rsidR="005E2A6D" w:rsidRPr="005E2A6D">
        <w:rPr>
          <w:rFonts w:ascii="Verdana" w:eastAsia="Verdana" w:hAnsi="Verdana" w:cs="Verdana"/>
          <w:b/>
          <w:bCs/>
          <w:sz w:val="20"/>
          <w:szCs w:val="20"/>
        </w:rPr>
        <w:t>n initial</w:t>
      </w:r>
      <w:r w:rsidRPr="005E2A6D">
        <w:rPr>
          <w:rFonts w:ascii="Verdana" w:eastAsia="Verdana" w:hAnsi="Verdana" w:cs="Verdana"/>
          <w:b/>
          <w:bCs/>
          <w:sz w:val="20"/>
          <w:szCs w:val="20"/>
        </w:rPr>
        <w:t xml:space="preserve"> </w:t>
      </w:r>
      <w:r w:rsidR="005E2A6D" w:rsidRPr="005E2A6D">
        <w:rPr>
          <w:rFonts w:ascii="Verdana" w:eastAsia="Verdana" w:hAnsi="Verdana" w:cs="Verdana"/>
          <w:b/>
          <w:bCs/>
          <w:sz w:val="20"/>
          <w:szCs w:val="20"/>
        </w:rPr>
        <w:t>program</w:t>
      </w:r>
      <w:r w:rsidRPr="005E2A6D">
        <w:rPr>
          <w:rFonts w:ascii="Verdana" w:eastAsia="Verdana" w:hAnsi="Verdana" w:cs="Verdana"/>
          <w:b/>
          <w:bCs/>
          <w:sz w:val="20"/>
          <w:szCs w:val="20"/>
        </w:rPr>
        <w:t xml:space="preserve"> of the two-days leadership training</w:t>
      </w:r>
      <w:r w:rsidR="005E2A6D">
        <w:rPr>
          <w:rFonts w:ascii="Verdana" w:eastAsia="Verdana" w:hAnsi="Verdana" w:cs="Verdana"/>
          <w:sz w:val="20"/>
          <w:szCs w:val="20"/>
        </w:rPr>
        <w:t xml:space="preserve">. (Note: </w:t>
      </w:r>
      <w:r w:rsidR="005E2A6D" w:rsidRPr="005E2A6D">
        <w:rPr>
          <w:rFonts w:ascii="Verdana" w:eastAsia="Verdana" w:hAnsi="Verdana" w:cs="Verdana"/>
          <w:i/>
          <w:iCs/>
          <w:sz w:val="20"/>
          <w:szCs w:val="20"/>
        </w:rPr>
        <w:t>This initial programme must include a draft agenda with specific session topics, learning objectives, and the proposed methodologies</w:t>
      </w:r>
      <w:r w:rsidR="002A389B">
        <w:rPr>
          <w:rFonts w:ascii="Verdana" w:eastAsia="Verdana" w:hAnsi="Verdana" w:cs="Verdana"/>
          <w:i/>
          <w:iCs/>
          <w:sz w:val="20"/>
          <w:szCs w:val="20"/>
        </w:rPr>
        <w:t xml:space="preserve"> and trainers proposed for each </w:t>
      </w:r>
      <w:proofErr w:type="gramStart"/>
      <w:r w:rsidR="002A389B">
        <w:rPr>
          <w:rFonts w:ascii="Verdana" w:eastAsia="Verdana" w:hAnsi="Verdana" w:cs="Verdana"/>
          <w:i/>
          <w:iCs/>
          <w:sz w:val="20"/>
          <w:szCs w:val="20"/>
        </w:rPr>
        <w:t>topics</w:t>
      </w:r>
      <w:proofErr w:type="gramEnd"/>
      <w:r w:rsidR="005E2A6D">
        <w:rPr>
          <w:rFonts w:ascii="Verdana" w:eastAsia="Verdana" w:hAnsi="Verdana" w:cs="Verdana"/>
          <w:i/>
          <w:iCs/>
          <w:sz w:val="20"/>
          <w:szCs w:val="20"/>
        </w:rPr>
        <w:t>).</w:t>
      </w:r>
    </w:p>
    <w:p w14:paraId="3B9AACE6" w14:textId="1BE3EF35" w:rsidR="005C6B00" w:rsidRPr="00143107" w:rsidRDefault="005C6B00" w:rsidP="00143107">
      <w:pPr>
        <w:numPr>
          <w:ilvl w:val="0"/>
          <w:numId w:val="37"/>
        </w:numPr>
        <w:spacing w:before="120" w:after="120" w:line="276" w:lineRule="auto"/>
        <w:jc w:val="both"/>
        <w:rPr>
          <w:rFonts w:ascii="Verdana" w:eastAsia="Verdana" w:hAnsi="Verdana" w:cs="Verdana"/>
          <w:sz w:val="20"/>
          <w:szCs w:val="20"/>
        </w:rPr>
      </w:pPr>
      <w:r w:rsidRPr="005E2A6D">
        <w:rPr>
          <w:rFonts w:ascii="Verdana" w:eastAsia="Verdana" w:hAnsi="Verdana" w:cs="Verdana"/>
          <w:b/>
          <w:bCs/>
          <w:sz w:val="20"/>
          <w:szCs w:val="20"/>
        </w:rPr>
        <w:t>Financial proposal including daily fee and other expenses (</w:t>
      </w:r>
      <w:proofErr w:type="gramStart"/>
      <w:r w:rsidRPr="005E2A6D">
        <w:rPr>
          <w:rFonts w:ascii="Verdana" w:eastAsia="Verdana" w:hAnsi="Verdana" w:cs="Verdana"/>
          <w:b/>
          <w:bCs/>
          <w:sz w:val="20"/>
          <w:szCs w:val="20"/>
        </w:rPr>
        <w:t>e.g.</w:t>
      </w:r>
      <w:proofErr w:type="gramEnd"/>
      <w:r w:rsidRPr="005E2A6D">
        <w:rPr>
          <w:rFonts w:ascii="Verdana" w:eastAsia="Verdana" w:hAnsi="Verdana" w:cs="Verdana"/>
          <w:b/>
          <w:bCs/>
          <w:sz w:val="20"/>
          <w:szCs w:val="20"/>
        </w:rPr>
        <w:t xml:space="preserve"> training materials</w:t>
      </w:r>
      <w:r w:rsidR="002A389B">
        <w:rPr>
          <w:rFonts w:ascii="Verdana" w:eastAsia="Verdana" w:hAnsi="Verdana" w:cs="Verdana"/>
          <w:b/>
          <w:bCs/>
          <w:sz w:val="20"/>
          <w:szCs w:val="20"/>
        </w:rPr>
        <w:t>, logistics</w:t>
      </w:r>
      <w:r w:rsidRPr="005E2A6D">
        <w:rPr>
          <w:rFonts w:ascii="Verdana" w:eastAsia="Verdana" w:hAnsi="Verdana" w:cs="Verdana"/>
          <w:b/>
          <w:bCs/>
          <w:sz w:val="20"/>
          <w:szCs w:val="20"/>
        </w:rPr>
        <w:t>).</w:t>
      </w:r>
      <w:r w:rsidR="005E2A6D" w:rsidRPr="005E2A6D">
        <w:rPr>
          <w:rFonts w:ascii="Verdana" w:eastAsia="Verdana" w:hAnsi="Verdana" w:cs="Verdana"/>
          <w:sz w:val="20"/>
          <w:szCs w:val="20"/>
        </w:rPr>
        <w:t xml:space="preserve"> </w:t>
      </w:r>
      <w:r w:rsidR="005E2A6D">
        <w:rPr>
          <w:rFonts w:ascii="Verdana" w:eastAsia="Verdana" w:hAnsi="Verdana" w:cs="Verdana"/>
          <w:sz w:val="20"/>
          <w:szCs w:val="20"/>
        </w:rPr>
        <w:t>P</w:t>
      </w:r>
      <w:r w:rsidR="005E2A6D" w:rsidRPr="005E2A6D">
        <w:rPr>
          <w:rFonts w:ascii="Verdana" w:eastAsia="Verdana" w:hAnsi="Verdana" w:cs="Verdana"/>
          <w:sz w:val="20"/>
          <w:szCs w:val="20"/>
        </w:rPr>
        <w:t>lease identify the total of hours provided by the experts (maximum 2 pages)</w:t>
      </w:r>
      <w:r w:rsidR="005E2A6D">
        <w:rPr>
          <w:rFonts w:ascii="Verdana" w:eastAsia="Verdana" w:hAnsi="Verdana" w:cs="Verdana"/>
          <w:sz w:val="20"/>
          <w:szCs w:val="20"/>
        </w:rPr>
        <w:t xml:space="preserve">. </w:t>
      </w:r>
      <w:r w:rsidRPr="005C6B00">
        <w:rPr>
          <w:rFonts w:ascii="Verdana" w:eastAsia="Verdana" w:hAnsi="Verdana" w:cs="Verdana"/>
          <w:i/>
          <w:iCs/>
          <w:sz w:val="20"/>
          <w:szCs w:val="20"/>
        </w:rPr>
        <w:t>(Note: Venue, catering, and participant logistics will be handled directly by the EUACI.)</w:t>
      </w:r>
    </w:p>
    <w:p w14:paraId="4A66D604" w14:textId="06922332" w:rsidR="005E2A6D" w:rsidRDefault="00143107" w:rsidP="00D84941">
      <w:pPr>
        <w:pStyle w:val="ListParagraph"/>
        <w:numPr>
          <w:ilvl w:val="0"/>
          <w:numId w:val="37"/>
        </w:numPr>
        <w:spacing w:line="276" w:lineRule="auto"/>
        <w:rPr>
          <w:rFonts w:ascii="Verdana" w:eastAsia="Verdana" w:hAnsi="Verdana" w:cs="Verdana"/>
          <w:b/>
          <w:bCs/>
          <w:sz w:val="20"/>
          <w:szCs w:val="20"/>
        </w:rPr>
      </w:pPr>
      <w:r w:rsidRPr="005E2A6D">
        <w:rPr>
          <w:rFonts w:ascii="Verdana" w:eastAsia="Verdana" w:hAnsi="Verdana" w:cs="Verdana"/>
          <w:b/>
          <w:bCs/>
          <w:sz w:val="20"/>
          <w:szCs w:val="20"/>
        </w:rPr>
        <w:lastRenderedPageBreak/>
        <w:t>Portfolio of relevant past projects (optional);</w:t>
      </w:r>
    </w:p>
    <w:p w14:paraId="2F5CF66E" w14:textId="77777777" w:rsidR="00D84941" w:rsidRPr="00D84941" w:rsidRDefault="00D84941" w:rsidP="0004697D">
      <w:pPr>
        <w:pStyle w:val="ListParagraph"/>
        <w:spacing w:line="276" w:lineRule="auto"/>
        <w:ind w:left="720"/>
        <w:rPr>
          <w:rFonts w:ascii="Verdana" w:eastAsia="Verdana" w:hAnsi="Verdana" w:cs="Verdana"/>
          <w:b/>
          <w:bCs/>
          <w:sz w:val="20"/>
          <w:szCs w:val="20"/>
        </w:rPr>
      </w:pPr>
    </w:p>
    <w:p w14:paraId="48E2B7E0" w14:textId="561DA59A" w:rsidR="000A3B61" w:rsidRPr="005C6B00" w:rsidRDefault="000A3B61" w:rsidP="00143107">
      <w:pPr>
        <w:spacing w:before="120" w:after="120" w:line="276" w:lineRule="auto"/>
        <w:jc w:val="both"/>
        <w:rPr>
          <w:rFonts w:ascii="Verdana" w:eastAsia="Verdana" w:hAnsi="Verdana" w:cs="Verdana"/>
          <w:b/>
          <w:i/>
          <w:iCs/>
          <w:sz w:val="20"/>
          <w:szCs w:val="20"/>
          <w:lang w:val="en-US"/>
        </w:rPr>
      </w:pPr>
      <w:r w:rsidRPr="005C6B00">
        <w:rPr>
          <w:rFonts w:ascii="Verdana" w:eastAsia="Verdana" w:hAnsi="Verdana" w:cs="Verdana"/>
          <w:sz w:val="20"/>
          <w:szCs w:val="20"/>
          <w:lang w:val="en-US"/>
        </w:rPr>
        <w:t xml:space="preserve">The proposal shall include the aforementioned information and should be submitted within the above deadline to </w:t>
      </w:r>
      <w:hyperlink r:id="rId10" w:history="1">
        <w:r w:rsidR="007E0008" w:rsidRPr="005C6B00">
          <w:rPr>
            <w:rStyle w:val="Hyperlink"/>
            <w:rFonts w:ascii="Verdana" w:eastAsia="Verdana" w:hAnsi="Verdana" w:cs="Verdana"/>
            <w:sz w:val="20"/>
            <w:szCs w:val="20"/>
            <w:lang w:val="en-US"/>
          </w:rPr>
          <w:t>EUACI@um.dk</w:t>
        </w:r>
      </w:hyperlink>
      <w:r w:rsidR="007E0008" w:rsidRPr="005C6B00">
        <w:rPr>
          <w:rFonts w:ascii="Verdana" w:eastAsia="Verdana" w:hAnsi="Verdana" w:cs="Verdana"/>
          <w:sz w:val="20"/>
          <w:szCs w:val="20"/>
          <w:lang w:val="en-US"/>
        </w:rPr>
        <w:t xml:space="preserve"> cc to </w:t>
      </w:r>
      <w:bookmarkStart w:id="2" w:name="_Hlk195098706"/>
      <w:r w:rsidR="007F7B95" w:rsidRPr="005C6B00">
        <w:rPr>
          <w:rFonts w:ascii="Verdana" w:eastAsia="Verdana" w:hAnsi="Verdana" w:cs="Verdana"/>
          <w:sz w:val="20"/>
          <w:szCs w:val="20"/>
          <w:lang w:val="en-US"/>
        </w:rPr>
        <w:fldChar w:fldCharType="begin"/>
      </w:r>
      <w:r w:rsidR="007F7B95" w:rsidRPr="005C6B00">
        <w:rPr>
          <w:rFonts w:ascii="Verdana" w:eastAsia="Verdana" w:hAnsi="Verdana" w:cs="Verdana"/>
          <w:sz w:val="20"/>
          <w:szCs w:val="20"/>
          <w:lang w:val="en-US"/>
        </w:rPr>
        <w:instrText xml:space="preserve"> HYPERLINK "mailto:olemir@um.dk" </w:instrText>
      </w:r>
      <w:r w:rsidR="007F7B95" w:rsidRPr="005C6B00">
        <w:rPr>
          <w:rFonts w:ascii="Verdana" w:eastAsia="Verdana" w:hAnsi="Verdana" w:cs="Verdana"/>
          <w:sz w:val="20"/>
          <w:szCs w:val="20"/>
          <w:lang w:val="en-US"/>
        </w:rPr>
        <w:fldChar w:fldCharType="separate"/>
      </w:r>
      <w:r w:rsidR="007F7B95" w:rsidRPr="005C6B00">
        <w:rPr>
          <w:rStyle w:val="Hyperlink"/>
          <w:rFonts w:ascii="Verdana" w:eastAsia="Verdana" w:hAnsi="Verdana" w:cs="Verdana"/>
          <w:sz w:val="20"/>
          <w:szCs w:val="20"/>
          <w:lang w:val="en-US"/>
        </w:rPr>
        <w:t>olemir@um.dk</w:t>
      </w:r>
      <w:r w:rsidR="007F7B95" w:rsidRPr="005C6B00">
        <w:rPr>
          <w:rFonts w:ascii="Verdana" w:eastAsia="Verdana" w:hAnsi="Verdana" w:cs="Verdana"/>
          <w:sz w:val="20"/>
          <w:szCs w:val="20"/>
          <w:lang w:val="en-US"/>
        </w:rPr>
        <w:fldChar w:fldCharType="end"/>
      </w:r>
      <w:r w:rsidR="007F7B95" w:rsidRPr="005C6B00">
        <w:rPr>
          <w:rFonts w:ascii="Verdana" w:eastAsia="Verdana" w:hAnsi="Verdana" w:cs="Verdana"/>
          <w:sz w:val="20"/>
          <w:szCs w:val="20"/>
          <w:lang w:val="en-US"/>
        </w:rPr>
        <w:t xml:space="preserve"> </w:t>
      </w:r>
      <w:r w:rsidRPr="005C6B00">
        <w:rPr>
          <w:rFonts w:ascii="Verdana" w:eastAsia="Verdana" w:hAnsi="Verdana" w:cs="Verdana"/>
          <w:sz w:val="20"/>
          <w:szCs w:val="20"/>
          <w:lang w:val="en-US"/>
        </w:rPr>
        <w:t xml:space="preserve"> </w:t>
      </w:r>
      <w:bookmarkEnd w:id="2"/>
      <w:r w:rsidR="00444082" w:rsidRPr="005C6B00">
        <w:rPr>
          <w:rFonts w:ascii="Verdana" w:eastAsia="Verdana" w:hAnsi="Verdana" w:cs="Verdana"/>
          <w:sz w:val="20"/>
          <w:szCs w:val="20"/>
          <w:lang w:val="en-US"/>
        </w:rPr>
        <w:t>in</w:t>
      </w:r>
      <w:r w:rsidRPr="005C6B00">
        <w:rPr>
          <w:rFonts w:ascii="Verdana" w:eastAsia="Verdana" w:hAnsi="Verdana" w:cs="Verdana"/>
          <w:sz w:val="20"/>
          <w:szCs w:val="20"/>
          <w:lang w:val="en-US"/>
        </w:rPr>
        <w:t xml:space="preserve">dicating the subject line: </w:t>
      </w:r>
      <w:r w:rsidR="00531B0A" w:rsidRPr="005C6B00">
        <w:rPr>
          <w:rFonts w:ascii="Verdana" w:eastAsia="Verdana" w:hAnsi="Verdana" w:cs="Verdana"/>
          <w:b/>
          <w:i/>
          <w:iCs/>
          <w:sz w:val="20"/>
          <w:szCs w:val="20"/>
          <w:lang w:val="en-US"/>
        </w:rPr>
        <w:t>Leadership Training for NABU</w:t>
      </w:r>
      <w:r w:rsidRPr="005C6B00">
        <w:rPr>
          <w:rFonts w:ascii="Verdana" w:eastAsia="Verdana" w:hAnsi="Verdana" w:cs="Verdana"/>
          <w:b/>
          <w:i/>
          <w:iCs/>
          <w:sz w:val="20"/>
          <w:szCs w:val="20"/>
          <w:lang w:val="en-US"/>
        </w:rPr>
        <w:t xml:space="preserve">. </w:t>
      </w:r>
    </w:p>
    <w:p w14:paraId="73441440" w14:textId="3ACC0F2A" w:rsidR="007E0008" w:rsidRPr="005C6B00" w:rsidRDefault="007E0008" w:rsidP="00143107">
      <w:pPr>
        <w:spacing w:before="120" w:after="120" w:line="276" w:lineRule="auto"/>
        <w:jc w:val="both"/>
        <w:rPr>
          <w:rFonts w:ascii="Verdana" w:eastAsia="Verdana" w:hAnsi="Verdana" w:cs="Verdana"/>
          <w:sz w:val="20"/>
          <w:szCs w:val="20"/>
          <w:lang w:val="en-US"/>
        </w:rPr>
      </w:pPr>
      <w:r w:rsidRPr="005C6B00">
        <w:rPr>
          <w:rFonts w:ascii="Verdana" w:eastAsia="Verdana" w:hAnsi="Verdana" w:cs="Verdana"/>
          <w:sz w:val="20"/>
          <w:szCs w:val="20"/>
          <w:lang w:val="en-US"/>
        </w:rPr>
        <w:t xml:space="preserve">You will receive an auto-reply from the </w:t>
      </w:r>
      <w:hyperlink r:id="rId11" w:history="1">
        <w:r w:rsidRPr="005C6B00">
          <w:rPr>
            <w:rStyle w:val="Hyperlink"/>
            <w:rFonts w:ascii="Verdana" w:eastAsia="Verdana" w:hAnsi="Verdana" w:cs="Verdana"/>
            <w:sz w:val="20"/>
            <w:szCs w:val="20"/>
            <w:lang w:val="en-US"/>
          </w:rPr>
          <w:t>EUACI@um.dk</w:t>
        </w:r>
      </w:hyperlink>
      <w:r w:rsidRPr="005C6B00">
        <w:rPr>
          <w:rFonts w:ascii="Verdana" w:eastAsia="Verdana" w:hAnsi="Verdana" w:cs="Verdana"/>
          <w:sz w:val="20"/>
          <w:szCs w:val="20"/>
          <w:lang w:val="en-US"/>
        </w:rPr>
        <w:t xml:space="preserve"> mailbox when the offer has been received. If you do not receive an auto-reply, your offer was not received and you should contact the EUACI by phone.</w:t>
      </w:r>
    </w:p>
    <w:p w14:paraId="5CF0E582" w14:textId="7F0310EF" w:rsidR="00555AFB" w:rsidRPr="005C6B00" w:rsidRDefault="000A3B61" w:rsidP="00143107">
      <w:pPr>
        <w:spacing w:before="120" w:after="120" w:line="276" w:lineRule="auto"/>
        <w:jc w:val="both"/>
        <w:rPr>
          <w:rFonts w:ascii="Verdana" w:eastAsia="Verdana" w:hAnsi="Verdana" w:cs="Verdana"/>
          <w:sz w:val="20"/>
          <w:szCs w:val="20"/>
          <w:lang w:val="en-US"/>
        </w:rPr>
      </w:pPr>
      <w:r w:rsidRPr="005C6B00">
        <w:rPr>
          <w:rFonts w:ascii="Verdana" w:eastAsia="Verdana" w:hAnsi="Verdana" w:cs="Verdana"/>
          <w:sz w:val="20"/>
          <w:szCs w:val="20"/>
          <w:lang w:val="en-US"/>
        </w:rPr>
        <w:t>Bidding language: English.</w:t>
      </w:r>
    </w:p>
    <w:p w14:paraId="2DCB4EE6" w14:textId="7AE45C62" w:rsidR="00C81D57" w:rsidRPr="005C6B00" w:rsidRDefault="00F93308" w:rsidP="00143107">
      <w:pPr>
        <w:spacing w:before="120" w:after="120" w:line="276" w:lineRule="auto"/>
        <w:jc w:val="both"/>
        <w:rPr>
          <w:rFonts w:ascii="Verdana" w:eastAsia="Verdana" w:hAnsi="Verdana" w:cs="Verdana"/>
          <w:b/>
          <w:bCs/>
          <w:sz w:val="20"/>
          <w:szCs w:val="20"/>
          <w:lang w:val="en-US"/>
        </w:rPr>
      </w:pPr>
      <w:r w:rsidRPr="005C6B00">
        <w:rPr>
          <w:rFonts w:ascii="Verdana" w:eastAsia="Verdana" w:hAnsi="Verdana" w:cs="Verdana"/>
          <w:b/>
          <w:bCs/>
          <w:sz w:val="20"/>
          <w:szCs w:val="20"/>
          <w:lang w:val="en-US"/>
        </w:rPr>
        <w:t>Evaluation criteri</w:t>
      </w:r>
      <w:r w:rsidR="00555AFB" w:rsidRPr="005C6B00">
        <w:rPr>
          <w:rFonts w:ascii="Verdana" w:eastAsia="Verdana" w:hAnsi="Verdana" w:cs="Verdana"/>
          <w:b/>
          <w:bCs/>
          <w:sz w:val="20"/>
          <w:szCs w:val="20"/>
          <w:lang w:val="en-US"/>
        </w:rPr>
        <w:t>a</w:t>
      </w:r>
    </w:p>
    <w:p w14:paraId="6F301F1B" w14:textId="25B909F9" w:rsidR="00D4407D" w:rsidRPr="00D4407D" w:rsidRDefault="00D4407D" w:rsidP="00143107">
      <w:pPr>
        <w:spacing w:before="120" w:after="120" w:line="276" w:lineRule="auto"/>
        <w:jc w:val="both"/>
        <w:rPr>
          <w:rFonts w:ascii="Verdana" w:eastAsia="Verdana" w:hAnsi="Verdana" w:cs="Verdana"/>
          <w:sz w:val="20"/>
          <w:szCs w:val="20"/>
          <w:lang w:val="ru"/>
        </w:rPr>
      </w:pPr>
      <w:r w:rsidRPr="00D4407D">
        <w:rPr>
          <w:rFonts w:ascii="Verdana" w:eastAsia="Verdana" w:hAnsi="Verdana" w:cs="Verdana"/>
          <w:sz w:val="20"/>
          <w:szCs w:val="20"/>
          <w:lang w:val="ru"/>
        </w:rPr>
        <w:t>Bids will be evaluated in accordance with the criteria provided below:</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D4407D" w:rsidRPr="00D4407D" w14:paraId="33CC890A" w14:textId="77777777" w:rsidTr="00D40E22">
        <w:tc>
          <w:tcPr>
            <w:tcW w:w="4957" w:type="dxa"/>
          </w:tcPr>
          <w:p w14:paraId="242637C9" w14:textId="77777777" w:rsidR="00D4407D" w:rsidRPr="00D4407D" w:rsidRDefault="00D4407D" w:rsidP="00143107">
            <w:pPr>
              <w:spacing w:before="120" w:after="120" w:line="276" w:lineRule="auto"/>
              <w:jc w:val="both"/>
              <w:rPr>
                <w:rFonts w:ascii="Verdana" w:eastAsia="Verdana" w:hAnsi="Verdana" w:cs="Verdana"/>
                <w:b/>
                <w:sz w:val="20"/>
                <w:szCs w:val="20"/>
                <w:lang w:val="ru"/>
              </w:rPr>
            </w:pPr>
            <w:r w:rsidRPr="00D4407D">
              <w:rPr>
                <w:rFonts w:ascii="Verdana" w:eastAsia="Verdana" w:hAnsi="Verdana" w:cs="Verdana"/>
                <w:b/>
                <w:sz w:val="20"/>
                <w:szCs w:val="20"/>
                <w:lang w:val="ru"/>
              </w:rPr>
              <w:t>Criterion</w:t>
            </w:r>
          </w:p>
          <w:p w14:paraId="6936DFED" w14:textId="77777777" w:rsidR="00D4407D" w:rsidRPr="00D4407D" w:rsidRDefault="00D4407D" w:rsidP="00143107">
            <w:pPr>
              <w:spacing w:before="120" w:after="120" w:line="276" w:lineRule="auto"/>
              <w:jc w:val="both"/>
              <w:rPr>
                <w:rFonts w:ascii="Verdana" w:eastAsia="Verdana" w:hAnsi="Verdana" w:cs="Verdana"/>
                <w:sz w:val="20"/>
                <w:szCs w:val="20"/>
                <w:lang w:val="ru"/>
              </w:rPr>
            </w:pPr>
          </w:p>
        </w:tc>
        <w:tc>
          <w:tcPr>
            <w:tcW w:w="4671" w:type="dxa"/>
          </w:tcPr>
          <w:p w14:paraId="793972FE" w14:textId="77777777" w:rsidR="00D4407D" w:rsidRPr="00D4407D" w:rsidRDefault="00D4407D" w:rsidP="00143107">
            <w:pPr>
              <w:spacing w:before="120" w:after="120" w:line="276" w:lineRule="auto"/>
              <w:jc w:val="both"/>
              <w:rPr>
                <w:rFonts w:ascii="Verdana" w:eastAsia="Verdana" w:hAnsi="Verdana" w:cs="Verdana"/>
                <w:b/>
                <w:sz w:val="20"/>
                <w:szCs w:val="20"/>
                <w:lang w:val="ru"/>
              </w:rPr>
            </w:pPr>
            <w:r w:rsidRPr="00D4407D">
              <w:rPr>
                <w:rFonts w:ascii="Verdana" w:eastAsia="Verdana" w:hAnsi="Verdana" w:cs="Verdana"/>
                <w:b/>
                <w:sz w:val="20"/>
                <w:szCs w:val="20"/>
                <w:lang w:val="ru"/>
              </w:rPr>
              <w:t>Weight</w:t>
            </w:r>
          </w:p>
          <w:p w14:paraId="2BFD69B2" w14:textId="77777777" w:rsidR="00D4407D" w:rsidRPr="00D4407D" w:rsidRDefault="00D4407D" w:rsidP="00143107">
            <w:pPr>
              <w:spacing w:before="120" w:after="120" w:line="276" w:lineRule="auto"/>
              <w:jc w:val="both"/>
              <w:rPr>
                <w:rFonts w:ascii="Verdana" w:eastAsia="Verdana" w:hAnsi="Verdana" w:cs="Verdana"/>
                <w:sz w:val="20"/>
                <w:szCs w:val="20"/>
                <w:lang w:val="ru"/>
              </w:rPr>
            </w:pPr>
          </w:p>
        </w:tc>
      </w:tr>
      <w:tr w:rsidR="00D4407D" w:rsidRPr="00D4407D" w14:paraId="395C3FD9" w14:textId="77777777" w:rsidTr="00D40E22">
        <w:tc>
          <w:tcPr>
            <w:tcW w:w="4957" w:type="dxa"/>
          </w:tcPr>
          <w:p w14:paraId="48B20106" w14:textId="77777777" w:rsidR="00D4407D" w:rsidRPr="00D4407D" w:rsidRDefault="00D4407D" w:rsidP="00143107">
            <w:pPr>
              <w:spacing w:before="120" w:after="120" w:line="276" w:lineRule="auto"/>
              <w:jc w:val="both"/>
              <w:rPr>
                <w:rFonts w:ascii="Verdana" w:eastAsia="Verdana" w:hAnsi="Verdana" w:cs="Verdana"/>
                <w:sz w:val="20"/>
                <w:szCs w:val="20"/>
                <w:lang w:val="ru"/>
              </w:rPr>
            </w:pPr>
            <w:r w:rsidRPr="00D4407D">
              <w:rPr>
                <w:rFonts w:ascii="Verdana" w:eastAsia="Verdana" w:hAnsi="Verdana" w:cs="Verdana"/>
                <w:sz w:val="20"/>
                <w:szCs w:val="20"/>
                <w:lang w:val="ru"/>
              </w:rPr>
              <w:t>Relevant experience, skills, and competencies</w:t>
            </w:r>
          </w:p>
        </w:tc>
        <w:tc>
          <w:tcPr>
            <w:tcW w:w="4671" w:type="dxa"/>
          </w:tcPr>
          <w:p w14:paraId="6FDE2C74" w14:textId="57A0E57E" w:rsidR="00D4407D" w:rsidRPr="00D40E22" w:rsidRDefault="00D40E22" w:rsidP="00143107">
            <w:pPr>
              <w:spacing w:before="120" w:after="120" w:line="276" w:lineRule="auto"/>
              <w:jc w:val="both"/>
              <w:rPr>
                <w:rFonts w:ascii="Verdana" w:eastAsia="Verdana" w:hAnsi="Verdana" w:cs="Verdana"/>
                <w:sz w:val="20"/>
                <w:szCs w:val="20"/>
              </w:rPr>
            </w:pPr>
            <w:r>
              <w:rPr>
                <w:rFonts w:ascii="Verdana" w:eastAsia="Verdana" w:hAnsi="Verdana" w:cs="Verdana"/>
                <w:sz w:val="20"/>
                <w:szCs w:val="20"/>
              </w:rPr>
              <w:t>30%</w:t>
            </w:r>
          </w:p>
        </w:tc>
      </w:tr>
      <w:tr w:rsidR="00D40E22" w:rsidRPr="00D4407D" w14:paraId="267F9DC7" w14:textId="77777777" w:rsidTr="00D40E22">
        <w:tc>
          <w:tcPr>
            <w:tcW w:w="4957" w:type="dxa"/>
          </w:tcPr>
          <w:p w14:paraId="22745DC7" w14:textId="48B92F9E" w:rsidR="00D40E22" w:rsidRPr="00D40E22" w:rsidRDefault="00D40E22" w:rsidP="00143107">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Proposal </w:t>
            </w:r>
          </w:p>
        </w:tc>
        <w:tc>
          <w:tcPr>
            <w:tcW w:w="4671" w:type="dxa"/>
          </w:tcPr>
          <w:p w14:paraId="653E6A44" w14:textId="5EE6B914" w:rsidR="00D40E22" w:rsidRPr="00D40E22" w:rsidRDefault="00D40E22" w:rsidP="00143107">
            <w:pPr>
              <w:spacing w:before="120" w:after="120" w:line="276" w:lineRule="auto"/>
              <w:jc w:val="both"/>
              <w:rPr>
                <w:rFonts w:ascii="Verdana" w:eastAsia="Verdana" w:hAnsi="Verdana" w:cs="Verdana"/>
                <w:sz w:val="20"/>
                <w:szCs w:val="20"/>
              </w:rPr>
            </w:pPr>
            <w:r>
              <w:rPr>
                <w:rFonts w:ascii="Verdana" w:eastAsia="Verdana" w:hAnsi="Verdana" w:cs="Verdana"/>
                <w:sz w:val="20"/>
                <w:szCs w:val="20"/>
              </w:rPr>
              <w:t>45%</w:t>
            </w:r>
          </w:p>
        </w:tc>
      </w:tr>
      <w:tr w:rsidR="00D4407D" w:rsidRPr="00D4407D" w14:paraId="42E450CB" w14:textId="77777777" w:rsidTr="00D40E22">
        <w:tc>
          <w:tcPr>
            <w:tcW w:w="4957" w:type="dxa"/>
          </w:tcPr>
          <w:p w14:paraId="230A3C47" w14:textId="77777777" w:rsidR="00D4407D" w:rsidRPr="00D4407D" w:rsidRDefault="00D4407D" w:rsidP="00143107">
            <w:pPr>
              <w:spacing w:before="120" w:after="120" w:line="276" w:lineRule="auto"/>
              <w:jc w:val="both"/>
              <w:rPr>
                <w:rFonts w:ascii="Verdana" w:eastAsia="Verdana" w:hAnsi="Verdana" w:cs="Verdana"/>
                <w:sz w:val="20"/>
                <w:szCs w:val="20"/>
                <w:lang w:val="ru"/>
              </w:rPr>
            </w:pPr>
            <w:r w:rsidRPr="00D4407D">
              <w:rPr>
                <w:rFonts w:ascii="Verdana" w:eastAsia="Verdana" w:hAnsi="Verdana" w:cs="Verdana"/>
                <w:sz w:val="20"/>
                <w:szCs w:val="20"/>
                <w:lang w:val="ru"/>
              </w:rPr>
              <w:t>Financial offer</w:t>
            </w:r>
          </w:p>
        </w:tc>
        <w:tc>
          <w:tcPr>
            <w:tcW w:w="4671" w:type="dxa"/>
          </w:tcPr>
          <w:p w14:paraId="5AB73E77" w14:textId="77777777" w:rsidR="00D4407D" w:rsidRPr="00D4407D" w:rsidRDefault="00D4407D" w:rsidP="00143107">
            <w:pPr>
              <w:spacing w:before="120" w:after="120" w:line="276" w:lineRule="auto"/>
              <w:jc w:val="both"/>
              <w:rPr>
                <w:rFonts w:ascii="Verdana" w:eastAsia="Verdana" w:hAnsi="Verdana" w:cs="Verdana"/>
                <w:sz w:val="20"/>
                <w:szCs w:val="20"/>
                <w:lang w:val="ru"/>
              </w:rPr>
            </w:pPr>
            <w:r w:rsidRPr="00D4407D">
              <w:rPr>
                <w:rFonts w:ascii="Verdana" w:eastAsia="Verdana" w:hAnsi="Verdana" w:cs="Verdana"/>
                <w:sz w:val="20"/>
                <w:szCs w:val="20"/>
                <w:lang w:val="ru"/>
              </w:rPr>
              <w:t>25%</w:t>
            </w:r>
          </w:p>
        </w:tc>
      </w:tr>
    </w:tbl>
    <w:p w14:paraId="2E6579DD" w14:textId="77777777" w:rsidR="00C81D57" w:rsidRPr="00F93308" w:rsidRDefault="00C81D57" w:rsidP="00F93308">
      <w:pPr>
        <w:spacing w:before="120" w:after="120" w:line="276" w:lineRule="auto"/>
        <w:jc w:val="both"/>
        <w:rPr>
          <w:rFonts w:ascii="Verdana" w:eastAsia="Verdana" w:hAnsi="Verdana" w:cs="Verdana"/>
          <w:sz w:val="20"/>
          <w:szCs w:val="20"/>
          <w:lang w:val="en-US"/>
        </w:rPr>
      </w:pPr>
    </w:p>
    <w:sectPr w:rsidR="00C81D57" w:rsidRPr="00F93308">
      <w:headerReference w:type="default" r:id="rId12"/>
      <w:footerReference w:type="default" r:id="rId13"/>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3C5D" w14:textId="77777777" w:rsidR="00840CA2" w:rsidRDefault="00840CA2">
      <w:r>
        <w:separator/>
      </w:r>
    </w:p>
  </w:endnote>
  <w:endnote w:type="continuationSeparator" w:id="0">
    <w:p w14:paraId="52577079" w14:textId="77777777" w:rsidR="00840CA2" w:rsidRDefault="0084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C4B8" w14:textId="77777777" w:rsidR="00840CA2" w:rsidRDefault="00840CA2">
      <w:r>
        <w:separator/>
      </w:r>
    </w:p>
  </w:footnote>
  <w:footnote w:type="continuationSeparator" w:id="0">
    <w:p w14:paraId="7446E7E1" w14:textId="77777777" w:rsidR="00840CA2" w:rsidRDefault="00840CA2">
      <w:r>
        <w:continuationSeparator/>
      </w:r>
    </w:p>
  </w:footnote>
  <w:footnote w:id="1">
    <w:p w14:paraId="0B270C82" w14:textId="77777777" w:rsidR="00531B0A" w:rsidRDefault="00531B0A" w:rsidP="00531B0A">
      <w:pPr>
        <w:pStyle w:val="FootnoteText"/>
      </w:pPr>
      <w:r>
        <w:rPr>
          <w:rStyle w:val="FootnoteReference"/>
        </w:rPr>
        <w:footnoteRef/>
      </w:r>
      <w:r>
        <w:t xml:space="preserve"> </w:t>
      </w:r>
      <w:r w:rsidRPr="008E7A9D">
        <w:t xml:space="preserve">Training materials developed and provided to the training audience, including </w:t>
      </w:r>
      <w:r>
        <w:t xml:space="preserve">but not limited to, </w:t>
      </w:r>
      <w:r w:rsidRPr="008E7A9D">
        <w:t>presentations, guides, handouts, and reference documents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E32"/>
    <w:multiLevelType w:val="hybridMultilevel"/>
    <w:tmpl w:val="66EE3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2" w15:restartNumberingAfterBreak="0">
    <w:nsid w:val="077372F0"/>
    <w:multiLevelType w:val="hybridMultilevel"/>
    <w:tmpl w:val="E5FC7C28"/>
    <w:lvl w:ilvl="0" w:tplc="B798BB1C">
      <w:numFmt w:val="bullet"/>
      <w:lvlText w:val="-"/>
      <w:lvlJc w:val="left"/>
      <w:pPr>
        <w:ind w:left="720" w:hanging="360"/>
      </w:pPr>
      <w:rPr>
        <w:rFonts w:ascii="Verdana" w:eastAsia="Times New Roman" w:hAnsi="Verdana" w:cs="Arial" w:hint="default"/>
      </w:rPr>
    </w:lvl>
    <w:lvl w:ilvl="1" w:tplc="CC22ECDE" w:tentative="1">
      <w:start w:val="1"/>
      <w:numFmt w:val="bullet"/>
      <w:lvlText w:val="o"/>
      <w:lvlJc w:val="left"/>
      <w:pPr>
        <w:ind w:left="1440" w:hanging="360"/>
      </w:pPr>
      <w:rPr>
        <w:rFonts w:ascii="Courier New" w:hAnsi="Courier New" w:cs="Courier New" w:hint="default"/>
      </w:rPr>
    </w:lvl>
    <w:lvl w:ilvl="2" w:tplc="8C60A698" w:tentative="1">
      <w:start w:val="1"/>
      <w:numFmt w:val="bullet"/>
      <w:lvlText w:val=""/>
      <w:lvlJc w:val="left"/>
      <w:pPr>
        <w:ind w:left="2160" w:hanging="360"/>
      </w:pPr>
      <w:rPr>
        <w:rFonts w:ascii="Wingdings" w:hAnsi="Wingdings" w:hint="default"/>
      </w:rPr>
    </w:lvl>
    <w:lvl w:ilvl="3" w:tplc="A86A7E62" w:tentative="1">
      <w:start w:val="1"/>
      <w:numFmt w:val="bullet"/>
      <w:lvlText w:val=""/>
      <w:lvlJc w:val="left"/>
      <w:pPr>
        <w:ind w:left="2880" w:hanging="360"/>
      </w:pPr>
      <w:rPr>
        <w:rFonts w:ascii="Symbol" w:hAnsi="Symbol" w:hint="default"/>
      </w:rPr>
    </w:lvl>
    <w:lvl w:ilvl="4" w:tplc="DEF4E692" w:tentative="1">
      <w:start w:val="1"/>
      <w:numFmt w:val="bullet"/>
      <w:lvlText w:val="o"/>
      <w:lvlJc w:val="left"/>
      <w:pPr>
        <w:ind w:left="3600" w:hanging="360"/>
      </w:pPr>
      <w:rPr>
        <w:rFonts w:ascii="Courier New" w:hAnsi="Courier New" w:cs="Courier New" w:hint="default"/>
      </w:rPr>
    </w:lvl>
    <w:lvl w:ilvl="5" w:tplc="029437F8" w:tentative="1">
      <w:start w:val="1"/>
      <w:numFmt w:val="bullet"/>
      <w:lvlText w:val=""/>
      <w:lvlJc w:val="left"/>
      <w:pPr>
        <w:ind w:left="4320" w:hanging="360"/>
      </w:pPr>
      <w:rPr>
        <w:rFonts w:ascii="Wingdings" w:hAnsi="Wingdings" w:hint="default"/>
      </w:rPr>
    </w:lvl>
    <w:lvl w:ilvl="6" w:tplc="8AE86844" w:tentative="1">
      <w:start w:val="1"/>
      <w:numFmt w:val="bullet"/>
      <w:lvlText w:val=""/>
      <w:lvlJc w:val="left"/>
      <w:pPr>
        <w:ind w:left="5040" w:hanging="360"/>
      </w:pPr>
      <w:rPr>
        <w:rFonts w:ascii="Symbol" w:hAnsi="Symbol" w:hint="default"/>
      </w:rPr>
    </w:lvl>
    <w:lvl w:ilvl="7" w:tplc="75907118" w:tentative="1">
      <w:start w:val="1"/>
      <w:numFmt w:val="bullet"/>
      <w:lvlText w:val="o"/>
      <w:lvlJc w:val="left"/>
      <w:pPr>
        <w:ind w:left="5760" w:hanging="360"/>
      </w:pPr>
      <w:rPr>
        <w:rFonts w:ascii="Courier New" w:hAnsi="Courier New" w:cs="Courier New" w:hint="default"/>
      </w:rPr>
    </w:lvl>
    <w:lvl w:ilvl="8" w:tplc="3F9824D2" w:tentative="1">
      <w:start w:val="1"/>
      <w:numFmt w:val="bullet"/>
      <w:lvlText w:val=""/>
      <w:lvlJc w:val="left"/>
      <w:pPr>
        <w:ind w:left="6480" w:hanging="360"/>
      </w:pPr>
      <w:rPr>
        <w:rFonts w:ascii="Wingdings" w:hAnsi="Wingdings" w:hint="default"/>
      </w:rPr>
    </w:lvl>
  </w:abstractNum>
  <w:abstractNum w:abstractNumId="3" w15:restartNumberingAfterBreak="0">
    <w:nsid w:val="08252C76"/>
    <w:multiLevelType w:val="hybridMultilevel"/>
    <w:tmpl w:val="D2C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E3CFA"/>
    <w:multiLevelType w:val="multilevel"/>
    <w:tmpl w:val="FB4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63ADC"/>
    <w:multiLevelType w:val="hybridMultilevel"/>
    <w:tmpl w:val="9A1E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A0AC9"/>
    <w:multiLevelType w:val="multilevel"/>
    <w:tmpl w:val="C88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B5A60"/>
    <w:multiLevelType w:val="hybridMultilevel"/>
    <w:tmpl w:val="FDC864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343F"/>
    <w:multiLevelType w:val="hybridMultilevel"/>
    <w:tmpl w:val="217AB454"/>
    <w:lvl w:ilvl="0" w:tplc="38E29D26">
      <w:start w:val="2"/>
      <w:numFmt w:val="bullet"/>
      <w:lvlText w:val="-"/>
      <w:lvlJc w:val="left"/>
      <w:pPr>
        <w:ind w:left="720" w:hanging="360"/>
      </w:pPr>
      <w:rPr>
        <w:rFonts w:ascii="Times New Roman" w:eastAsiaTheme="minorHAnsi" w:hAnsi="Times New Roman" w:cs="Times New Roman" w:hint="default"/>
      </w:rPr>
    </w:lvl>
    <w:lvl w:ilvl="1" w:tplc="673CF288" w:tentative="1">
      <w:start w:val="1"/>
      <w:numFmt w:val="bullet"/>
      <w:lvlText w:val="o"/>
      <w:lvlJc w:val="left"/>
      <w:pPr>
        <w:ind w:left="1440" w:hanging="360"/>
      </w:pPr>
      <w:rPr>
        <w:rFonts w:ascii="Courier New" w:hAnsi="Courier New" w:cs="Courier New" w:hint="default"/>
      </w:rPr>
    </w:lvl>
    <w:lvl w:ilvl="2" w:tplc="15ACD71C" w:tentative="1">
      <w:start w:val="1"/>
      <w:numFmt w:val="bullet"/>
      <w:lvlText w:val=""/>
      <w:lvlJc w:val="left"/>
      <w:pPr>
        <w:ind w:left="2160" w:hanging="360"/>
      </w:pPr>
      <w:rPr>
        <w:rFonts w:ascii="Wingdings" w:hAnsi="Wingdings" w:hint="default"/>
      </w:rPr>
    </w:lvl>
    <w:lvl w:ilvl="3" w:tplc="0520E12A" w:tentative="1">
      <w:start w:val="1"/>
      <w:numFmt w:val="bullet"/>
      <w:lvlText w:val=""/>
      <w:lvlJc w:val="left"/>
      <w:pPr>
        <w:ind w:left="2880" w:hanging="360"/>
      </w:pPr>
      <w:rPr>
        <w:rFonts w:ascii="Symbol" w:hAnsi="Symbol" w:hint="default"/>
      </w:rPr>
    </w:lvl>
    <w:lvl w:ilvl="4" w:tplc="963AD800" w:tentative="1">
      <w:start w:val="1"/>
      <w:numFmt w:val="bullet"/>
      <w:lvlText w:val="o"/>
      <w:lvlJc w:val="left"/>
      <w:pPr>
        <w:ind w:left="3600" w:hanging="360"/>
      </w:pPr>
      <w:rPr>
        <w:rFonts w:ascii="Courier New" w:hAnsi="Courier New" w:cs="Courier New" w:hint="default"/>
      </w:rPr>
    </w:lvl>
    <w:lvl w:ilvl="5" w:tplc="F8F09204" w:tentative="1">
      <w:start w:val="1"/>
      <w:numFmt w:val="bullet"/>
      <w:lvlText w:val=""/>
      <w:lvlJc w:val="left"/>
      <w:pPr>
        <w:ind w:left="4320" w:hanging="360"/>
      </w:pPr>
      <w:rPr>
        <w:rFonts w:ascii="Wingdings" w:hAnsi="Wingdings" w:hint="default"/>
      </w:rPr>
    </w:lvl>
    <w:lvl w:ilvl="6" w:tplc="22A447A8" w:tentative="1">
      <w:start w:val="1"/>
      <w:numFmt w:val="bullet"/>
      <w:lvlText w:val=""/>
      <w:lvlJc w:val="left"/>
      <w:pPr>
        <w:ind w:left="5040" w:hanging="360"/>
      </w:pPr>
      <w:rPr>
        <w:rFonts w:ascii="Symbol" w:hAnsi="Symbol" w:hint="default"/>
      </w:rPr>
    </w:lvl>
    <w:lvl w:ilvl="7" w:tplc="83D8800E" w:tentative="1">
      <w:start w:val="1"/>
      <w:numFmt w:val="bullet"/>
      <w:lvlText w:val="o"/>
      <w:lvlJc w:val="left"/>
      <w:pPr>
        <w:ind w:left="5760" w:hanging="360"/>
      </w:pPr>
      <w:rPr>
        <w:rFonts w:ascii="Courier New" w:hAnsi="Courier New" w:cs="Courier New" w:hint="default"/>
      </w:rPr>
    </w:lvl>
    <w:lvl w:ilvl="8" w:tplc="FABC8862" w:tentative="1">
      <w:start w:val="1"/>
      <w:numFmt w:val="bullet"/>
      <w:lvlText w:val=""/>
      <w:lvlJc w:val="left"/>
      <w:pPr>
        <w:ind w:left="6480" w:hanging="360"/>
      </w:pPr>
      <w:rPr>
        <w:rFonts w:ascii="Wingdings" w:hAnsi="Wingdings" w:hint="default"/>
      </w:rPr>
    </w:lvl>
  </w:abstractNum>
  <w:abstractNum w:abstractNumId="16"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7" w15:restartNumberingAfterBreak="0">
    <w:nsid w:val="422C461F"/>
    <w:multiLevelType w:val="multilevel"/>
    <w:tmpl w:val="CA6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22"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010715"/>
    <w:multiLevelType w:val="multilevel"/>
    <w:tmpl w:val="C3EE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9"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A2488A"/>
    <w:multiLevelType w:val="hybridMultilevel"/>
    <w:tmpl w:val="3ADC5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21"/>
  </w:num>
  <w:num w:numId="9">
    <w:abstractNumId w:val="28"/>
  </w:num>
  <w:num w:numId="10">
    <w:abstractNumId w:val="29"/>
  </w:num>
  <w:num w:numId="11">
    <w:abstractNumId w:val="20"/>
  </w:num>
  <w:num w:numId="12">
    <w:abstractNumId w:val="22"/>
  </w:num>
  <w:num w:numId="13">
    <w:abstractNumId w:val="5"/>
  </w:num>
  <w:num w:numId="14">
    <w:abstractNumId w:val="24"/>
  </w:num>
  <w:num w:numId="15">
    <w:abstractNumId w:val="8"/>
  </w:num>
  <w:num w:numId="16">
    <w:abstractNumId w:val="11"/>
  </w:num>
  <w:num w:numId="17">
    <w:abstractNumId w:val="31"/>
  </w:num>
  <w:num w:numId="18">
    <w:abstractNumId w:val="30"/>
  </w:num>
  <w:num w:numId="19">
    <w:abstractNumId w:val="27"/>
  </w:num>
  <w:num w:numId="20">
    <w:abstractNumId w:val="36"/>
  </w:num>
  <w:num w:numId="21">
    <w:abstractNumId w:val="35"/>
  </w:num>
  <w:num w:numId="22">
    <w:abstractNumId w:val="13"/>
  </w:num>
  <w:num w:numId="23">
    <w:abstractNumId w:val="9"/>
  </w:num>
  <w:num w:numId="24">
    <w:abstractNumId w:val="23"/>
  </w:num>
  <w:num w:numId="25">
    <w:abstractNumId w:val="12"/>
  </w:num>
  <w:num w:numId="26">
    <w:abstractNumId w:val="18"/>
  </w:num>
  <w:num w:numId="27">
    <w:abstractNumId w:val="34"/>
  </w:num>
  <w:num w:numId="28">
    <w:abstractNumId w:val="25"/>
  </w:num>
  <w:num w:numId="29">
    <w:abstractNumId w:val="15"/>
  </w:num>
  <w:num w:numId="30">
    <w:abstractNumId w:val="2"/>
  </w:num>
  <w:num w:numId="31">
    <w:abstractNumId w:val="6"/>
  </w:num>
  <w:num w:numId="32">
    <w:abstractNumId w:val="7"/>
  </w:num>
  <w:num w:numId="33">
    <w:abstractNumId w:val="3"/>
  </w:num>
  <w:num w:numId="34">
    <w:abstractNumId w:val="14"/>
  </w:num>
  <w:num w:numId="35">
    <w:abstractNumId w:val="26"/>
  </w:num>
  <w:num w:numId="36">
    <w:abstractNumId w:val="17"/>
  </w:num>
  <w:num w:numId="37">
    <w:abstractNumId w:val="10"/>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4697D"/>
    <w:rsid w:val="000A3B61"/>
    <w:rsid w:val="000C29CA"/>
    <w:rsid w:val="000D3687"/>
    <w:rsid w:val="0010268D"/>
    <w:rsid w:val="00104944"/>
    <w:rsid w:val="00106869"/>
    <w:rsid w:val="001125D0"/>
    <w:rsid w:val="00131659"/>
    <w:rsid w:val="00133086"/>
    <w:rsid w:val="00143107"/>
    <w:rsid w:val="001553B1"/>
    <w:rsid w:val="0016275B"/>
    <w:rsid w:val="001E0D8B"/>
    <w:rsid w:val="001E0EE7"/>
    <w:rsid w:val="001E2347"/>
    <w:rsid w:val="002230D5"/>
    <w:rsid w:val="00223D2A"/>
    <w:rsid w:val="00295C10"/>
    <w:rsid w:val="002A1A2B"/>
    <w:rsid w:val="002A389B"/>
    <w:rsid w:val="002D3F53"/>
    <w:rsid w:val="0030353B"/>
    <w:rsid w:val="0031301D"/>
    <w:rsid w:val="00340D59"/>
    <w:rsid w:val="00353E39"/>
    <w:rsid w:val="00364886"/>
    <w:rsid w:val="00367D91"/>
    <w:rsid w:val="00374B9E"/>
    <w:rsid w:val="00377607"/>
    <w:rsid w:val="003822CA"/>
    <w:rsid w:val="003B5468"/>
    <w:rsid w:val="003C030F"/>
    <w:rsid w:val="003D48E5"/>
    <w:rsid w:val="003E71E9"/>
    <w:rsid w:val="00415C08"/>
    <w:rsid w:val="00420191"/>
    <w:rsid w:val="00423D3A"/>
    <w:rsid w:val="00444082"/>
    <w:rsid w:val="00455942"/>
    <w:rsid w:val="00490118"/>
    <w:rsid w:val="00496B7D"/>
    <w:rsid w:val="004A5B2C"/>
    <w:rsid w:val="004C2D9D"/>
    <w:rsid w:val="004C54BB"/>
    <w:rsid w:val="004C5AF9"/>
    <w:rsid w:val="004D27C8"/>
    <w:rsid w:val="004D7DEA"/>
    <w:rsid w:val="004F35FC"/>
    <w:rsid w:val="00517377"/>
    <w:rsid w:val="00524EED"/>
    <w:rsid w:val="00531B0A"/>
    <w:rsid w:val="00555AFB"/>
    <w:rsid w:val="00561478"/>
    <w:rsid w:val="00562D47"/>
    <w:rsid w:val="0056323E"/>
    <w:rsid w:val="00593EED"/>
    <w:rsid w:val="005C6B00"/>
    <w:rsid w:val="005D7245"/>
    <w:rsid w:val="005E2A6D"/>
    <w:rsid w:val="005E3E39"/>
    <w:rsid w:val="006005C5"/>
    <w:rsid w:val="00630D0C"/>
    <w:rsid w:val="006438B6"/>
    <w:rsid w:val="006449BD"/>
    <w:rsid w:val="006819C9"/>
    <w:rsid w:val="006F7AC1"/>
    <w:rsid w:val="00701D5F"/>
    <w:rsid w:val="00710612"/>
    <w:rsid w:val="00716117"/>
    <w:rsid w:val="007203B4"/>
    <w:rsid w:val="00722183"/>
    <w:rsid w:val="007801B1"/>
    <w:rsid w:val="00797239"/>
    <w:rsid w:val="007C2F1B"/>
    <w:rsid w:val="007D6083"/>
    <w:rsid w:val="007E0008"/>
    <w:rsid w:val="007E2808"/>
    <w:rsid w:val="007F3543"/>
    <w:rsid w:val="007F7B95"/>
    <w:rsid w:val="0081172E"/>
    <w:rsid w:val="00840125"/>
    <w:rsid w:val="00840CA2"/>
    <w:rsid w:val="00890623"/>
    <w:rsid w:val="0089625A"/>
    <w:rsid w:val="008B2BC5"/>
    <w:rsid w:val="008B350D"/>
    <w:rsid w:val="008C3C33"/>
    <w:rsid w:val="008D7747"/>
    <w:rsid w:val="008E637D"/>
    <w:rsid w:val="009413B8"/>
    <w:rsid w:val="00987454"/>
    <w:rsid w:val="009A21CF"/>
    <w:rsid w:val="009A3717"/>
    <w:rsid w:val="009B1DE9"/>
    <w:rsid w:val="009B5DED"/>
    <w:rsid w:val="009C328B"/>
    <w:rsid w:val="00A31071"/>
    <w:rsid w:val="00A31863"/>
    <w:rsid w:val="00AB19EF"/>
    <w:rsid w:val="00AF36CB"/>
    <w:rsid w:val="00B146F7"/>
    <w:rsid w:val="00B31BBD"/>
    <w:rsid w:val="00B60650"/>
    <w:rsid w:val="00B70483"/>
    <w:rsid w:val="00B93DCC"/>
    <w:rsid w:val="00BB2901"/>
    <w:rsid w:val="00BB72CB"/>
    <w:rsid w:val="00BC578D"/>
    <w:rsid w:val="00BC745A"/>
    <w:rsid w:val="00BD26B9"/>
    <w:rsid w:val="00BE60AB"/>
    <w:rsid w:val="00C31B32"/>
    <w:rsid w:val="00C47494"/>
    <w:rsid w:val="00C66C01"/>
    <w:rsid w:val="00C70077"/>
    <w:rsid w:val="00C81D57"/>
    <w:rsid w:val="00C84777"/>
    <w:rsid w:val="00CA7520"/>
    <w:rsid w:val="00CB2F73"/>
    <w:rsid w:val="00CC7918"/>
    <w:rsid w:val="00CE647F"/>
    <w:rsid w:val="00D1402C"/>
    <w:rsid w:val="00D20021"/>
    <w:rsid w:val="00D40E22"/>
    <w:rsid w:val="00D4407D"/>
    <w:rsid w:val="00D764C2"/>
    <w:rsid w:val="00D84941"/>
    <w:rsid w:val="00D8500F"/>
    <w:rsid w:val="00E050BF"/>
    <w:rsid w:val="00E50501"/>
    <w:rsid w:val="00E8434C"/>
    <w:rsid w:val="00E87E6E"/>
    <w:rsid w:val="00E96025"/>
    <w:rsid w:val="00EC1F83"/>
    <w:rsid w:val="00EE7EA6"/>
    <w:rsid w:val="00EF4F31"/>
    <w:rsid w:val="00F93308"/>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paragraph" w:styleId="FootnoteText">
    <w:name w:val="footnote text"/>
    <w:basedOn w:val="Normal"/>
    <w:link w:val="FootnoteTextChar"/>
    <w:uiPriority w:val="99"/>
    <w:semiHidden/>
    <w:unhideWhenUsed/>
    <w:rsid w:val="00531B0A"/>
    <w:rPr>
      <w:sz w:val="20"/>
      <w:szCs w:val="20"/>
    </w:rPr>
  </w:style>
  <w:style w:type="character" w:customStyle="1" w:styleId="FootnoteTextChar">
    <w:name w:val="Footnote Text Char"/>
    <w:basedOn w:val="DefaultParagraphFont"/>
    <w:link w:val="FootnoteText"/>
    <w:uiPriority w:val="99"/>
    <w:semiHidden/>
    <w:rsid w:val="00531B0A"/>
    <w:rPr>
      <w:sz w:val="20"/>
      <w:szCs w:val="20"/>
    </w:rPr>
  </w:style>
  <w:style w:type="character" w:styleId="FootnoteReference">
    <w:name w:val="footnote reference"/>
    <w:basedOn w:val="DefaultParagraphFont"/>
    <w:uiPriority w:val="99"/>
    <w:semiHidden/>
    <w:unhideWhenUsed/>
    <w:rsid w:val="00531B0A"/>
    <w:rPr>
      <w:vertAlign w:val="superscript"/>
    </w:rPr>
  </w:style>
  <w:style w:type="character" w:styleId="UnresolvedMention">
    <w:name w:val="Unresolved Mention"/>
    <w:basedOn w:val="DefaultParagraphFont"/>
    <w:uiPriority w:val="99"/>
    <w:semiHidden/>
    <w:unhideWhenUsed/>
    <w:rsid w:val="007F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2053">
      <w:bodyDiv w:val="1"/>
      <w:marLeft w:val="0"/>
      <w:marRight w:val="0"/>
      <w:marTop w:val="0"/>
      <w:marBottom w:val="0"/>
      <w:divBdr>
        <w:top w:val="none" w:sz="0" w:space="0" w:color="auto"/>
        <w:left w:val="none" w:sz="0" w:space="0" w:color="auto"/>
        <w:bottom w:val="none" w:sz="0" w:space="0" w:color="auto"/>
        <w:right w:val="none" w:sz="0" w:space="0" w:color="auto"/>
      </w:divBdr>
    </w:div>
    <w:div w:id="1392146130">
      <w:bodyDiv w:val="1"/>
      <w:marLeft w:val="0"/>
      <w:marRight w:val="0"/>
      <w:marTop w:val="0"/>
      <w:marBottom w:val="0"/>
      <w:divBdr>
        <w:top w:val="none" w:sz="0" w:space="0" w:color="auto"/>
        <w:left w:val="none" w:sz="0" w:space="0" w:color="auto"/>
        <w:bottom w:val="none" w:sz="0" w:space="0" w:color="auto"/>
        <w:right w:val="none" w:sz="0" w:space="0" w:color="auto"/>
      </w:divBdr>
    </w:div>
    <w:div w:id="1538809110">
      <w:bodyDiv w:val="1"/>
      <w:marLeft w:val="0"/>
      <w:marRight w:val="0"/>
      <w:marTop w:val="0"/>
      <w:marBottom w:val="0"/>
      <w:divBdr>
        <w:top w:val="none" w:sz="0" w:space="0" w:color="auto"/>
        <w:left w:val="none" w:sz="0" w:space="0" w:color="auto"/>
        <w:bottom w:val="none" w:sz="0" w:space="0" w:color="auto"/>
        <w:right w:val="none" w:sz="0" w:space="0" w:color="auto"/>
      </w:divBdr>
    </w:div>
    <w:div w:id="1944461442">
      <w:bodyDiv w:val="1"/>
      <w:marLeft w:val="0"/>
      <w:marRight w:val="0"/>
      <w:marTop w:val="0"/>
      <w:marBottom w:val="0"/>
      <w:divBdr>
        <w:top w:val="none" w:sz="0" w:space="0" w:color="auto"/>
        <w:left w:val="none" w:sz="0" w:space="0" w:color="auto"/>
        <w:bottom w:val="none" w:sz="0" w:space="0" w:color="auto"/>
        <w:right w:val="none" w:sz="0" w:space="0" w:color="auto"/>
      </w:divBdr>
    </w:div>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DB0832-C494-4FED-9EA7-CA01B454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1618</Words>
  <Characters>9225</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Serhii Kononenko</dc:creator>
  <cp:lastModifiedBy>Oleksandra Miroshnyk</cp:lastModifiedBy>
  <cp:revision>2</cp:revision>
  <dcterms:created xsi:type="dcterms:W3CDTF">2025-04-16T14:03:00Z</dcterms:created>
  <dcterms:modified xsi:type="dcterms:W3CDTF">2025-04-16T14:03:00Z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