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E66C" w14:textId="77777777" w:rsidR="00B13A87" w:rsidRPr="00F408AA" w:rsidRDefault="00B13A87">
      <w:pPr>
        <w:widowControl w:val="0"/>
        <w:pBdr>
          <w:top w:val="nil"/>
          <w:left w:val="nil"/>
          <w:bottom w:val="nil"/>
          <w:right w:val="nil"/>
          <w:between w:val="nil"/>
        </w:pBdr>
        <w:spacing w:after="0"/>
        <w:rPr>
          <w:rFonts w:ascii="Verdana" w:eastAsia="Arial" w:hAnsi="Verdana" w:cs="Arial"/>
          <w:color w:val="000000"/>
          <w:sz w:val="20"/>
          <w:szCs w:val="20"/>
          <w:lang w:val="en-GB"/>
        </w:rPr>
      </w:pPr>
    </w:p>
    <w:tbl>
      <w:tblPr>
        <w:tblStyle w:val="4"/>
        <w:tblW w:w="9639" w:type="dxa"/>
        <w:tblBorders>
          <w:top w:val="nil"/>
          <w:left w:val="nil"/>
          <w:bottom w:val="nil"/>
          <w:right w:val="nil"/>
          <w:insideH w:val="nil"/>
          <w:insideV w:val="nil"/>
        </w:tblBorders>
        <w:tblLayout w:type="fixed"/>
        <w:tblLook w:val="0400" w:firstRow="0" w:lastRow="0" w:firstColumn="0" w:lastColumn="0" w:noHBand="0" w:noVBand="1"/>
      </w:tblPr>
      <w:tblGrid>
        <w:gridCol w:w="9639"/>
      </w:tblGrid>
      <w:tr w:rsidR="00B13A87" w:rsidRPr="00F408AA" w14:paraId="56D0B65F" w14:textId="77777777">
        <w:tc>
          <w:tcPr>
            <w:tcW w:w="9639" w:type="dxa"/>
          </w:tcPr>
          <w:p w14:paraId="26B3B26D" w14:textId="77777777" w:rsidR="00B13A87" w:rsidRPr="00F408AA" w:rsidRDefault="00B13A87">
            <w:pPr>
              <w:jc w:val="center"/>
              <w:rPr>
                <w:rFonts w:ascii="Verdana" w:eastAsia="Verdana" w:hAnsi="Verdana" w:cs="Verdana"/>
                <w:sz w:val="20"/>
                <w:szCs w:val="20"/>
                <w:lang w:val="en-GB"/>
              </w:rPr>
            </w:pPr>
          </w:p>
        </w:tc>
      </w:tr>
    </w:tbl>
    <w:p w14:paraId="1FF12BE3" w14:textId="5DB54BF7" w:rsidR="00B13A87" w:rsidRPr="00F408AA" w:rsidRDefault="003E2F5C" w:rsidP="00EF2D51">
      <w:pPr>
        <w:jc w:val="right"/>
        <w:rPr>
          <w:rFonts w:ascii="Verdana" w:eastAsia="Verdana" w:hAnsi="Verdana" w:cs="Verdana"/>
          <w:sz w:val="20"/>
          <w:szCs w:val="20"/>
          <w:lang w:val="en-GB"/>
        </w:rPr>
      </w:pPr>
      <w:r>
        <w:rPr>
          <w:rFonts w:ascii="Verdana" w:eastAsia="Verdana" w:hAnsi="Verdana" w:cs="Verdana"/>
          <w:sz w:val="20"/>
          <w:szCs w:val="20"/>
          <w:lang w:val="en-GB"/>
        </w:rPr>
        <w:t>15</w:t>
      </w:r>
      <w:r w:rsidR="00EF2D51" w:rsidRPr="00F408AA">
        <w:rPr>
          <w:rFonts w:ascii="Verdana" w:eastAsia="Verdana" w:hAnsi="Verdana" w:cs="Verdana"/>
          <w:sz w:val="20"/>
          <w:szCs w:val="20"/>
          <w:lang w:val="en-GB"/>
        </w:rPr>
        <w:t xml:space="preserve"> April 2025</w:t>
      </w:r>
    </w:p>
    <w:p w14:paraId="6E72B125" w14:textId="77777777" w:rsidR="009D6CD9" w:rsidRPr="00F408AA" w:rsidRDefault="009D6CD9" w:rsidP="00BB1B50">
      <w:pPr>
        <w:spacing w:before="240" w:after="240" w:line="240" w:lineRule="auto"/>
        <w:jc w:val="center"/>
        <w:rPr>
          <w:rFonts w:ascii="Verdana" w:eastAsia="Verdana" w:hAnsi="Verdana" w:cs="Verdana"/>
          <w:b/>
          <w:sz w:val="20"/>
          <w:szCs w:val="20"/>
          <w:lang w:val="en-GB"/>
        </w:rPr>
      </w:pPr>
      <w:r w:rsidRPr="00F408AA">
        <w:rPr>
          <w:rFonts w:ascii="Verdana" w:eastAsia="Verdana" w:hAnsi="Verdana" w:cs="Verdana"/>
          <w:b/>
          <w:sz w:val="20"/>
          <w:szCs w:val="20"/>
          <w:lang w:val="en-GB"/>
        </w:rPr>
        <w:t>TERMS OF REFERENCE</w:t>
      </w:r>
    </w:p>
    <w:p w14:paraId="4102BCFF" w14:textId="193B8D21" w:rsidR="009D6CD9" w:rsidRPr="00F408AA" w:rsidRDefault="009D6CD9" w:rsidP="00BB1B50">
      <w:pPr>
        <w:spacing w:before="120" w:after="120" w:line="240" w:lineRule="auto"/>
        <w:jc w:val="center"/>
        <w:rPr>
          <w:rFonts w:ascii="Verdana" w:eastAsia="Verdana" w:hAnsi="Verdana" w:cs="Verdana"/>
          <w:b/>
          <w:sz w:val="20"/>
          <w:szCs w:val="20"/>
          <w:lang w:val="en-GB"/>
        </w:rPr>
      </w:pPr>
      <w:r w:rsidRPr="00F408AA">
        <w:rPr>
          <w:rFonts w:ascii="Verdana" w:eastAsia="Verdana" w:hAnsi="Verdana" w:cs="Verdana"/>
          <w:b/>
          <w:sz w:val="20"/>
          <w:szCs w:val="20"/>
          <w:lang w:val="en-GB"/>
        </w:rPr>
        <w:t xml:space="preserve">Further development of the DWH software package </w:t>
      </w:r>
      <w:r w:rsidRPr="00F408AA">
        <w:rPr>
          <w:rFonts w:ascii="Verdana" w:eastAsia="Verdana" w:hAnsi="Verdana" w:cs="Verdana"/>
          <w:b/>
          <w:sz w:val="20"/>
          <w:szCs w:val="20"/>
          <w:lang w:val="en-GB"/>
        </w:rPr>
        <w:br/>
        <w:t>for the National Anti-Corruption Bureau of Ukraine</w:t>
      </w:r>
    </w:p>
    <w:p w14:paraId="1CA1FCAA" w14:textId="77777777" w:rsidR="00BB1B50" w:rsidRPr="00F408AA" w:rsidRDefault="00BB1B50" w:rsidP="00BB1B50">
      <w:pPr>
        <w:spacing w:before="120" w:after="120" w:line="240" w:lineRule="auto"/>
        <w:jc w:val="center"/>
        <w:rPr>
          <w:rFonts w:ascii="Verdana" w:eastAsia="Verdana" w:hAnsi="Verdana" w:cs="Verdana"/>
          <w:b/>
          <w:sz w:val="20"/>
          <w:szCs w:val="20"/>
          <w:lang w:val="en-GB"/>
        </w:rPr>
      </w:pPr>
    </w:p>
    <w:p w14:paraId="05672389" w14:textId="66920F09" w:rsidR="00B13A87" w:rsidRPr="00F408AA" w:rsidRDefault="00EF2D51" w:rsidP="005A0D8C">
      <w:pPr>
        <w:pStyle w:val="Heading1"/>
        <w:spacing w:before="240" w:after="240" w:line="240" w:lineRule="auto"/>
        <w:rPr>
          <w:rFonts w:ascii="Verdana" w:hAnsi="Verdana"/>
          <w:color w:val="000000" w:themeColor="text1"/>
          <w:sz w:val="20"/>
          <w:szCs w:val="20"/>
          <w:lang w:val="en-GB"/>
        </w:rPr>
      </w:pPr>
      <w:bookmarkStart w:id="0" w:name="_Toc146532534"/>
      <w:r w:rsidRPr="00F408AA">
        <w:rPr>
          <w:rFonts w:ascii="Verdana" w:eastAsia="Verdana" w:hAnsi="Verdana" w:cs="Verdana"/>
          <w:color w:val="000000" w:themeColor="text1"/>
          <w:sz w:val="20"/>
          <w:szCs w:val="20"/>
          <w:lang w:val="en-GB"/>
        </w:rPr>
        <w:t>General background</w:t>
      </w:r>
      <w:bookmarkEnd w:id="0"/>
    </w:p>
    <w:p w14:paraId="4D628181" w14:textId="77777777" w:rsidR="00EF2D51" w:rsidRPr="00F408AA" w:rsidRDefault="00EF2D51" w:rsidP="009D6CD9">
      <w:pPr>
        <w:shd w:val="clear" w:color="auto" w:fill="FFFFFF"/>
        <w:spacing w:before="120" w:after="120" w:line="240" w:lineRule="auto"/>
        <w:jc w:val="both"/>
        <w:rPr>
          <w:rFonts w:ascii="Verdana" w:eastAsia="Verdana" w:hAnsi="Verdana" w:cs="Verdana"/>
          <w:color w:val="000000" w:themeColor="text1"/>
          <w:sz w:val="20"/>
          <w:szCs w:val="20"/>
          <w:lang w:val="en-GB"/>
        </w:rPr>
      </w:pPr>
      <w:r w:rsidRPr="00F408AA">
        <w:rPr>
          <w:rFonts w:ascii="Verdana" w:eastAsia="Verdana" w:hAnsi="Verdana" w:cs="Verdana"/>
          <w:color w:val="000000" w:themeColor="text1"/>
          <w:sz w:val="20"/>
          <w:szCs w:val="20"/>
          <w:lang w:val="en-GB"/>
        </w:rPr>
        <w:t xml:space="preserve">The EU Anti-Corruption Initiative in Ukraine (EUACI) is the European Union’s technical support program in the area of anti-corruption in Ukraine, co-funded and implemented by the Ministry of Foreign Affairs in Denmark. The overall objective of the EUACI is </w:t>
      </w:r>
      <w:r w:rsidRPr="00F408AA">
        <w:rPr>
          <w:rFonts w:ascii="Verdana" w:hAnsi="Verdana"/>
          <w:iCs/>
          <w:sz w:val="20"/>
          <w:szCs w:val="20"/>
          <w:lang w:val="en-GB"/>
        </w:rPr>
        <w:t>to achieve significant progress in preventing and countering corruption, ensuring the coherence and systemic anti-corruption activities of state and local self-government bodies, and to empower civil society and citizens to contribute to the combatting of corruption, as well as the proper process of Ukraine’s post-war recovery. The program runs till April 2027.</w:t>
      </w:r>
    </w:p>
    <w:p w14:paraId="1F23D171" w14:textId="497421C2" w:rsidR="00EF2D51" w:rsidRPr="00F408AA" w:rsidRDefault="009D6CD9" w:rsidP="009D6CD9">
      <w:pPr>
        <w:pBdr>
          <w:top w:val="nil"/>
          <w:left w:val="nil"/>
          <w:bottom w:val="nil"/>
          <w:right w:val="nil"/>
          <w:between w:val="nil"/>
        </w:pBdr>
        <w:spacing w:before="120" w:after="120" w:line="240" w:lineRule="auto"/>
        <w:jc w:val="both"/>
        <w:rPr>
          <w:rFonts w:ascii="Verdana" w:eastAsia="Verdana" w:hAnsi="Verdana" w:cs="Verdana"/>
          <w:color w:val="000000"/>
          <w:sz w:val="20"/>
          <w:szCs w:val="20"/>
          <w:lang w:val="en-GB"/>
        </w:rPr>
      </w:pPr>
      <w:r w:rsidRPr="00F408AA">
        <w:rPr>
          <w:rFonts w:ascii="Verdana" w:hAnsi="Verdana"/>
          <w:sz w:val="20"/>
          <w:szCs w:val="20"/>
          <w:lang w:val="en-GB"/>
        </w:rPr>
        <w:t>The National Anti-Corruption Bureau of Ukraine (NABU</w:t>
      </w:r>
      <w:r w:rsidR="00771B49">
        <w:rPr>
          <w:rFonts w:ascii="Verdana" w:hAnsi="Verdana"/>
          <w:sz w:val="20"/>
          <w:szCs w:val="20"/>
          <w:lang w:val="en-GB"/>
        </w:rPr>
        <w:t>)</w:t>
      </w:r>
      <w:r w:rsidRPr="00F408AA">
        <w:rPr>
          <w:rFonts w:ascii="Verdana" w:hAnsi="Verdana"/>
          <w:sz w:val="20"/>
          <w:szCs w:val="20"/>
          <w:lang w:val="en-GB"/>
        </w:rPr>
        <w:t xml:space="preserve"> </w:t>
      </w:r>
      <w:r w:rsidR="00771B49">
        <w:rPr>
          <w:rFonts w:ascii="Verdana" w:hAnsi="Verdana"/>
          <w:sz w:val="20"/>
          <w:szCs w:val="20"/>
          <w:lang w:val="en-GB"/>
        </w:rPr>
        <w:t xml:space="preserve">is </w:t>
      </w:r>
      <w:r w:rsidRPr="00F408AA">
        <w:rPr>
          <w:rFonts w:ascii="Verdana" w:hAnsi="Verdana"/>
          <w:sz w:val="20"/>
          <w:szCs w:val="20"/>
          <w:lang w:val="en-GB"/>
        </w:rPr>
        <w:t xml:space="preserve">one of the key EUACI partners, playing a crucial role in combating high-level corruption and strengthening the rule of law in Ukraine. </w:t>
      </w:r>
      <w:r w:rsidR="00EF2D51" w:rsidRPr="00F408AA">
        <w:rPr>
          <w:rFonts w:ascii="Verdana" w:hAnsi="Verdana"/>
          <w:sz w:val="20"/>
          <w:szCs w:val="20"/>
          <w:lang w:val="en-GB"/>
        </w:rPr>
        <w:t>As part of this cooperation, the EUACI supports NABU's IT capacity building, ensuring the bureau has the necessary digital infrastructure to operate efficiently and securely.</w:t>
      </w:r>
      <w:r w:rsidRPr="00F408AA">
        <w:rPr>
          <w:rFonts w:ascii="Verdana" w:hAnsi="Verdana"/>
          <w:sz w:val="20"/>
          <w:szCs w:val="20"/>
          <w:lang w:val="en-GB"/>
        </w:rPr>
        <w:t xml:space="preserve"> </w:t>
      </w:r>
    </w:p>
    <w:p w14:paraId="21780C4F" w14:textId="77777777" w:rsidR="009D6CD9" w:rsidRPr="00F408AA" w:rsidRDefault="009D6CD9" w:rsidP="009D6CD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120" w:after="120" w:line="240" w:lineRule="auto"/>
        <w:jc w:val="both"/>
        <w:rPr>
          <w:rFonts w:ascii="Verdana" w:eastAsia="Verdana" w:hAnsi="Verdana" w:cs="Verdana"/>
          <w:sz w:val="20"/>
          <w:szCs w:val="20"/>
          <w:lang w:val="en-GB"/>
        </w:rPr>
      </w:pPr>
      <w:bookmarkStart w:id="1" w:name="_Hlk195135707"/>
      <w:r w:rsidRPr="00F408AA">
        <w:rPr>
          <w:rFonts w:ascii="Verdana" w:eastAsia="Verdana" w:hAnsi="Verdana" w:cs="Verdana"/>
          <w:sz w:val="20"/>
          <w:szCs w:val="20"/>
          <w:lang w:val="en-GB"/>
        </w:rPr>
        <w:t>With the support of the EUACI, NABU is currently implementing three systems: the electronic case management system (eCase MS), the Information and Communication System (ICS) for exchanging information with government bodies, and the analytical Data Warehouse (DWH) system, which automates the processes of data acquisition, organization, storage, and analysis for NABU analysts.</w:t>
      </w:r>
    </w:p>
    <w:p w14:paraId="397B3686" w14:textId="2F9A8F32" w:rsidR="009D6CD9" w:rsidRPr="00F408AA" w:rsidRDefault="009D6CD9" w:rsidP="009D6CD9">
      <w:pPr>
        <w:pBdr>
          <w:top w:val="nil"/>
          <w:left w:val="nil"/>
          <w:bottom w:val="nil"/>
          <w:right w:val="nil"/>
          <w:between w:val="nil"/>
        </w:pBdr>
        <w:spacing w:before="120" w:after="120" w:line="240" w:lineRule="auto"/>
        <w:jc w:val="both"/>
        <w:rPr>
          <w:rFonts w:ascii="Verdana" w:eastAsia="Verdana" w:hAnsi="Verdana" w:cs="Verdana"/>
          <w:color w:val="000000"/>
          <w:sz w:val="20"/>
          <w:szCs w:val="20"/>
          <w:lang w:val="en-GB"/>
        </w:rPr>
      </w:pPr>
      <w:r w:rsidRPr="00F408AA">
        <w:rPr>
          <w:rFonts w:ascii="Verdana" w:eastAsia="Verdana" w:hAnsi="Verdana" w:cs="Verdana"/>
          <w:sz w:val="20"/>
          <w:szCs w:val="20"/>
          <w:lang w:val="en-GB"/>
        </w:rPr>
        <w:t>The DWH already provides for receiving and consolidating the data from several priority public authorities, processing the accumulated arrays, also for the purpose of building a holistic informational picture based on the data collected from various sources, enabling free but controlled access to information for NABU analysts and detectives.</w:t>
      </w:r>
      <w:r w:rsidR="002D3B8B" w:rsidRPr="00F408AA">
        <w:rPr>
          <w:rFonts w:ascii="Verdana" w:eastAsia="Verdana" w:hAnsi="Verdana" w:cs="Verdana"/>
          <w:sz w:val="20"/>
          <w:szCs w:val="20"/>
          <w:lang w:val="en-GB"/>
        </w:rPr>
        <w:t xml:space="preserve"> </w:t>
      </w:r>
      <w:r w:rsidR="002D3B8B" w:rsidRPr="00F408AA">
        <w:rPr>
          <w:rFonts w:ascii="Verdana" w:eastAsia="Verdana" w:hAnsi="Verdana" w:cs="Verdana"/>
          <w:color w:val="000000"/>
          <w:sz w:val="20"/>
          <w:szCs w:val="20"/>
          <w:lang w:val="en-GB"/>
        </w:rPr>
        <w:t>Availability of data interchange interfaces expands the ability to unify, merge and analyse data by NABU analysts and detectives for their activities.</w:t>
      </w:r>
    </w:p>
    <w:bookmarkEnd w:id="1"/>
    <w:p w14:paraId="6E08AF2B" w14:textId="46540F16" w:rsidR="00026CCF" w:rsidRPr="00F408AA" w:rsidRDefault="00026CCF" w:rsidP="00026CCF">
      <w:pPr>
        <w:pStyle w:val="Heading1"/>
        <w:spacing w:before="240" w:after="240" w:line="240" w:lineRule="auto"/>
        <w:rPr>
          <w:rFonts w:ascii="Verdana" w:hAnsi="Verdana"/>
          <w:color w:val="000000" w:themeColor="text1"/>
          <w:sz w:val="20"/>
          <w:szCs w:val="20"/>
          <w:lang w:val="en-GB"/>
        </w:rPr>
      </w:pPr>
      <w:r w:rsidRPr="00F408AA">
        <w:rPr>
          <w:rFonts w:ascii="Verdana" w:eastAsia="Verdana" w:hAnsi="Verdana" w:cs="Verdana"/>
          <w:color w:val="000000" w:themeColor="text1"/>
          <w:sz w:val="20"/>
          <w:szCs w:val="20"/>
          <w:lang w:val="en-GB"/>
        </w:rPr>
        <w:t>Objective</w:t>
      </w:r>
    </w:p>
    <w:p w14:paraId="49C0F785" w14:textId="6D75F820" w:rsidR="00026CCF" w:rsidRPr="00F408AA" w:rsidRDefault="00B24034" w:rsidP="00B24034">
      <w:pPr>
        <w:spacing w:before="120" w:after="120" w:line="240" w:lineRule="auto"/>
        <w:jc w:val="both"/>
        <w:rPr>
          <w:rFonts w:ascii="Verdana" w:eastAsia="Verdana" w:hAnsi="Verdana" w:cs="Verdana"/>
          <w:sz w:val="20"/>
          <w:szCs w:val="20"/>
          <w:lang w:val="en-GB"/>
        </w:rPr>
      </w:pPr>
      <w:bookmarkStart w:id="2" w:name="_Hlk195136732"/>
      <w:r w:rsidRPr="00F408AA">
        <w:rPr>
          <w:rFonts w:ascii="Verdana" w:eastAsia="Verdana" w:hAnsi="Verdana" w:cs="Verdana"/>
          <w:color w:val="000000"/>
          <w:sz w:val="20"/>
          <w:szCs w:val="20"/>
          <w:lang w:val="en-GB"/>
        </w:rPr>
        <w:t xml:space="preserve">The objective of this project stage is to enhance the existing </w:t>
      </w:r>
      <w:r w:rsidR="00207A40">
        <w:rPr>
          <w:rFonts w:ascii="Verdana" w:eastAsia="Verdana" w:hAnsi="Verdana" w:cs="Verdana"/>
          <w:color w:val="000000"/>
          <w:sz w:val="20"/>
          <w:szCs w:val="20"/>
          <w:lang w:val="en-GB"/>
        </w:rPr>
        <w:t xml:space="preserve">DWH </w:t>
      </w:r>
      <w:r w:rsidRPr="00F408AA">
        <w:rPr>
          <w:rFonts w:ascii="Verdana" w:eastAsia="Verdana" w:hAnsi="Verdana" w:cs="Verdana"/>
          <w:color w:val="000000"/>
          <w:sz w:val="20"/>
          <w:szCs w:val="20"/>
          <w:lang w:val="en-GB"/>
        </w:rPr>
        <w:t>solution by modifying exchange formats and data structures for current sources, configuring email notifications for download errors, updating the parsing package, and improving the general DWH address directory.</w:t>
      </w:r>
      <w:r w:rsidR="00207A40">
        <w:rPr>
          <w:rFonts w:ascii="Verdana" w:eastAsia="Verdana" w:hAnsi="Verdana" w:cs="Verdana"/>
          <w:color w:val="000000"/>
          <w:sz w:val="20"/>
          <w:szCs w:val="20"/>
          <w:lang w:val="en-GB"/>
        </w:rPr>
        <w:t xml:space="preserve"> </w:t>
      </w:r>
      <w:r w:rsidRPr="00F408AA">
        <w:rPr>
          <w:rFonts w:ascii="Verdana" w:eastAsia="Verdana" w:hAnsi="Verdana" w:cs="Verdana"/>
          <w:color w:val="000000"/>
          <w:sz w:val="20"/>
          <w:szCs w:val="20"/>
          <w:lang w:val="en-GB"/>
        </w:rPr>
        <w:t>This stage aims to strengthen NABU's overall IT capacity, enabling it to fulfil its mandate more efficiently and effectively.</w:t>
      </w:r>
      <w:bookmarkEnd w:id="2"/>
    </w:p>
    <w:p w14:paraId="068CE392" w14:textId="11FC85C3" w:rsidR="00B13A87" w:rsidRPr="00F408AA" w:rsidRDefault="0072391C" w:rsidP="00397B83">
      <w:pPr>
        <w:pStyle w:val="Heading1"/>
        <w:spacing w:before="240" w:after="240" w:line="240" w:lineRule="auto"/>
        <w:rPr>
          <w:rFonts w:ascii="Verdana" w:hAnsi="Verdana"/>
          <w:color w:val="000000" w:themeColor="text1"/>
          <w:sz w:val="20"/>
          <w:szCs w:val="20"/>
          <w:lang w:val="en-GB"/>
        </w:rPr>
      </w:pPr>
      <w:bookmarkStart w:id="3" w:name="_Toc146532536"/>
      <w:r w:rsidRPr="00F408AA">
        <w:rPr>
          <w:rFonts w:ascii="Verdana" w:eastAsia="Verdana" w:hAnsi="Verdana" w:cs="Verdana"/>
          <w:color w:val="000000" w:themeColor="text1"/>
          <w:sz w:val="20"/>
          <w:szCs w:val="20"/>
          <w:lang w:val="en-GB"/>
        </w:rPr>
        <w:t>S</w:t>
      </w:r>
      <w:r w:rsidR="00026CCF" w:rsidRPr="00F408AA">
        <w:rPr>
          <w:rFonts w:ascii="Verdana" w:eastAsia="Verdana" w:hAnsi="Verdana" w:cs="Verdana"/>
          <w:color w:val="000000" w:themeColor="text1"/>
          <w:sz w:val="20"/>
          <w:szCs w:val="20"/>
          <w:lang w:val="en-GB"/>
        </w:rPr>
        <w:t>cope of work</w:t>
      </w:r>
      <w:bookmarkEnd w:id="3"/>
    </w:p>
    <w:p w14:paraId="6602FBC7" w14:textId="4443B799" w:rsidR="00B74DF8" w:rsidRPr="00F408AA" w:rsidRDefault="00EB07EA" w:rsidP="00AC521E">
      <w:p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The scope of work </w:t>
      </w:r>
      <w:r w:rsidR="00533D21" w:rsidRPr="00F408AA">
        <w:rPr>
          <w:rFonts w:ascii="Verdana" w:hAnsi="Verdana"/>
          <w:sz w:val="20"/>
          <w:szCs w:val="20"/>
          <w:lang w:val="en-GB"/>
        </w:rPr>
        <w:t xml:space="preserve">covers </w:t>
      </w:r>
      <w:r w:rsidR="007B4D28" w:rsidRPr="00F408AA">
        <w:rPr>
          <w:rFonts w:ascii="Verdana" w:hAnsi="Verdana"/>
          <w:sz w:val="20"/>
          <w:szCs w:val="20"/>
          <w:lang w:val="en-GB"/>
        </w:rPr>
        <w:t xml:space="preserve">the </w:t>
      </w:r>
      <w:r w:rsidR="00533D21" w:rsidRPr="00F408AA">
        <w:rPr>
          <w:rFonts w:ascii="Verdana" w:hAnsi="Verdana"/>
          <w:sz w:val="20"/>
          <w:szCs w:val="20"/>
          <w:lang w:val="en-GB"/>
        </w:rPr>
        <w:t>implementation of all activities required for the achievement of its objective as outlined above, including but not limited</w:t>
      </w:r>
      <w:r w:rsidR="007B4D28" w:rsidRPr="00F408AA">
        <w:rPr>
          <w:rFonts w:ascii="Verdana" w:hAnsi="Verdana"/>
          <w:sz w:val="20"/>
          <w:szCs w:val="20"/>
          <w:lang w:val="en-GB"/>
        </w:rPr>
        <w:t xml:space="preserve"> to</w:t>
      </w:r>
      <w:r w:rsidRPr="00F408AA">
        <w:rPr>
          <w:rFonts w:ascii="Verdana" w:hAnsi="Verdana"/>
          <w:sz w:val="20"/>
          <w:szCs w:val="20"/>
          <w:lang w:val="en-GB"/>
        </w:rPr>
        <w:t>:</w:t>
      </w:r>
    </w:p>
    <w:p w14:paraId="319AB833" w14:textId="6DD5DB9A" w:rsidR="00654535" w:rsidRPr="00F408AA" w:rsidRDefault="00654535" w:rsidP="00B86F96">
      <w:pPr>
        <w:numPr>
          <w:ilvl w:val="0"/>
          <w:numId w:val="7"/>
        </w:num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Modification of table structures for Unified Register of Tax Invoices (EDRPN) </w:t>
      </w:r>
      <w:r w:rsidR="001C3133" w:rsidRPr="00F408AA">
        <w:rPr>
          <w:rFonts w:ascii="Verdana" w:hAnsi="Verdana"/>
          <w:sz w:val="20"/>
          <w:szCs w:val="20"/>
          <w:lang w:val="en-GB"/>
        </w:rPr>
        <w:t>d</w:t>
      </w:r>
      <w:r w:rsidRPr="00F408AA">
        <w:rPr>
          <w:rFonts w:ascii="Verdana" w:hAnsi="Verdana"/>
          <w:sz w:val="20"/>
          <w:szCs w:val="20"/>
          <w:lang w:val="en-GB"/>
        </w:rPr>
        <w:t>umps:</w:t>
      </w:r>
    </w:p>
    <w:p w14:paraId="179939E5" w14:textId="5AEF2155" w:rsidR="00654535" w:rsidRPr="00F408AA" w:rsidRDefault="00654535" w:rsidP="00B86F96">
      <w:pPr>
        <w:numPr>
          <w:ilvl w:val="1"/>
          <w:numId w:val="8"/>
        </w:numPr>
        <w:spacing w:before="60" w:after="60" w:line="240" w:lineRule="auto"/>
        <w:ind w:left="1434" w:hanging="357"/>
        <w:jc w:val="both"/>
        <w:rPr>
          <w:rFonts w:ascii="Verdana" w:hAnsi="Verdana"/>
          <w:sz w:val="20"/>
          <w:szCs w:val="20"/>
          <w:lang w:val="en-GB"/>
        </w:rPr>
      </w:pPr>
      <w:r w:rsidRPr="00F408AA">
        <w:rPr>
          <w:rFonts w:ascii="Verdana" w:hAnsi="Verdana"/>
          <w:sz w:val="20"/>
          <w:szCs w:val="20"/>
          <w:lang w:val="en-GB"/>
        </w:rPr>
        <w:t>Updating the deployment and loading procedure for initial and daily dumps of the EDRPN into ODS</w:t>
      </w:r>
      <w:r w:rsidR="000C031F" w:rsidRPr="00F408AA">
        <w:rPr>
          <w:rStyle w:val="FootnoteReference"/>
          <w:rFonts w:ascii="Verdana" w:hAnsi="Verdana"/>
          <w:sz w:val="20"/>
          <w:szCs w:val="20"/>
          <w:lang w:val="en-GB"/>
        </w:rPr>
        <w:footnoteReference w:id="1"/>
      </w:r>
      <w:r w:rsidRPr="00F408AA">
        <w:rPr>
          <w:rFonts w:ascii="Verdana" w:hAnsi="Verdana"/>
          <w:sz w:val="20"/>
          <w:szCs w:val="20"/>
          <w:lang w:val="en-GB"/>
        </w:rPr>
        <w:t>.</w:t>
      </w:r>
    </w:p>
    <w:p w14:paraId="6C4ED6F6" w14:textId="77777777" w:rsidR="00654535" w:rsidRPr="00F408AA" w:rsidRDefault="00654535" w:rsidP="00B86F96">
      <w:pPr>
        <w:numPr>
          <w:ilvl w:val="1"/>
          <w:numId w:val="8"/>
        </w:numPr>
        <w:spacing w:before="60" w:after="60" w:line="240" w:lineRule="auto"/>
        <w:ind w:left="1434" w:hanging="357"/>
        <w:jc w:val="both"/>
        <w:rPr>
          <w:rFonts w:ascii="Verdana" w:hAnsi="Verdana"/>
          <w:sz w:val="20"/>
          <w:szCs w:val="20"/>
          <w:lang w:val="en-GB"/>
        </w:rPr>
      </w:pPr>
      <w:r w:rsidRPr="00F408AA">
        <w:rPr>
          <w:rFonts w:ascii="Verdana" w:hAnsi="Verdana"/>
          <w:sz w:val="20"/>
          <w:szCs w:val="20"/>
          <w:lang w:val="en-GB"/>
        </w:rPr>
        <w:t>Modifying the data loading mechanism from EDRPN to DWH.</w:t>
      </w:r>
    </w:p>
    <w:p w14:paraId="2799943A" w14:textId="7CDB96F6" w:rsidR="00654535" w:rsidRPr="00F408AA" w:rsidRDefault="00654535" w:rsidP="00B86F96">
      <w:pPr>
        <w:numPr>
          <w:ilvl w:val="0"/>
          <w:numId w:val="7"/>
        </w:numPr>
        <w:spacing w:before="120" w:after="120" w:line="240" w:lineRule="auto"/>
        <w:jc w:val="both"/>
        <w:rPr>
          <w:rFonts w:ascii="Verdana" w:hAnsi="Verdana"/>
          <w:sz w:val="20"/>
          <w:szCs w:val="20"/>
          <w:lang w:val="en-GB"/>
        </w:rPr>
      </w:pPr>
      <w:r w:rsidRPr="00F408AA">
        <w:rPr>
          <w:rFonts w:ascii="Verdana" w:hAnsi="Verdana"/>
          <w:sz w:val="20"/>
          <w:szCs w:val="20"/>
          <w:lang w:val="en-GB"/>
        </w:rPr>
        <w:lastRenderedPageBreak/>
        <w:t xml:space="preserve">Modification of the </w:t>
      </w:r>
      <w:r w:rsidR="001C3133" w:rsidRPr="00F408AA">
        <w:rPr>
          <w:rFonts w:ascii="Verdana" w:hAnsi="Verdana"/>
          <w:sz w:val="20"/>
          <w:szCs w:val="20"/>
          <w:lang w:val="en-GB"/>
        </w:rPr>
        <w:t>s</w:t>
      </w:r>
      <w:r w:rsidRPr="00F408AA">
        <w:rPr>
          <w:rFonts w:ascii="Verdana" w:hAnsi="Verdana"/>
          <w:sz w:val="20"/>
          <w:szCs w:val="20"/>
          <w:lang w:val="en-GB"/>
        </w:rPr>
        <w:t xml:space="preserve">tructure and </w:t>
      </w:r>
      <w:r w:rsidR="001C3133" w:rsidRPr="00F408AA">
        <w:rPr>
          <w:rFonts w:ascii="Verdana" w:hAnsi="Verdana"/>
          <w:sz w:val="20"/>
          <w:szCs w:val="20"/>
          <w:lang w:val="en-GB"/>
        </w:rPr>
        <w:t>n</w:t>
      </w:r>
      <w:r w:rsidRPr="00F408AA">
        <w:rPr>
          <w:rFonts w:ascii="Verdana" w:hAnsi="Verdana"/>
          <w:sz w:val="20"/>
          <w:szCs w:val="20"/>
          <w:lang w:val="en-GB"/>
        </w:rPr>
        <w:t>omenclature of the Customs Database Tables (Cargo Customs Declarations):</w:t>
      </w:r>
    </w:p>
    <w:p w14:paraId="49D84E76" w14:textId="77777777" w:rsidR="00654535" w:rsidRPr="00F408AA" w:rsidRDefault="00654535" w:rsidP="00B86F96">
      <w:pPr>
        <w:numPr>
          <w:ilvl w:val="1"/>
          <w:numId w:val="9"/>
        </w:numPr>
        <w:spacing w:before="60" w:after="60" w:line="240" w:lineRule="auto"/>
        <w:ind w:left="1434" w:hanging="357"/>
        <w:jc w:val="both"/>
        <w:rPr>
          <w:rFonts w:ascii="Verdana" w:hAnsi="Verdana"/>
          <w:sz w:val="20"/>
          <w:szCs w:val="20"/>
          <w:lang w:val="en-GB"/>
        </w:rPr>
      </w:pPr>
      <w:r w:rsidRPr="00F408AA">
        <w:rPr>
          <w:rFonts w:ascii="Verdana" w:hAnsi="Verdana"/>
          <w:sz w:val="20"/>
          <w:szCs w:val="20"/>
          <w:lang w:val="en-GB"/>
        </w:rPr>
        <w:t>Updating the procedure for loading cargo customs declaration data and reference directories.</w:t>
      </w:r>
    </w:p>
    <w:p w14:paraId="0A46D319" w14:textId="0FC69EAF" w:rsidR="00654535" w:rsidRPr="00F408AA" w:rsidRDefault="00654535" w:rsidP="00B86F96">
      <w:pPr>
        <w:numPr>
          <w:ilvl w:val="0"/>
          <w:numId w:val="7"/>
        </w:num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Configuring </w:t>
      </w:r>
      <w:r w:rsidR="001C3133" w:rsidRPr="00F408AA">
        <w:rPr>
          <w:rFonts w:ascii="Verdana" w:hAnsi="Verdana"/>
          <w:sz w:val="20"/>
          <w:szCs w:val="20"/>
          <w:lang w:val="en-GB"/>
        </w:rPr>
        <w:t>e</w:t>
      </w:r>
      <w:r w:rsidRPr="00F408AA">
        <w:rPr>
          <w:rFonts w:ascii="Verdana" w:hAnsi="Verdana"/>
          <w:sz w:val="20"/>
          <w:szCs w:val="20"/>
          <w:lang w:val="en-GB"/>
        </w:rPr>
        <w:t xml:space="preserve">mail </w:t>
      </w:r>
      <w:r w:rsidR="001C3133" w:rsidRPr="00F408AA">
        <w:rPr>
          <w:rFonts w:ascii="Verdana" w:hAnsi="Verdana"/>
          <w:sz w:val="20"/>
          <w:szCs w:val="20"/>
          <w:lang w:val="en-GB"/>
        </w:rPr>
        <w:t>n</w:t>
      </w:r>
      <w:r w:rsidRPr="00F408AA">
        <w:rPr>
          <w:rFonts w:ascii="Verdana" w:hAnsi="Verdana"/>
          <w:sz w:val="20"/>
          <w:szCs w:val="20"/>
          <w:lang w:val="en-GB"/>
        </w:rPr>
        <w:t xml:space="preserve">otifications for </w:t>
      </w:r>
      <w:r w:rsidR="001C3133" w:rsidRPr="00F408AA">
        <w:rPr>
          <w:rFonts w:ascii="Verdana" w:hAnsi="Verdana"/>
          <w:sz w:val="20"/>
          <w:szCs w:val="20"/>
          <w:lang w:val="en-GB"/>
        </w:rPr>
        <w:t>d</w:t>
      </w:r>
      <w:r w:rsidRPr="00F408AA">
        <w:rPr>
          <w:rFonts w:ascii="Verdana" w:hAnsi="Verdana"/>
          <w:sz w:val="20"/>
          <w:szCs w:val="20"/>
          <w:lang w:val="en-GB"/>
        </w:rPr>
        <w:t xml:space="preserve">ata </w:t>
      </w:r>
      <w:r w:rsidR="001C3133" w:rsidRPr="00F408AA">
        <w:rPr>
          <w:rFonts w:ascii="Verdana" w:hAnsi="Verdana"/>
          <w:sz w:val="20"/>
          <w:szCs w:val="20"/>
          <w:lang w:val="en-GB"/>
        </w:rPr>
        <w:t>l</w:t>
      </w:r>
      <w:r w:rsidRPr="00F408AA">
        <w:rPr>
          <w:rFonts w:ascii="Verdana" w:hAnsi="Verdana"/>
          <w:sz w:val="20"/>
          <w:szCs w:val="20"/>
          <w:lang w:val="en-GB"/>
        </w:rPr>
        <w:t xml:space="preserve">oading </w:t>
      </w:r>
      <w:r w:rsidR="001C3133" w:rsidRPr="00F408AA">
        <w:rPr>
          <w:rFonts w:ascii="Verdana" w:hAnsi="Verdana"/>
          <w:sz w:val="20"/>
          <w:szCs w:val="20"/>
          <w:lang w:val="en-GB"/>
        </w:rPr>
        <w:t>e</w:t>
      </w:r>
      <w:r w:rsidRPr="00F408AA">
        <w:rPr>
          <w:rFonts w:ascii="Verdana" w:hAnsi="Verdana"/>
          <w:sz w:val="20"/>
          <w:szCs w:val="20"/>
          <w:lang w:val="en-GB"/>
        </w:rPr>
        <w:t>rrors.</w:t>
      </w:r>
    </w:p>
    <w:p w14:paraId="5A1D0B78" w14:textId="1DCFF933" w:rsidR="00654535" w:rsidRPr="00F408AA" w:rsidRDefault="00654535" w:rsidP="00B86F96">
      <w:pPr>
        <w:numPr>
          <w:ilvl w:val="0"/>
          <w:numId w:val="7"/>
        </w:num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Modification of the </w:t>
      </w:r>
      <w:r w:rsidR="001C3133" w:rsidRPr="00F408AA">
        <w:rPr>
          <w:rFonts w:ascii="Verdana" w:hAnsi="Verdana"/>
          <w:sz w:val="20"/>
          <w:szCs w:val="20"/>
          <w:lang w:val="en-GB"/>
        </w:rPr>
        <w:t>p</w:t>
      </w:r>
      <w:r w:rsidRPr="00F408AA">
        <w:rPr>
          <w:rFonts w:ascii="Verdana" w:hAnsi="Verdana"/>
          <w:sz w:val="20"/>
          <w:szCs w:val="20"/>
          <w:lang w:val="en-GB"/>
        </w:rPr>
        <w:t xml:space="preserve">rocedure for </w:t>
      </w:r>
      <w:r w:rsidR="001C3133" w:rsidRPr="00F408AA">
        <w:rPr>
          <w:rFonts w:ascii="Verdana" w:hAnsi="Verdana"/>
          <w:sz w:val="20"/>
          <w:szCs w:val="20"/>
          <w:lang w:val="en-GB"/>
        </w:rPr>
        <w:t>f</w:t>
      </w:r>
      <w:r w:rsidRPr="00F408AA">
        <w:rPr>
          <w:rFonts w:ascii="Verdana" w:hAnsi="Verdana"/>
          <w:sz w:val="20"/>
          <w:szCs w:val="20"/>
          <w:lang w:val="en-GB"/>
        </w:rPr>
        <w:t xml:space="preserve">illing the </w:t>
      </w:r>
      <w:r w:rsidR="001C3133" w:rsidRPr="00F408AA">
        <w:rPr>
          <w:rFonts w:ascii="Verdana" w:hAnsi="Verdana"/>
          <w:sz w:val="20"/>
          <w:szCs w:val="20"/>
          <w:lang w:val="en-GB"/>
        </w:rPr>
        <w:t>g</w:t>
      </w:r>
      <w:r w:rsidRPr="00F408AA">
        <w:rPr>
          <w:rFonts w:ascii="Verdana" w:hAnsi="Verdana"/>
          <w:sz w:val="20"/>
          <w:szCs w:val="20"/>
          <w:lang w:val="en-GB"/>
        </w:rPr>
        <w:t xml:space="preserve">eneral </w:t>
      </w:r>
      <w:r w:rsidR="001C3133" w:rsidRPr="00F408AA">
        <w:rPr>
          <w:rFonts w:ascii="Verdana" w:hAnsi="Verdana"/>
          <w:sz w:val="20"/>
          <w:szCs w:val="20"/>
          <w:lang w:val="en-GB"/>
        </w:rPr>
        <w:t>a</w:t>
      </w:r>
      <w:r w:rsidRPr="00F408AA">
        <w:rPr>
          <w:rFonts w:ascii="Verdana" w:hAnsi="Verdana"/>
          <w:sz w:val="20"/>
          <w:szCs w:val="20"/>
          <w:lang w:val="en-GB"/>
        </w:rPr>
        <w:t xml:space="preserve">ddress </w:t>
      </w:r>
      <w:r w:rsidR="001C3133" w:rsidRPr="00F408AA">
        <w:rPr>
          <w:rFonts w:ascii="Verdana" w:hAnsi="Verdana"/>
          <w:sz w:val="20"/>
          <w:szCs w:val="20"/>
          <w:lang w:val="en-GB"/>
        </w:rPr>
        <w:t>d</w:t>
      </w:r>
      <w:r w:rsidRPr="00F408AA">
        <w:rPr>
          <w:rFonts w:ascii="Verdana" w:hAnsi="Verdana"/>
          <w:sz w:val="20"/>
          <w:szCs w:val="20"/>
          <w:lang w:val="en-GB"/>
        </w:rPr>
        <w:t xml:space="preserve">irectory in DWH, </w:t>
      </w:r>
      <w:r w:rsidR="001C3133" w:rsidRPr="00F408AA">
        <w:rPr>
          <w:rFonts w:ascii="Verdana" w:hAnsi="Verdana"/>
          <w:sz w:val="20"/>
          <w:szCs w:val="20"/>
          <w:lang w:val="en-GB"/>
        </w:rPr>
        <w:t>i</w:t>
      </w:r>
      <w:r w:rsidRPr="00F408AA">
        <w:rPr>
          <w:rFonts w:ascii="Verdana" w:hAnsi="Verdana"/>
          <w:sz w:val="20"/>
          <w:szCs w:val="20"/>
          <w:lang w:val="en-GB"/>
        </w:rPr>
        <w:t xml:space="preserve">ncluding </w:t>
      </w:r>
      <w:r w:rsidR="001C3133" w:rsidRPr="00F408AA">
        <w:rPr>
          <w:rFonts w:ascii="Verdana" w:hAnsi="Verdana"/>
          <w:sz w:val="20"/>
          <w:szCs w:val="20"/>
          <w:lang w:val="en-GB"/>
        </w:rPr>
        <w:t>d</w:t>
      </w:r>
      <w:r w:rsidRPr="00F408AA">
        <w:rPr>
          <w:rFonts w:ascii="Verdana" w:hAnsi="Verdana"/>
          <w:sz w:val="20"/>
          <w:szCs w:val="20"/>
          <w:lang w:val="en-GB"/>
        </w:rPr>
        <w:t xml:space="preserve">ata from </w:t>
      </w:r>
      <w:r w:rsidR="001C3133" w:rsidRPr="00F408AA">
        <w:rPr>
          <w:rFonts w:ascii="Verdana" w:hAnsi="Verdana"/>
          <w:sz w:val="20"/>
          <w:szCs w:val="20"/>
          <w:lang w:val="en-GB"/>
        </w:rPr>
        <w:t>p</w:t>
      </w:r>
      <w:r w:rsidRPr="00F408AA">
        <w:rPr>
          <w:rFonts w:ascii="Verdana" w:hAnsi="Verdana"/>
          <w:sz w:val="20"/>
          <w:szCs w:val="20"/>
          <w:lang w:val="en-GB"/>
        </w:rPr>
        <w:t xml:space="preserve">ublic </w:t>
      </w:r>
      <w:r w:rsidR="001C3133" w:rsidRPr="00F408AA">
        <w:rPr>
          <w:rFonts w:ascii="Verdana" w:hAnsi="Verdana"/>
          <w:sz w:val="20"/>
          <w:szCs w:val="20"/>
          <w:lang w:val="en-GB"/>
        </w:rPr>
        <w:t>p</w:t>
      </w:r>
      <w:r w:rsidRPr="00F408AA">
        <w:rPr>
          <w:rFonts w:ascii="Verdana" w:hAnsi="Verdana"/>
          <w:sz w:val="20"/>
          <w:szCs w:val="20"/>
          <w:lang w:val="en-GB"/>
        </w:rPr>
        <w:t xml:space="preserve">rocurement </w:t>
      </w:r>
      <w:r w:rsidR="001C3133" w:rsidRPr="00F408AA">
        <w:rPr>
          <w:rFonts w:ascii="Verdana" w:hAnsi="Verdana"/>
          <w:sz w:val="20"/>
          <w:szCs w:val="20"/>
          <w:lang w:val="en-GB"/>
        </w:rPr>
        <w:t>t</w:t>
      </w:r>
      <w:r w:rsidRPr="00F408AA">
        <w:rPr>
          <w:rFonts w:ascii="Verdana" w:hAnsi="Verdana"/>
          <w:sz w:val="20"/>
          <w:szCs w:val="20"/>
          <w:lang w:val="en-GB"/>
        </w:rPr>
        <w:t>ables.</w:t>
      </w:r>
    </w:p>
    <w:p w14:paraId="274DECF0" w14:textId="6021B928" w:rsidR="00654535" w:rsidRPr="00F408AA" w:rsidRDefault="00654535" w:rsidP="00B86F96">
      <w:pPr>
        <w:numPr>
          <w:ilvl w:val="0"/>
          <w:numId w:val="7"/>
        </w:num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Technical </w:t>
      </w:r>
      <w:r w:rsidR="001C3133" w:rsidRPr="00F408AA">
        <w:rPr>
          <w:rFonts w:ascii="Verdana" w:hAnsi="Verdana"/>
          <w:sz w:val="20"/>
          <w:szCs w:val="20"/>
          <w:lang w:val="en-GB"/>
        </w:rPr>
        <w:t>s</w:t>
      </w:r>
      <w:r w:rsidRPr="00F408AA">
        <w:rPr>
          <w:rFonts w:ascii="Verdana" w:hAnsi="Verdana"/>
          <w:sz w:val="20"/>
          <w:szCs w:val="20"/>
          <w:lang w:val="en-GB"/>
        </w:rPr>
        <w:t xml:space="preserve">upport for </w:t>
      </w:r>
      <w:r w:rsidR="000C031F" w:rsidRPr="00F408AA">
        <w:rPr>
          <w:rFonts w:ascii="Verdana" w:hAnsi="Verdana"/>
          <w:sz w:val="20"/>
          <w:szCs w:val="20"/>
          <w:lang w:val="en-GB"/>
        </w:rPr>
        <w:t>3</w:t>
      </w:r>
      <w:r w:rsidRPr="00F408AA">
        <w:rPr>
          <w:rFonts w:ascii="Verdana" w:hAnsi="Verdana"/>
          <w:sz w:val="20"/>
          <w:szCs w:val="20"/>
          <w:lang w:val="en-GB"/>
        </w:rPr>
        <w:t xml:space="preserve"> </w:t>
      </w:r>
      <w:r w:rsidR="000C031F" w:rsidRPr="00F408AA">
        <w:rPr>
          <w:rFonts w:ascii="Verdana" w:hAnsi="Verdana"/>
          <w:sz w:val="20"/>
          <w:szCs w:val="20"/>
          <w:lang w:val="en-GB"/>
        </w:rPr>
        <w:t>m</w:t>
      </w:r>
      <w:r w:rsidRPr="00F408AA">
        <w:rPr>
          <w:rFonts w:ascii="Verdana" w:hAnsi="Verdana"/>
          <w:sz w:val="20"/>
          <w:szCs w:val="20"/>
          <w:lang w:val="en-GB"/>
        </w:rPr>
        <w:t xml:space="preserve">onths </w:t>
      </w:r>
      <w:r w:rsidR="000C031F" w:rsidRPr="00F408AA">
        <w:rPr>
          <w:rFonts w:ascii="Verdana" w:hAnsi="Verdana"/>
          <w:sz w:val="20"/>
          <w:szCs w:val="20"/>
          <w:lang w:val="en-GB"/>
        </w:rPr>
        <w:t>a</w:t>
      </w:r>
      <w:r w:rsidRPr="00F408AA">
        <w:rPr>
          <w:rFonts w:ascii="Verdana" w:hAnsi="Verdana"/>
          <w:sz w:val="20"/>
          <w:szCs w:val="20"/>
          <w:lang w:val="en-GB"/>
        </w:rPr>
        <w:t xml:space="preserve">fter </w:t>
      </w:r>
      <w:r w:rsidR="000C031F" w:rsidRPr="00F408AA">
        <w:rPr>
          <w:rFonts w:ascii="Verdana" w:hAnsi="Verdana"/>
          <w:sz w:val="20"/>
          <w:szCs w:val="20"/>
          <w:lang w:val="en-GB"/>
        </w:rPr>
        <w:t>modification</w:t>
      </w:r>
      <w:r w:rsidR="00F42D09" w:rsidRPr="00F408AA">
        <w:rPr>
          <w:rFonts w:ascii="Verdana" w:hAnsi="Verdana"/>
          <w:sz w:val="20"/>
          <w:szCs w:val="20"/>
          <w:lang w:val="en-GB"/>
        </w:rPr>
        <w:t xml:space="preserve"> (</w:t>
      </w:r>
      <w:r w:rsidR="00C71E0E" w:rsidRPr="00F408AA">
        <w:rPr>
          <w:rFonts w:ascii="Verdana" w:hAnsi="Verdana"/>
          <w:sz w:val="20"/>
          <w:szCs w:val="20"/>
          <w:lang w:val="en-GB"/>
        </w:rPr>
        <w:t xml:space="preserve">the service </w:t>
      </w:r>
      <w:r w:rsidR="00F42D09" w:rsidRPr="00F408AA">
        <w:rPr>
          <w:rFonts w:ascii="Verdana" w:hAnsi="Verdana"/>
          <w:sz w:val="20"/>
          <w:szCs w:val="20"/>
          <w:lang w:val="en-GB"/>
        </w:rPr>
        <w:t xml:space="preserve">description is </w:t>
      </w:r>
      <w:r w:rsidR="00C71E0E" w:rsidRPr="00F408AA">
        <w:rPr>
          <w:rFonts w:ascii="Verdana" w:hAnsi="Verdana"/>
          <w:sz w:val="20"/>
          <w:szCs w:val="20"/>
          <w:lang w:val="en-GB"/>
        </w:rPr>
        <w:t>provided</w:t>
      </w:r>
      <w:r w:rsidR="00F42D09" w:rsidRPr="00F408AA">
        <w:rPr>
          <w:rFonts w:ascii="Verdana" w:hAnsi="Verdana"/>
          <w:sz w:val="20"/>
          <w:szCs w:val="20"/>
          <w:lang w:val="en-GB"/>
        </w:rPr>
        <w:t xml:space="preserve"> in </w:t>
      </w:r>
      <w:hyperlink w:anchor="_Appendix_1:_Description" w:history="1">
        <w:r w:rsidR="00F42D09" w:rsidRPr="00F408AA">
          <w:rPr>
            <w:rStyle w:val="Hyperlink"/>
            <w:rFonts w:ascii="Verdana" w:hAnsi="Verdana"/>
            <w:sz w:val="20"/>
            <w:szCs w:val="20"/>
            <w:lang w:val="en-GB"/>
          </w:rPr>
          <w:t>Appendix 1</w:t>
        </w:r>
      </w:hyperlink>
      <w:r w:rsidR="00F42D09" w:rsidRPr="00F408AA">
        <w:rPr>
          <w:rFonts w:ascii="Verdana" w:hAnsi="Verdana"/>
          <w:sz w:val="20"/>
          <w:szCs w:val="20"/>
          <w:lang w:val="en-GB"/>
        </w:rPr>
        <w:t xml:space="preserve"> </w:t>
      </w:r>
      <w:r w:rsidR="00C71E0E" w:rsidRPr="00F408AA">
        <w:rPr>
          <w:rFonts w:ascii="Verdana" w:hAnsi="Verdana"/>
          <w:sz w:val="20"/>
          <w:szCs w:val="20"/>
          <w:lang w:val="en-GB"/>
        </w:rPr>
        <w:t>to</w:t>
      </w:r>
      <w:r w:rsidR="00F42D09" w:rsidRPr="00F408AA">
        <w:rPr>
          <w:rFonts w:ascii="Verdana" w:hAnsi="Verdana"/>
          <w:sz w:val="20"/>
          <w:szCs w:val="20"/>
          <w:lang w:val="en-GB"/>
        </w:rPr>
        <w:t xml:space="preserve"> this TOR)</w:t>
      </w:r>
      <w:r w:rsidRPr="00F408AA">
        <w:rPr>
          <w:rFonts w:ascii="Verdana" w:hAnsi="Verdana"/>
          <w:sz w:val="20"/>
          <w:szCs w:val="20"/>
          <w:lang w:val="en-GB"/>
        </w:rPr>
        <w:t>.</w:t>
      </w:r>
    </w:p>
    <w:p w14:paraId="7BE20174" w14:textId="399A8663" w:rsidR="0040165B" w:rsidRPr="00F408AA" w:rsidRDefault="00D15C7A" w:rsidP="005753C3">
      <w:pPr>
        <w:pStyle w:val="Heading1"/>
        <w:spacing w:before="240" w:after="240" w:line="240" w:lineRule="auto"/>
        <w:rPr>
          <w:rFonts w:ascii="Verdana" w:hAnsi="Verdana"/>
          <w:color w:val="000000" w:themeColor="text1"/>
          <w:sz w:val="20"/>
          <w:szCs w:val="20"/>
          <w:lang w:val="en-GB"/>
        </w:rPr>
      </w:pPr>
      <w:bookmarkStart w:id="4" w:name="_gjdgxs" w:colFirst="0" w:colLast="0"/>
      <w:bookmarkEnd w:id="4"/>
      <w:r w:rsidRPr="00F408AA">
        <w:rPr>
          <w:rFonts w:ascii="Verdana" w:eastAsia="Verdana" w:hAnsi="Verdana" w:cs="Verdana"/>
          <w:color w:val="auto"/>
          <w:sz w:val="20"/>
          <w:szCs w:val="20"/>
          <w:lang w:val="en-GB"/>
        </w:rPr>
        <w:t>Deliverables</w:t>
      </w:r>
    </w:p>
    <w:p w14:paraId="22FFBA20" w14:textId="117FBAE3" w:rsidR="00EE3765" w:rsidRPr="00F408AA" w:rsidRDefault="00EE3765" w:rsidP="00B86F96">
      <w:pPr>
        <w:pStyle w:val="ListParagraph"/>
        <w:numPr>
          <w:ilvl w:val="0"/>
          <w:numId w:val="10"/>
        </w:numPr>
        <w:spacing w:before="120" w:after="120" w:line="240" w:lineRule="auto"/>
        <w:ind w:left="714"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 xml:space="preserve">Updated </w:t>
      </w:r>
      <w:r w:rsidR="00D52E2F" w:rsidRPr="00F408AA">
        <w:rPr>
          <w:rFonts w:ascii="Verdana" w:eastAsia="Verdana" w:hAnsi="Verdana" w:cs="Verdana"/>
          <w:sz w:val="20"/>
          <w:szCs w:val="20"/>
          <w:lang w:val="en-GB"/>
        </w:rPr>
        <w:t>t</w:t>
      </w:r>
      <w:r w:rsidRPr="00F408AA">
        <w:rPr>
          <w:rFonts w:ascii="Verdana" w:eastAsia="Verdana" w:hAnsi="Verdana" w:cs="Verdana"/>
          <w:sz w:val="20"/>
          <w:szCs w:val="20"/>
          <w:lang w:val="en-GB"/>
        </w:rPr>
        <w:t xml:space="preserve">able </w:t>
      </w:r>
      <w:r w:rsidR="00D52E2F" w:rsidRPr="00F408AA">
        <w:rPr>
          <w:rFonts w:ascii="Verdana" w:eastAsia="Verdana" w:hAnsi="Verdana" w:cs="Verdana"/>
          <w:sz w:val="20"/>
          <w:szCs w:val="20"/>
          <w:lang w:val="en-GB"/>
        </w:rPr>
        <w:t>s</w:t>
      </w:r>
      <w:r w:rsidRPr="00F408AA">
        <w:rPr>
          <w:rFonts w:ascii="Verdana" w:eastAsia="Verdana" w:hAnsi="Verdana" w:cs="Verdana"/>
          <w:sz w:val="20"/>
          <w:szCs w:val="20"/>
          <w:lang w:val="en-GB"/>
        </w:rPr>
        <w:t xml:space="preserve">tructures for EDRPN </w:t>
      </w:r>
      <w:r w:rsidR="00D52E2F" w:rsidRPr="00F408AA">
        <w:rPr>
          <w:rFonts w:ascii="Verdana" w:eastAsia="Verdana" w:hAnsi="Verdana" w:cs="Verdana"/>
          <w:sz w:val="20"/>
          <w:szCs w:val="20"/>
          <w:lang w:val="en-GB"/>
        </w:rPr>
        <w:t>d</w:t>
      </w:r>
      <w:r w:rsidRPr="00F408AA">
        <w:rPr>
          <w:rFonts w:ascii="Verdana" w:eastAsia="Verdana" w:hAnsi="Verdana" w:cs="Verdana"/>
          <w:sz w:val="20"/>
          <w:szCs w:val="20"/>
          <w:lang w:val="en-GB"/>
        </w:rPr>
        <w:t>umps</w:t>
      </w:r>
    </w:p>
    <w:p w14:paraId="6CE0F439" w14:textId="77777777" w:rsidR="00EE3765" w:rsidRPr="00F408AA" w:rsidRDefault="00EE3765" w:rsidP="00B86F96">
      <w:pPr>
        <w:pStyle w:val="ListParagraph"/>
        <w:numPr>
          <w:ilvl w:val="0"/>
          <w:numId w:val="11"/>
        </w:numPr>
        <w:spacing w:before="60" w:after="60" w:line="240" w:lineRule="auto"/>
        <w:ind w:left="1418"/>
        <w:rPr>
          <w:rFonts w:ascii="Verdana" w:eastAsia="Verdana" w:hAnsi="Verdana" w:cs="Verdana"/>
          <w:sz w:val="20"/>
          <w:szCs w:val="20"/>
          <w:lang w:val="en-GB"/>
        </w:rPr>
      </w:pPr>
      <w:r w:rsidRPr="00F408AA">
        <w:rPr>
          <w:rFonts w:ascii="Verdana" w:eastAsia="Verdana" w:hAnsi="Verdana" w:cs="Verdana"/>
          <w:sz w:val="20"/>
          <w:szCs w:val="20"/>
          <w:lang w:val="en-GB"/>
        </w:rPr>
        <w:t>Revised deployment and loading procedure for initial and daily dumps of EDRPN into ODS.</w:t>
      </w:r>
    </w:p>
    <w:p w14:paraId="51C05892" w14:textId="77777777" w:rsidR="00EE3765" w:rsidRPr="00F408AA" w:rsidRDefault="00EE3765" w:rsidP="00B86F96">
      <w:pPr>
        <w:pStyle w:val="ListParagraph"/>
        <w:numPr>
          <w:ilvl w:val="0"/>
          <w:numId w:val="11"/>
        </w:numPr>
        <w:spacing w:before="60" w:after="60" w:line="240" w:lineRule="auto"/>
        <w:ind w:left="1418"/>
        <w:rPr>
          <w:rFonts w:ascii="Verdana" w:eastAsia="Verdana" w:hAnsi="Verdana" w:cs="Verdana"/>
          <w:sz w:val="20"/>
          <w:szCs w:val="20"/>
          <w:lang w:val="en-GB"/>
        </w:rPr>
      </w:pPr>
      <w:r w:rsidRPr="00F408AA">
        <w:rPr>
          <w:rFonts w:ascii="Verdana" w:eastAsia="Verdana" w:hAnsi="Verdana" w:cs="Verdana"/>
          <w:sz w:val="20"/>
          <w:szCs w:val="20"/>
          <w:lang w:val="en-GB"/>
        </w:rPr>
        <w:t>Implemented modifications to the data loading mechanism from EDRPN to DWH.</w:t>
      </w:r>
    </w:p>
    <w:p w14:paraId="3F4B1D1F" w14:textId="03FB10CE" w:rsidR="00EE3765" w:rsidRPr="00F408AA" w:rsidRDefault="00EE3765" w:rsidP="00B86F96">
      <w:pPr>
        <w:pStyle w:val="ListParagraph"/>
        <w:numPr>
          <w:ilvl w:val="0"/>
          <w:numId w:val="11"/>
        </w:numPr>
        <w:spacing w:before="60" w:after="60" w:line="240" w:lineRule="auto"/>
        <w:ind w:left="1417" w:hanging="357"/>
        <w:rPr>
          <w:rFonts w:ascii="Verdana" w:eastAsia="Verdana" w:hAnsi="Verdana" w:cs="Verdana"/>
          <w:sz w:val="20"/>
          <w:szCs w:val="20"/>
          <w:lang w:val="en-GB"/>
        </w:rPr>
      </w:pPr>
      <w:r w:rsidRPr="00F408AA">
        <w:rPr>
          <w:rFonts w:ascii="Verdana" w:eastAsia="Verdana" w:hAnsi="Verdana" w:cs="Verdana"/>
          <w:sz w:val="20"/>
          <w:szCs w:val="20"/>
          <w:lang w:val="en-GB"/>
        </w:rPr>
        <w:t>Testing and validation reports confirming successful data loading and processing.</w:t>
      </w:r>
    </w:p>
    <w:p w14:paraId="3FA910F1" w14:textId="0D990657" w:rsidR="00EE3765" w:rsidRPr="00F408AA" w:rsidRDefault="00EE3765" w:rsidP="00B86F96">
      <w:pPr>
        <w:pStyle w:val="ListParagraph"/>
        <w:numPr>
          <w:ilvl w:val="0"/>
          <w:numId w:val="10"/>
        </w:numPr>
        <w:spacing w:before="120" w:after="120" w:line="240" w:lineRule="auto"/>
        <w:ind w:left="714"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 xml:space="preserve">Updated </w:t>
      </w:r>
      <w:r w:rsidR="00D52E2F" w:rsidRPr="00F408AA">
        <w:rPr>
          <w:rFonts w:ascii="Verdana" w:eastAsia="Verdana" w:hAnsi="Verdana" w:cs="Verdana"/>
          <w:sz w:val="20"/>
          <w:szCs w:val="20"/>
          <w:lang w:val="en-GB"/>
        </w:rPr>
        <w:t>s</w:t>
      </w:r>
      <w:r w:rsidRPr="00F408AA">
        <w:rPr>
          <w:rFonts w:ascii="Verdana" w:eastAsia="Verdana" w:hAnsi="Verdana" w:cs="Verdana"/>
          <w:sz w:val="20"/>
          <w:szCs w:val="20"/>
          <w:lang w:val="en-GB"/>
        </w:rPr>
        <w:t xml:space="preserve">tructure and </w:t>
      </w:r>
      <w:r w:rsidR="00D52E2F" w:rsidRPr="00F408AA">
        <w:rPr>
          <w:rFonts w:ascii="Verdana" w:eastAsia="Verdana" w:hAnsi="Verdana" w:cs="Verdana"/>
          <w:sz w:val="20"/>
          <w:szCs w:val="20"/>
          <w:lang w:val="en-GB"/>
        </w:rPr>
        <w:t>n</w:t>
      </w:r>
      <w:r w:rsidRPr="00F408AA">
        <w:rPr>
          <w:rFonts w:ascii="Verdana" w:eastAsia="Verdana" w:hAnsi="Verdana" w:cs="Verdana"/>
          <w:sz w:val="20"/>
          <w:szCs w:val="20"/>
          <w:lang w:val="en-GB"/>
        </w:rPr>
        <w:t xml:space="preserve">omenclature of </w:t>
      </w:r>
      <w:r w:rsidR="00D52E2F" w:rsidRPr="00F408AA">
        <w:rPr>
          <w:rFonts w:ascii="Verdana" w:eastAsia="Verdana" w:hAnsi="Verdana" w:cs="Verdana"/>
          <w:sz w:val="20"/>
          <w:szCs w:val="20"/>
          <w:lang w:val="en-GB"/>
        </w:rPr>
        <w:t>c</w:t>
      </w:r>
      <w:r w:rsidRPr="00F408AA">
        <w:rPr>
          <w:rFonts w:ascii="Verdana" w:eastAsia="Verdana" w:hAnsi="Verdana" w:cs="Verdana"/>
          <w:sz w:val="20"/>
          <w:szCs w:val="20"/>
          <w:lang w:val="en-GB"/>
        </w:rPr>
        <w:t xml:space="preserve">ustoms </w:t>
      </w:r>
      <w:r w:rsidR="00D52E2F" w:rsidRPr="00F408AA">
        <w:rPr>
          <w:rFonts w:ascii="Verdana" w:eastAsia="Verdana" w:hAnsi="Verdana" w:cs="Verdana"/>
          <w:sz w:val="20"/>
          <w:szCs w:val="20"/>
          <w:lang w:val="en-GB"/>
        </w:rPr>
        <w:t>d</w:t>
      </w:r>
      <w:r w:rsidRPr="00F408AA">
        <w:rPr>
          <w:rFonts w:ascii="Verdana" w:eastAsia="Verdana" w:hAnsi="Verdana" w:cs="Verdana"/>
          <w:sz w:val="20"/>
          <w:szCs w:val="20"/>
          <w:lang w:val="en-GB"/>
        </w:rPr>
        <w:t xml:space="preserve">atabase </w:t>
      </w:r>
      <w:r w:rsidR="00D52E2F" w:rsidRPr="00F408AA">
        <w:rPr>
          <w:rFonts w:ascii="Verdana" w:eastAsia="Verdana" w:hAnsi="Verdana" w:cs="Verdana"/>
          <w:sz w:val="20"/>
          <w:szCs w:val="20"/>
          <w:lang w:val="en-GB"/>
        </w:rPr>
        <w:t>t</w:t>
      </w:r>
      <w:r w:rsidRPr="00F408AA">
        <w:rPr>
          <w:rFonts w:ascii="Verdana" w:eastAsia="Verdana" w:hAnsi="Verdana" w:cs="Verdana"/>
          <w:sz w:val="20"/>
          <w:szCs w:val="20"/>
          <w:lang w:val="en-GB"/>
        </w:rPr>
        <w:t>ables</w:t>
      </w:r>
    </w:p>
    <w:p w14:paraId="334AB25E" w14:textId="77777777" w:rsidR="00EE3765" w:rsidRPr="00F408AA" w:rsidRDefault="00EE3765" w:rsidP="00B86F96">
      <w:pPr>
        <w:pStyle w:val="ListParagraph"/>
        <w:numPr>
          <w:ilvl w:val="0"/>
          <w:numId w:val="12"/>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Revised procedure for loading cargo customs declaration data and reference directories.</w:t>
      </w:r>
    </w:p>
    <w:p w14:paraId="705C3C0E" w14:textId="77777777" w:rsidR="00EE3765" w:rsidRPr="00F408AA" w:rsidRDefault="00EE3765" w:rsidP="00B86F96">
      <w:pPr>
        <w:pStyle w:val="ListParagraph"/>
        <w:numPr>
          <w:ilvl w:val="0"/>
          <w:numId w:val="12"/>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Updated database schema and documentation reflecting changes.</w:t>
      </w:r>
    </w:p>
    <w:p w14:paraId="0D69AC0A" w14:textId="5AB1C194" w:rsidR="00EE3765" w:rsidRPr="00F408AA" w:rsidRDefault="00EE3765" w:rsidP="00B86F96">
      <w:pPr>
        <w:pStyle w:val="ListParagraph"/>
        <w:numPr>
          <w:ilvl w:val="0"/>
          <w:numId w:val="12"/>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Testing and validation reports confirming correct data processing.</w:t>
      </w:r>
    </w:p>
    <w:p w14:paraId="29F9A79E" w14:textId="6BDBFA6F" w:rsidR="00EE3765" w:rsidRPr="00F408AA" w:rsidRDefault="00EE3765" w:rsidP="00B86F96">
      <w:pPr>
        <w:pStyle w:val="ListParagraph"/>
        <w:numPr>
          <w:ilvl w:val="0"/>
          <w:numId w:val="10"/>
        </w:numPr>
        <w:spacing w:before="120" w:after="120" w:line="240" w:lineRule="auto"/>
        <w:ind w:left="714"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 xml:space="preserve">Configured </w:t>
      </w:r>
      <w:r w:rsidR="00D52E2F" w:rsidRPr="00F408AA">
        <w:rPr>
          <w:rFonts w:ascii="Verdana" w:eastAsia="Verdana" w:hAnsi="Verdana" w:cs="Verdana"/>
          <w:sz w:val="20"/>
          <w:szCs w:val="20"/>
          <w:lang w:val="en-GB"/>
        </w:rPr>
        <w:t>e</w:t>
      </w:r>
      <w:r w:rsidRPr="00F408AA">
        <w:rPr>
          <w:rFonts w:ascii="Verdana" w:eastAsia="Verdana" w:hAnsi="Verdana" w:cs="Verdana"/>
          <w:sz w:val="20"/>
          <w:szCs w:val="20"/>
          <w:lang w:val="en-GB"/>
        </w:rPr>
        <w:t xml:space="preserve">mail </w:t>
      </w:r>
      <w:r w:rsidR="00D52E2F" w:rsidRPr="00F408AA">
        <w:rPr>
          <w:rFonts w:ascii="Verdana" w:eastAsia="Verdana" w:hAnsi="Verdana" w:cs="Verdana"/>
          <w:sz w:val="20"/>
          <w:szCs w:val="20"/>
          <w:lang w:val="en-GB"/>
        </w:rPr>
        <w:t>n</w:t>
      </w:r>
      <w:r w:rsidRPr="00F408AA">
        <w:rPr>
          <w:rFonts w:ascii="Verdana" w:eastAsia="Verdana" w:hAnsi="Verdana" w:cs="Verdana"/>
          <w:sz w:val="20"/>
          <w:szCs w:val="20"/>
          <w:lang w:val="en-GB"/>
        </w:rPr>
        <w:t xml:space="preserve">otification </w:t>
      </w:r>
      <w:r w:rsidR="00D52E2F" w:rsidRPr="00F408AA">
        <w:rPr>
          <w:rFonts w:ascii="Verdana" w:eastAsia="Verdana" w:hAnsi="Verdana" w:cs="Verdana"/>
          <w:sz w:val="20"/>
          <w:szCs w:val="20"/>
          <w:lang w:val="en-GB"/>
        </w:rPr>
        <w:t>s</w:t>
      </w:r>
      <w:r w:rsidRPr="00F408AA">
        <w:rPr>
          <w:rFonts w:ascii="Verdana" w:eastAsia="Verdana" w:hAnsi="Verdana" w:cs="Verdana"/>
          <w:sz w:val="20"/>
          <w:szCs w:val="20"/>
          <w:lang w:val="en-GB"/>
        </w:rPr>
        <w:t xml:space="preserve">ystem for </w:t>
      </w:r>
      <w:r w:rsidR="00D52E2F" w:rsidRPr="00F408AA">
        <w:rPr>
          <w:rFonts w:ascii="Verdana" w:eastAsia="Verdana" w:hAnsi="Verdana" w:cs="Verdana"/>
          <w:sz w:val="20"/>
          <w:szCs w:val="20"/>
          <w:lang w:val="en-GB"/>
        </w:rPr>
        <w:t>d</w:t>
      </w:r>
      <w:r w:rsidRPr="00F408AA">
        <w:rPr>
          <w:rFonts w:ascii="Verdana" w:eastAsia="Verdana" w:hAnsi="Verdana" w:cs="Verdana"/>
          <w:sz w:val="20"/>
          <w:szCs w:val="20"/>
          <w:lang w:val="en-GB"/>
        </w:rPr>
        <w:t xml:space="preserve">ata </w:t>
      </w:r>
      <w:r w:rsidR="00D52E2F" w:rsidRPr="00F408AA">
        <w:rPr>
          <w:rFonts w:ascii="Verdana" w:eastAsia="Verdana" w:hAnsi="Verdana" w:cs="Verdana"/>
          <w:sz w:val="20"/>
          <w:szCs w:val="20"/>
          <w:lang w:val="en-GB"/>
        </w:rPr>
        <w:t>l</w:t>
      </w:r>
      <w:r w:rsidRPr="00F408AA">
        <w:rPr>
          <w:rFonts w:ascii="Verdana" w:eastAsia="Verdana" w:hAnsi="Verdana" w:cs="Verdana"/>
          <w:sz w:val="20"/>
          <w:szCs w:val="20"/>
          <w:lang w:val="en-GB"/>
        </w:rPr>
        <w:t xml:space="preserve">oading </w:t>
      </w:r>
      <w:r w:rsidR="00D52E2F" w:rsidRPr="00F408AA">
        <w:rPr>
          <w:rFonts w:ascii="Verdana" w:eastAsia="Verdana" w:hAnsi="Verdana" w:cs="Verdana"/>
          <w:sz w:val="20"/>
          <w:szCs w:val="20"/>
          <w:lang w:val="en-GB"/>
        </w:rPr>
        <w:t>e</w:t>
      </w:r>
      <w:r w:rsidRPr="00F408AA">
        <w:rPr>
          <w:rFonts w:ascii="Verdana" w:eastAsia="Verdana" w:hAnsi="Verdana" w:cs="Verdana"/>
          <w:sz w:val="20"/>
          <w:szCs w:val="20"/>
          <w:lang w:val="en-GB"/>
        </w:rPr>
        <w:t>rrors</w:t>
      </w:r>
    </w:p>
    <w:p w14:paraId="69A023C6" w14:textId="3C9AC86A" w:rsidR="00EE3765" w:rsidRPr="00F408AA" w:rsidRDefault="00EE3765" w:rsidP="00B86F96">
      <w:pPr>
        <w:pStyle w:val="ListParagraph"/>
        <w:numPr>
          <w:ilvl w:val="0"/>
          <w:numId w:val="13"/>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Implemented email notification system for data loading failures.</w:t>
      </w:r>
    </w:p>
    <w:p w14:paraId="3F8958CB" w14:textId="4BCC9A10" w:rsidR="00EE3765" w:rsidRPr="00F408AA" w:rsidRDefault="00EE3765" w:rsidP="00B86F96">
      <w:pPr>
        <w:pStyle w:val="ListParagraph"/>
        <w:numPr>
          <w:ilvl w:val="0"/>
          <w:numId w:val="13"/>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Configured SMTP settings (excluding server setup if outside contractor’s scope).</w:t>
      </w:r>
    </w:p>
    <w:p w14:paraId="132032E0" w14:textId="2C8B6C62" w:rsidR="00EE3765" w:rsidRPr="00F408AA" w:rsidRDefault="00EE3765" w:rsidP="00B86F96">
      <w:pPr>
        <w:pStyle w:val="ListParagraph"/>
        <w:numPr>
          <w:ilvl w:val="0"/>
          <w:numId w:val="13"/>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Testing reports confirming the functionality of notifications.</w:t>
      </w:r>
    </w:p>
    <w:p w14:paraId="554C67A8" w14:textId="65A1650C" w:rsidR="00EE3765" w:rsidRPr="00F408AA" w:rsidRDefault="00EE3765" w:rsidP="00B86F96">
      <w:pPr>
        <w:pStyle w:val="ListParagraph"/>
        <w:numPr>
          <w:ilvl w:val="0"/>
          <w:numId w:val="10"/>
        </w:numPr>
        <w:spacing w:before="120" w:after="120" w:line="240" w:lineRule="auto"/>
        <w:ind w:left="714"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 xml:space="preserve">Enhanced </w:t>
      </w:r>
      <w:r w:rsidR="00140276" w:rsidRPr="00F408AA">
        <w:rPr>
          <w:rFonts w:ascii="Verdana" w:eastAsia="Verdana" w:hAnsi="Verdana" w:cs="Verdana"/>
          <w:sz w:val="20"/>
          <w:szCs w:val="20"/>
          <w:lang w:val="en-GB"/>
        </w:rPr>
        <w:t>g</w:t>
      </w:r>
      <w:r w:rsidRPr="00F408AA">
        <w:rPr>
          <w:rFonts w:ascii="Verdana" w:eastAsia="Verdana" w:hAnsi="Verdana" w:cs="Verdana"/>
          <w:sz w:val="20"/>
          <w:szCs w:val="20"/>
          <w:lang w:val="en-GB"/>
        </w:rPr>
        <w:t xml:space="preserve">eneral </w:t>
      </w:r>
      <w:r w:rsidR="00140276" w:rsidRPr="00F408AA">
        <w:rPr>
          <w:rFonts w:ascii="Verdana" w:eastAsia="Verdana" w:hAnsi="Verdana" w:cs="Verdana"/>
          <w:sz w:val="20"/>
          <w:szCs w:val="20"/>
          <w:lang w:val="en-GB"/>
        </w:rPr>
        <w:t>a</w:t>
      </w:r>
      <w:r w:rsidRPr="00F408AA">
        <w:rPr>
          <w:rFonts w:ascii="Verdana" w:eastAsia="Verdana" w:hAnsi="Verdana" w:cs="Verdana"/>
          <w:sz w:val="20"/>
          <w:szCs w:val="20"/>
          <w:lang w:val="en-GB"/>
        </w:rPr>
        <w:t xml:space="preserve">ddress </w:t>
      </w:r>
      <w:r w:rsidR="00140276" w:rsidRPr="00F408AA">
        <w:rPr>
          <w:rFonts w:ascii="Verdana" w:eastAsia="Verdana" w:hAnsi="Verdana" w:cs="Verdana"/>
          <w:sz w:val="20"/>
          <w:szCs w:val="20"/>
          <w:lang w:val="en-GB"/>
        </w:rPr>
        <w:t>d</w:t>
      </w:r>
      <w:r w:rsidRPr="00F408AA">
        <w:rPr>
          <w:rFonts w:ascii="Verdana" w:eastAsia="Verdana" w:hAnsi="Verdana" w:cs="Verdana"/>
          <w:sz w:val="20"/>
          <w:szCs w:val="20"/>
          <w:lang w:val="en-GB"/>
        </w:rPr>
        <w:t>irectory in DWH</w:t>
      </w:r>
    </w:p>
    <w:p w14:paraId="560F4CBC" w14:textId="77777777" w:rsidR="00CA2B69" w:rsidRPr="00F408AA" w:rsidRDefault="00EE3765" w:rsidP="00B86F96">
      <w:pPr>
        <w:pStyle w:val="ListParagraph"/>
        <w:numPr>
          <w:ilvl w:val="0"/>
          <w:numId w:val="14"/>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Updated procedure for integrating data from public procurement tables into the general address directory.</w:t>
      </w:r>
    </w:p>
    <w:p w14:paraId="65B09E2C" w14:textId="77777777" w:rsidR="00CA2B69" w:rsidRPr="00F408AA" w:rsidRDefault="00EE3765" w:rsidP="00B86F96">
      <w:pPr>
        <w:pStyle w:val="ListParagraph"/>
        <w:numPr>
          <w:ilvl w:val="0"/>
          <w:numId w:val="14"/>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Revised database schema and documentation for the address directory.</w:t>
      </w:r>
    </w:p>
    <w:p w14:paraId="1055A278" w14:textId="10E61497" w:rsidR="00EE3765" w:rsidRPr="00F408AA" w:rsidRDefault="00EE3765" w:rsidP="00B86F96">
      <w:pPr>
        <w:pStyle w:val="ListParagraph"/>
        <w:numPr>
          <w:ilvl w:val="0"/>
          <w:numId w:val="14"/>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Testing and validation reports confirming data accuracy and consistency.</w:t>
      </w:r>
    </w:p>
    <w:p w14:paraId="4046A11F" w14:textId="724DDA49" w:rsidR="00EE3765" w:rsidRPr="00F408AA" w:rsidRDefault="00EE3765" w:rsidP="00B86F96">
      <w:pPr>
        <w:pStyle w:val="ListParagraph"/>
        <w:numPr>
          <w:ilvl w:val="0"/>
          <w:numId w:val="10"/>
        </w:numPr>
        <w:spacing w:before="120" w:after="120" w:line="240" w:lineRule="auto"/>
        <w:ind w:left="714"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Technical Support and Maintenance</w:t>
      </w:r>
    </w:p>
    <w:p w14:paraId="46499175" w14:textId="77777777" w:rsidR="00CA2B69" w:rsidRPr="00F408AA" w:rsidRDefault="00EE3765" w:rsidP="00B86F96">
      <w:pPr>
        <w:pStyle w:val="ListParagraph"/>
        <w:numPr>
          <w:ilvl w:val="0"/>
          <w:numId w:val="15"/>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Availability of technical support for three months post-implementation.</w:t>
      </w:r>
    </w:p>
    <w:p w14:paraId="45213CE9" w14:textId="2979F21A" w:rsidR="00EE3765" w:rsidRPr="00F408AA" w:rsidRDefault="00EE3765" w:rsidP="00B86F96">
      <w:pPr>
        <w:pStyle w:val="ListParagraph"/>
        <w:numPr>
          <w:ilvl w:val="0"/>
          <w:numId w:val="15"/>
        </w:numPr>
        <w:spacing w:before="60" w:after="60" w:line="240" w:lineRule="auto"/>
        <w:ind w:left="1417" w:hanging="357"/>
        <w:contextualSpacing w:val="0"/>
        <w:rPr>
          <w:rFonts w:ascii="Verdana" w:eastAsia="Verdana" w:hAnsi="Verdana" w:cs="Verdana"/>
          <w:sz w:val="20"/>
          <w:szCs w:val="20"/>
          <w:lang w:val="en-GB"/>
        </w:rPr>
      </w:pPr>
      <w:r w:rsidRPr="00F408AA">
        <w:rPr>
          <w:rFonts w:ascii="Verdana" w:eastAsia="Verdana" w:hAnsi="Verdana" w:cs="Verdana"/>
          <w:sz w:val="20"/>
          <w:szCs w:val="20"/>
          <w:lang w:val="en-GB"/>
        </w:rPr>
        <w:t>Issue tracking and resolution reports during the support period.</w:t>
      </w:r>
    </w:p>
    <w:p w14:paraId="087E2A23" w14:textId="2780D341" w:rsidR="00D15C7A" w:rsidRPr="00F408AA" w:rsidRDefault="00EE3765" w:rsidP="00B86F96">
      <w:pPr>
        <w:pStyle w:val="ListParagraph"/>
        <w:numPr>
          <w:ilvl w:val="0"/>
          <w:numId w:val="10"/>
        </w:numPr>
        <w:spacing w:before="120" w:after="120" w:line="240" w:lineRule="auto"/>
        <w:ind w:left="714" w:hanging="357"/>
        <w:contextualSpacing w:val="0"/>
        <w:rPr>
          <w:rFonts w:ascii="Verdana" w:eastAsia="Verdana" w:hAnsi="Verdana" w:cs="Verdana"/>
          <w:sz w:val="20"/>
          <w:szCs w:val="20"/>
          <w:lang w:val="en-GB"/>
        </w:rPr>
      </w:pPr>
      <w:bookmarkStart w:id="5" w:name="_Hlk195102364"/>
      <w:r w:rsidRPr="00F408AA">
        <w:rPr>
          <w:rFonts w:ascii="Verdana" w:eastAsia="Verdana" w:hAnsi="Verdana" w:cs="Verdana"/>
          <w:sz w:val="20"/>
          <w:szCs w:val="20"/>
          <w:lang w:val="en-GB"/>
        </w:rPr>
        <w:t>Acceptance certificate approved by NABU summarizing modifications, testing outcomes, and recommendations for further improvements.</w:t>
      </w:r>
      <w:bookmarkEnd w:id="5"/>
    </w:p>
    <w:p w14:paraId="5E325F03" w14:textId="7E7F5876" w:rsidR="00D15C7A" w:rsidRPr="00F408AA" w:rsidRDefault="00D15C7A" w:rsidP="00D15C7A">
      <w:pPr>
        <w:pStyle w:val="Heading1"/>
        <w:spacing w:before="240" w:after="240" w:line="240" w:lineRule="auto"/>
        <w:rPr>
          <w:rFonts w:ascii="Verdana" w:hAnsi="Verdana"/>
          <w:color w:val="000000" w:themeColor="text1"/>
          <w:sz w:val="20"/>
          <w:szCs w:val="20"/>
          <w:lang w:val="en-GB"/>
        </w:rPr>
      </w:pPr>
      <w:bookmarkStart w:id="6" w:name="_Toc146532540"/>
      <w:r w:rsidRPr="00F408AA">
        <w:rPr>
          <w:rFonts w:ascii="Verdana" w:eastAsia="Verdana" w:hAnsi="Verdana" w:cs="Verdana"/>
          <w:color w:val="000000" w:themeColor="text1"/>
          <w:sz w:val="20"/>
          <w:szCs w:val="20"/>
          <w:lang w:val="en-GB"/>
        </w:rPr>
        <w:t>Team composition and qualifications</w:t>
      </w:r>
      <w:bookmarkEnd w:id="6"/>
    </w:p>
    <w:p w14:paraId="39CCE8CD" w14:textId="055A7B58" w:rsidR="001244E9" w:rsidRPr="00F408AA" w:rsidRDefault="001244E9" w:rsidP="001244E9">
      <w:pPr>
        <w:spacing w:before="120" w:after="120" w:line="240" w:lineRule="auto"/>
        <w:jc w:val="both"/>
        <w:rPr>
          <w:rFonts w:ascii="Verdana" w:hAnsi="Verdana"/>
          <w:color w:val="000000" w:themeColor="text1"/>
          <w:sz w:val="20"/>
          <w:szCs w:val="20"/>
          <w:lang w:val="en-GB"/>
        </w:rPr>
      </w:pPr>
      <w:r w:rsidRPr="00F408AA">
        <w:rPr>
          <w:rFonts w:ascii="Verdana" w:eastAsia="Verdana" w:hAnsi="Verdana" w:cs="Verdana"/>
          <w:color w:val="000000" w:themeColor="text1"/>
          <w:sz w:val="20"/>
          <w:szCs w:val="20"/>
          <w:lang w:val="en-GB"/>
        </w:rPr>
        <w:t xml:space="preserve">It is envisaged that the assignment will be implemented by a team of experts </w:t>
      </w:r>
      <w:r w:rsidRPr="00F408AA">
        <w:rPr>
          <w:rFonts w:ascii="Verdana" w:hAnsi="Verdana"/>
          <w:color w:val="000000" w:themeColor="text1"/>
          <w:sz w:val="20"/>
          <w:szCs w:val="20"/>
          <w:lang w:val="en-GB"/>
        </w:rPr>
        <w:t xml:space="preserve">familiar with the context and experienced with similar assignments. </w:t>
      </w:r>
      <w:r w:rsidR="00314136" w:rsidRPr="00F408AA">
        <w:rPr>
          <w:rFonts w:ascii="Verdana" w:hAnsi="Verdana"/>
          <w:color w:val="000000" w:themeColor="text1"/>
          <w:sz w:val="20"/>
          <w:szCs w:val="20"/>
          <w:lang w:val="en-GB"/>
        </w:rPr>
        <w:t>By putting forward a team of experts, the Contractor shall ensure that the task will be developed with as much straightforwardness as possible, the proposed approach and the methodology shall be fine-tuned and a detailed work plan shall be elaborated</w:t>
      </w:r>
      <w:r w:rsidR="00314136" w:rsidRPr="00F408AA">
        <w:rPr>
          <w:rFonts w:ascii="Verdana" w:eastAsia="Verdana" w:hAnsi="Verdana" w:cs="Verdana"/>
          <w:color w:val="000000" w:themeColor="text1"/>
          <w:sz w:val="20"/>
          <w:szCs w:val="20"/>
          <w:lang w:val="en-GB"/>
        </w:rPr>
        <w:t>.</w:t>
      </w:r>
    </w:p>
    <w:p w14:paraId="4D73E116" w14:textId="2A26DC91" w:rsidR="00D15C7A" w:rsidRPr="00F408AA" w:rsidRDefault="00D15C7A" w:rsidP="00D15C7A">
      <w:pPr>
        <w:spacing w:before="120" w:after="120" w:line="240" w:lineRule="auto"/>
        <w:jc w:val="both"/>
        <w:rPr>
          <w:rFonts w:ascii="Verdana" w:eastAsia="Verdana" w:hAnsi="Verdana" w:cs="Verdana"/>
          <w:sz w:val="20"/>
          <w:szCs w:val="20"/>
          <w:lang w:val="en-GB"/>
        </w:rPr>
      </w:pPr>
      <w:r w:rsidRPr="00F408AA">
        <w:rPr>
          <w:rFonts w:ascii="Verdana" w:eastAsia="Verdana" w:hAnsi="Verdana" w:cs="Verdana"/>
          <w:sz w:val="20"/>
          <w:szCs w:val="20"/>
          <w:lang w:val="en-GB"/>
        </w:rPr>
        <w:t>The Contractor’s team is expected to comprise the following profiles:</w:t>
      </w:r>
    </w:p>
    <w:p w14:paraId="718EF184" w14:textId="77777777" w:rsidR="00D15C7A" w:rsidRPr="00F408AA" w:rsidRDefault="00D15C7A" w:rsidP="00B86F96">
      <w:pPr>
        <w:pStyle w:val="ListParagraph"/>
        <w:numPr>
          <w:ilvl w:val="0"/>
          <w:numId w:val="2"/>
        </w:numPr>
        <w:spacing w:before="120" w:after="120" w:line="240" w:lineRule="auto"/>
        <w:jc w:val="both"/>
        <w:rPr>
          <w:rFonts w:ascii="Verdana" w:eastAsia="Verdana" w:hAnsi="Verdana" w:cs="Verdana"/>
          <w:sz w:val="20"/>
          <w:szCs w:val="20"/>
          <w:lang w:val="en-GB"/>
        </w:rPr>
      </w:pPr>
      <w:r w:rsidRPr="00F408AA">
        <w:rPr>
          <w:rFonts w:ascii="Verdana" w:eastAsia="Verdana" w:hAnsi="Verdana" w:cs="Verdana"/>
          <w:sz w:val="20"/>
          <w:szCs w:val="20"/>
          <w:lang w:val="en-GB"/>
        </w:rPr>
        <w:t xml:space="preserve">Project Manager / Team Leader </w:t>
      </w:r>
    </w:p>
    <w:p w14:paraId="13D43DB5" w14:textId="77777777" w:rsidR="00D15C7A" w:rsidRPr="00F408AA" w:rsidRDefault="00D15C7A" w:rsidP="00B86F96">
      <w:pPr>
        <w:pStyle w:val="ListParagraph"/>
        <w:numPr>
          <w:ilvl w:val="0"/>
          <w:numId w:val="2"/>
        </w:numPr>
        <w:spacing w:before="120" w:after="120" w:line="240" w:lineRule="auto"/>
        <w:jc w:val="both"/>
        <w:rPr>
          <w:rFonts w:ascii="Verdana" w:eastAsia="Verdana" w:hAnsi="Verdana" w:cs="Verdana"/>
          <w:sz w:val="20"/>
          <w:szCs w:val="20"/>
          <w:lang w:val="en-GB"/>
        </w:rPr>
      </w:pPr>
      <w:r w:rsidRPr="00F408AA">
        <w:rPr>
          <w:rFonts w:ascii="Verdana" w:eastAsia="Verdana" w:hAnsi="Verdana" w:cs="Verdana"/>
          <w:sz w:val="20"/>
          <w:szCs w:val="20"/>
          <w:lang w:val="en-GB"/>
        </w:rPr>
        <w:t>DWH Architect</w:t>
      </w:r>
    </w:p>
    <w:p w14:paraId="504FF9D5" w14:textId="77777777" w:rsidR="00D15C7A" w:rsidRPr="00F408AA" w:rsidRDefault="00D15C7A" w:rsidP="00B86F96">
      <w:pPr>
        <w:pStyle w:val="ListParagraph"/>
        <w:numPr>
          <w:ilvl w:val="0"/>
          <w:numId w:val="2"/>
        </w:numPr>
        <w:spacing w:before="120" w:after="120" w:line="240" w:lineRule="auto"/>
        <w:jc w:val="both"/>
        <w:rPr>
          <w:rFonts w:ascii="Verdana" w:eastAsia="Verdana" w:hAnsi="Verdana" w:cs="Verdana"/>
          <w:sz w:val="20"/>
          <w:szCs w:val="20"/>
          <w:lang w:val="en-GB"/>
        </w:rPr>
      </w:pPr>
      <w:r w:rsidRPr="00F408AA">
        <w:rPr>
          <w:rFonts w:ascii="Verdana" w:eastAsia="Verdana" w:hAnsi="Verdana" w:cs="Verdana"/>
          <w:sz w:val="20"/>
          <w:szCs w:val="20"/>
          <w:lang w:val="en-GB"/>
        </w:rPr>
        <w:t>DWH/ETL Developer</w:t>
      </w:r>
    </w:p>
    <w:p w14:paraId="2730393F" w14:textId="77777777" w:rsidR="00D15C7A" w:rsidRPr="00F408AA" w:rsidRDefault="00D15C7A" w:rsidP="00D15C7A">
      <w:pPr>
        <w:spacing w:before="120" w:after="120" w:line="240" w:lineRule="auto"/>
        <w:jc w:val="both"/>
        <w:rPr>
          <w:rFonts w:ascii="Verdana" w:eastAsia="Verdana" w:hAnsi="Verdana" w:cs="Verdana"/>
          <w:sz w:val="20"/>
          <w:szCs w:val="20"/>
          <w:lang w:val="en-GB"/>
        </w:rPr>
      </w:pPr>
      <w:r w:rsidRPr="00F408AA">
        <w:rPr>
          <w:rFonts w:ascii="Verdana" w:eastAsia="Verdana" w:hAnsi="Verdana" w:cs="Verdana"/>
          <w:sz w:val="20"/>
          <w:szCs w:val="20"/>
          <w:lang w:val="en-GB"/>
        </w:rPr>
        <w:t>The contractor can propose a composition of an experts’ team, which, in his opinion, is most appropriate for the assignment.</w:t>
      </w:r>
    </w:p>
    <w:p w14:paraId="23E23A44" w14:textId="311C73BF" w:rsidR="00D15C7A" w:rsidRPr="00F408AA" w:rsidRDefault="00D15C7A" w:rsidP="00D15C7A">
      <w:pPr>
        <w:spacing w:before="120" w:after="120" w:line="240" w:lineRule="auto"/>
        <w:jc w:val="both"/>
        <w:rPr>
          <w:rFonts w:ascii="Verdana" w:eastAsia="Verdana" w:hAnsi="Verdana" w:cs="Verdana"/>
          <w:sz w:val="20"/>
          <w:szCs w:val="20"/>
          <w:lang w:val="en-GB"/>
        </w:rPr>
      </w:pPr>
      <w:r w:rsidRPr="00F408AA">
        <w:rPr>
          <w:rFonts w:ascii="Verdana" w:eastAsia="Verdana" w:hAnsi="Verdana" w:cs="Verdana"/>
          <w:sz w:val="20"/>
          <w:szCs w:val="20"/>
          <w:lang w:val="en-GB"/>
        </w:rPr>
        <w:lastRenderedPageBreak/>
        <w:t>The project team should be delegated for the entire duration of the project. The composition of the project team may only be modified as a matter of exception, subject to agreement of the parties; the contractor should provide a qualified replacement in a short time.</w:t>
      </w:r>
    </w:p>
    <w:p w14:paraId="38E20C0F" w14:textId="7671A545" w:rsidR="00D15C7A" w:rsidRPr="00F408AA" w:rsidRDefault="00D15C7A" w:rsidP="00D15C7A">
      <w:pPr>
        <w:spacing w:before="120" w:after="120" w:line="240" w:lineRule="auto"/>
        <w:jc w:val="both"/>
        <w:rPr>
          <w:rFonts w:ascii="Verdana" w:hAnsi="Verdana"/>
          <w:bCs/>
          <w:color w:val="000000" w:themeColor="text1"/>
          <w:sz w:val="20"/>
          <w:szCs w:val="20"/>
          <w:lang w:val="en-GB"/>
        </w:rPr>
      </w:pPr>
      <w:r w:rsidRPr="00F408AA">
        <w:rPr>
          <w:rFonts w:ascii="Verdana" w:hAnsi="Verdana"/>
          <w:bCs/>
          <w:color w:val="000000" w:themeColor="text1"/>
          <w:sz w:val="20"/>
          <w:szCs w:val="20"/>
          <w:lang w:val="en-GB"/>
        </w:rPr>
        <w:t>Qualifications and Competence of Key Staff:</w:t>
      </w:r>
    </w:p>
    <w:p w14:paraId="52F57C41" w14:textId="6B88AA91" w:rsidR="00D15C7A" w:rsidRPr="00F408AA" w:rsidRDefault="00D15C7A" w:rsidP="00D15C7A">
      <w:pPr>
        <w:spacing w:before="120" w:after="120" w:line="240" w:lineRule="auto"/>
        <w:jc w:val="both"/>
        <w:rPr>
          <w:rFonts w:ascii="Verdana" w:hAnsi="Verdana"/>
          <w:bCs/>
          <w:color w:val="000000" w:themeColor="text1"/>
          <w:sz w:val="20"/>
          <w:szCs w:val="20"/>
          <w:u w:val="single"/>
          <w:lang w:val="en-GB"/>
        </w:rPr>
      </w:pPr>
      <w:r w:rsidRPr="00F408AA">
        <w:rPr>
          <w:rFonts w:ascii="Verdana" w:hAnsi="Verdana"/>
          <w:bCs/>
          <w:color w:val="000000" w:themeColor="text1"/>
          <w:sz w:val="20"/>
          <w:szCs w:val="20"/>
          <w:u w:val="single"/>
          <w:lang w:val="en-GB"/>
        </w:rPr>
        <w:t>Project Manager/Team Leader</w:t>
      </w:r>
    </w:p>
    <w:tbl>
      <w:tblPr>
        <w:tblStyle w:val="TableGrid"/>
        <w:tblW w:w="0" w:type="auto"/>
        <w:tblLook w:val="04A0" w:firstRow="1" w:lastRow="0" w:firstColumn="1" w:lastColumn="0" w:noHBand="0" w:noVBand="1"/>
      </w:tblPr>
      <w:tblGrid>
        <w:gridCol w:w="9628"/>
      </w:tblGrid>
      <w:tr w:rsidR="00DB6706" w:rsidRPr="00F408AA" w14:paraId="2D0421F1" w14:textId="77777777" w:rsidTr="00DB6706">
        <w:tc>
          <w:tcPr>
            <w:tcW w:w="9628" w:type="dxa"/>
            <w:shd w:val="clear" w:color="auto" w:fill="F2F2F2" w:themeFill="background1" w:themeFillShade="F2"/>
          </w:tcPr>
          <w:p w14:paraId="23AFDED4" w14:textId="33F4B695" w:rsidR="00DB6706" w:rsidRPr="00F408AA" w:rsidRDefault="00DB6706" w:rsidP="00DB6706">
            <w:pPr>
              <w:spacing w:before="60" w:after="60"/>
              <w:rPr>
                <w:rFonts w:ascii="Verdana" w:hAnsi="Verdana"/>
                <w:bCs/>
                <w:color w:val="000000" w:themeColor="text1"/>
                <w:u w:val="single"/>
                <w:lang w:val="en-GB"/>
              </w:rPr>
            </w:pPr>
            <w:r w:rsidRPr="00F408AA">
              <w:rPr>
                <w:rFonts w:ascii="Verdana" w:hAnsi="Verdana"/>
                <w:color w:val="000000" w:themeColor="text1"/>
                <w:lang w:val="en-GB"/>
              </w:rPr>
              <w:t>General Qualifications:</w:t>
            </w:r>
          </w:p>
        </w:tc>
      </w:tr>
      <w:tr w:rsidR="00DB6706" w:rsidRPr="00F408AA" w14:paraId="3F3C8AC6" w14:textId="77777777" w:rsidTr="00DB6706">
        <w:tc>
          <w:tcPr>
            <w:tcW w:w="9628" w:type="dxa"/>
          </w:tcPr>
          <w:p w14:paraId="2A21AD5E" w14:textId="77777777" w:rsidR="00DB6706" w:rsidRPr="00F408AA" w:rsidRDefault="00DB6706" w:rsidP="00DB6706">
            <w:pPr>
              <w:spacing w:before="60" w:after="60"/>
              <w:jc w:val="both"/>
              <w:rPr>
                <w:rFonts w:ascii="Verdana" w:hAnsi="Verdana"/>
                <w:color w:val="000000" w:themeColor="text1"/>
                <w:lang w:val="en-GB"/>
              </w:rPr>
            </w:pPr>
            <w:r w:rsidRPr="00F408AA">
              <w:rPr>
                <w:rFonts w:ascii="Verdana" w:hAnsi="Verdana"/>
                <w:color w:val="000000" w:themeColor="text1"/>
                <w:lang w:val="en-GB"/>
              </w:rPr>
              <w:t>The Project Manager must at least have a Bachelor degree in Business Administration, Economics, Engineering, Computer Science, Telecommunication, IT or other relevant fields.</w:t>
            </w:r>
          </w:p>
          <w:p w14:paraId="6904BEA5" w14:textId="77777777" w:rsidR="00DB6706" w:rsidRPr="00F408AA" w:rsidRDefault="00DB6706" w:rsidP="00DB6706">
            <w:pPr>
              <w:spacing w:before="60" w:after="60"/>
              <w:jc w:val="both"/>
              <w:rPr>
                <w:rFonts w:ascii="Verdana" w:hAnsi="Verdana"/>
                <w:color w:val="000000" w:themeColor="text1"/>
                <w:lang w:val="en-GB"/>
              </w:rPr>
            </w:pPr>
            <w:r w:rsidRPr="00F408AA">
              <w:rPr>
                <w:rFonts w:ascii="Verdana" w:hAnsi="Verdana"/>
                <w:color w:val="000000" w:themeColor="text1"/>
                <w:lang w:val="en-GB"/>
              </w:rPr>
              <w:t>The Project Manager should have:</w:t>
            </w:r>
          </w:p>
          <w:p w14:paraId="7612B56D" w14:textId="77777777" w:rsidR="00DB6706" w:rsidRPr="00F408AA" w:rsidRDefault="00DB6706" w:rsidP="00DB6706">
            <w:pPr>
              <w:numPr>
                <w:ilvl w:val="0"/>
                <w:numId w:val="3"/>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5+ years of experience with IT projects,</w:t>
            </w:r>
          </w:p>
          <w:p w14:paraId="46C70F9B" w14:textId="77777777" w:rsidR="00DB6706" w:rsidRPr="00F408AA" w:rsidRDefault="00DB6706" w:rsidP="00DB6706">
            <w:pPr>
              <w:numPr>
                <w:ilvl w:val="0"/>
                <w:numId w:val="3"/>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 xml:space="preserve">3+ years of experience as IT PM, and </w:t>
            </w:r>
          </w:p>
          <w:p w14:paraId="1296D380" w14:textId="29024DC1" w:rsidR="00DB6706" w:rsidRPr="00F408AA" w:rsidRDefault="00DB6706" w:rsidP="00DB6706">
            <w:pPr>
              <w:numPr>
                <w:ilvl w:val="0"/>
                <w:numId w:val="3"/>
              </w:numPr>
              <w:spacing w:before="60" w:after="60"/>
              <w:ind w:left="714" w:hanging="357"/>
              <w:jc w:val="both"/>
              <w:rPr>
                <w:rFonts w:ascii="Verdana" w:hAnsi="Verdana"/>
                <w:color w:val="000000" w:themeColor="text1"/>
                <w:lang w:val="en-GB"/>
              </w:rPr>
            </w:pPr>
            <w:r w:rsidRPr="00F408AA">
              <w:rPr>
                <w:rFonts w:ascii="Verdana" w:hAnsi="Verdana"/>
                <w:color w:val="000000" w:themeColor="text1"/>
                <w:lang w:val="en-GB"/>
              </w:rPr>
              <w:t>experience with ICT solutions in the public sector institution</w:t>
            </w:r>
          </w:p>
        </w:tc>
      </w:tr>
      <w:tr w:rsidR="00DB6706" w:rsidRPr="00F408AA" w14:paraId="189C988B" w14:textId="77777777" w:rsidTr="00DB6706">
        <w:tc>
          <w:tcPr>
            <w:tcW w:w="9628" w:type="dxa"/>
            <w:shd w:val="clear" w:color="auto" w:fill="F2F2F2" w:themeFill="background1" w:themeFillShade="F2"/>
          </w:tcPr>
          <w:p w14:paraId="10A4AD64" w14:textId="4E0D44B3" w:rsidR="00DB6706" w:rsidRPr="00F408AA" w:rsidRDefault="00DB6706" w:rsidP="00DB6706">
            <w:pPr>
              <w:spacing w:before="60" w:after="60"/>
              <w:rPr>
                <w:rFonts w:ascii="Verdana" w:hAnsi="Verdana"/>
                <w:color w:val="000000" w:themeColor="text1"/>
                <w:lang w:val="en-GB"/>
              </w:rPr>
            </w:pPr>
            <w:r w:rsidRPr="00F408AA">
              <w:rPr>
                <w:rFonts w:ascii="Verdana" w:hAnsi="Verdana"/>
                <w:color w:val="000000" w:themeColor="text1"/>
                <w:lang w:val="en-GB"/>
              </w:rPr>
              <w:t>Adequacy for the Assignment:</w:t>
            </w:r>
          </w:p>
        </w:tc>
      </w:tr>
      <w:tr w:rsidR="00DB6706" w:rsidRPr="00F408AA" w14:paraId="4730E9A8" w14:textId="77777777" w:rsidTr="00DB6706">
        <w:tc>
          <w:tcPr>
            <w:tcW w:w="9628" w:type="dxa"/>
          </w:tcPr>
          <w:p w14:paraId="565E09C8" w14:textId="77777777" w:rsidR="00DB6706" w:rsidRPr="00F408AA" w:rsidRDefault="00DB6706" w:rsidP="00DB6706">
            <w:pPr>
              <w:spacing w:before="60" w:after="60"/>
              <w:jc w:val="both"/>
              <w:rPr>
                <w:rFonts w:ascii="Verdana" w:hAnsi="Verdana"/>
                <w:color w:val="000000" w:themeColor="text1"/>
                <w:lang w:val="en-GB"/>
              </w:rPr>
            </w:pPr>
            <w:r w:rsidRPr="00F408AA">
              <w:rPr>
                <w:rFonts w:ascii="Verdana" w:hAnsi="Verdana"/>
                <w:color w:val="000000" w:themeColor="text1"/>
                <w:lang w:val="en-GB"/>
              </w:rPr>
              <w:t>The Project Manager should have:</w:t>
            </w:r>
          </w:p>
          <w:p w14:paraId="70AA304B" w14:textId="77777777" w:rsidR="00DB6706" w:rsidRPr="00F408AA" w:rsidRDefault="00DB6706" w:rsidP="00DB6706">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Project management and planning skills and the ability to lead large and complex projects</w:t>
            </w:r>
          </w:p>
          <w:p w14:paraId="4C0BAA00" w14:textId="77777777" w:rsidR="00DB6706" w:rsidRPr="00F408AA" w:rsidRDefault="00DB6706" w:rsidP="00DB6706">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Experience from international IT programs</w:t>
            </w:r>
          </w:p>
          <w:p w14:paraId="7685AC78" w14:textId="77777777" w:rsidR="00DB6706" w:rsidRPr="00F408AA" w:rsidRDefault="00DB6706" w:rsidP="00DB6706">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Documented experience from leading a portfolio of projects to reach business targets</w:t>
            </w:r>
          </w:p>
          <w:p w14:paraId="01367C12" w14:textId="77777777" w:rsidR="00DB6706" w:rsidRPr="00F408AA" w:rsidRDefault="00DB6706" w:rsidP="00DB6706">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Managerial experience in a foreign donor-funded project related to the development/management of ICT solutions for a government agency</w:t>
            </w:r>
          </w:p>
          <w:p w14:paraId="22427769" w14:textId="77777777" w:rsidR="00DB6706" w:rsidRPr="00F408AA" w:rsidRDefault="00DB6706" w:rsidP="00DB6706">
            <w:pPr>
              <w:numPr>
                <w:ilvl w:val="0"/>
                <w:numId w:val="4"/>
              </w:numPr>
              <w:spacing w:before="60" w:after="60"/>
              <w:contextualSpacing/>
              <w:jc w:val="both"/>
              <w:rPr>
                <w:rFonts w:ascii="Verdana" w:hAnsi="Verdana"/>
                <w:color w:val="000000" w:themeColor="text1"/>
                <w:lang w:val="en-GB"/>
              </w:rPr>
            </w:pPr>
            <w:r w:rsidRPr="00F408AA">
              <w:rPr>
                <w:rFonts w:ascii="Verdana" w:hAnsi="Verdana"/>
                <w:color w:val="000000" w:themeColor="text1"/>
                <w:lang w:val="en-GB"/>
              </w:rPr>
              <w:t>Managerial experience in designing and/or implementing at least one project in the area of data warehouse system for a government agency</w:t>
            </w:r>
          </w:p>
          <w:p w14:paraId="6AEBCBD0" w14:textId="77777777" w:rsidR="00DB6706" w:rsidRPr="00F408AA" w:rsidRDefault="00DB6706" w:rsidP="00DB6706">
            <w:pPr>
              <w:numPr>
                <w:ilvl w:val="0"/>
                <w:numId w:val="4"/>
              </w:numPr>
              <w:spacing w:before="60" w:after="60"/>
              <w:ind w:left="714" w:hanging="357"/>
              <w:jc w:val="both"/>
              <w:rPr>
                <w:rFonts w:ascii="Verdana" w:hAnsi="Verdana"/>
                <w:color w:val="000000" w:themeColor="text1"/>
                <w:lang w:val="en-GB"/>
              </w:rPr>
            </w:pPr>
            <w:r w:rsidRPr="00F408AA">
              <w:rPr>
                <w:rFonts w:ascii="Verdana" w:hAnsi="Verdana"/>
                <w:color w:val="000000" w:themeColor="text1"/>
                <w:lang w:val="en-GB"/>
              </w:rPr>
              <w:t>Experience in a foreign donor-funded project would be an asset</w:t>
            </w:r>
          </w:p>
          <w:p w14:paraId="4A94BD59" w14:textId="5D60F84A" w:rsidR="00DB6706" w:rsidRPr="00F408AA" w:rsidRDefault="00DB6706" w:rsidP="00DB6706">
            <w:pPr>
              <w:spacing w:before="60" w:after="60"/>
              <w:jc w:val="both"/>
              <w:rPr>
                <w:rFonts w:ascii="Verdana" w:hAnsi="Verdana"/>
                <w:color w:val="000000" w:themeColor="text1"/>
                <w:lang w:val="en-GB"/>
              </w:rPr>
            </w:pPr>
            <w:r w:rsidRPr="00F408AA">
              <w:rPr>
                <w:rFonts w:ascii="Verdana" w:hAnsi="Verdana"/>
                <w:color w:val="000000" w:themeColor="text1"/>
                <w:lang w:val="en-GB"/>
              </w:rPr>
              <w:t>The Project Manager should have managerial experience in designing and/or   implementing at least one project in the area of data warehouse system for a state agency.</w:t>
            </w:r>
          </w:p>
        </w:tc>
      </w:tr>
      <w:tr w:rsidR="00DB6706" w:rsidRPr="00F408AA" w14:paraId="73DB8C5D" w14:textId="77777777" w:rsidTr="00DB6706">
        <w:tc>
          <w:tcPr>
            <w:tcW w:w="9628" w:type="dxa"/>
            <w:shd w:val="clear" w:color="auto" w:fill="F2F2F2" w:themeFill="background1" w:themeFillShade="F2"/>
          </w:tcPr>
          <w:p w14:paraId="3A80A235" w14:textId="6E11674F" w:rsidR="00DB6706" w:rsidRPr="00F408AA" w:rsidRDefault="00DB6706" w:rsidP="00DB6706">
            <w:pPr>
              <w:spacing w:before="60" w:after="60"/>
              <w:rPr>
                <w:rFonts w:ascii="Verdana" w:hAnsi="Verdana"/>
                <w:color w:val="000000" w:themeColor="text1"/>
                <w:lang w:val="en-GB"/>
              </w:rPr>
            </w:pPr>
            <w:r w:rsidRPr="00F408AA">
              <w:rPr>
                <w:rFonts w:ascii="Verdana" w:hAnsi="Verdana"/>
                <w:color w:val="000000" w:themeColor="text1"/>
                <w:lang w:val="en-GB"/>
              </w:rPr>
              <w:t>Experience in the Region and Language:</w:t>
            </w:r>
          </w:p>
        </w:tc>
      </w:tr>
      <w:tr w:rsidR="00DB6706" w:rsidRPr="00F408AA" w14:paraId="744F64CC" w14:textId="77777777" w:rsidTr="00DB6706">
        <w:tc>
          <w:tcPr>
            <w:tcW w:w="9628" w:type="dxa"/>
          </w:tcPr>
          <w:p w14:paraId="695F3D18" w14:textId="77777777" w:rsidR="00DB6706" w:rsidRPr="00F408AA" w:rsidRDefault="00DB6706" w:rsidP="00DB6706">
            <w:pPr>
              <w:numPr>
                <w:ilvl w:val="0"/>
                <w:numId w:val="5"/>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Relevant working experience from the region;</w:t>
            </w:r>
          </w:p>
          <w:p w14:paraId="05B7B7E2" w14:textId="77777777" w:rsidR="00DB6706" w:rsidRPr="00F408AA" w:rsidRDefault="00DB6706" w:rsidP="00DB6706">
            <w:pPr>
              <w:numPr>
                <w:ilvl w:val="0"/>
                <w:numId w:val="5"/>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Fluency in Ukrainian;</w:t>
            </w:r>
          </w:p>
          <w:p w14:paraId="48A4C611" w14:textId="1E8B4B15" w:rsidR="00DB6706" w:rsidRPr="00F408AA" w:rsidRDefault="00DB6706" w:rsidP="00DB6706">
            <w:pPr>
              <w:numPr>
                <w:ilvl w:val="0"/>
                <w:numId w:val="5"/>
              </w:numPr>
              <w:spacing w:before="60" w:after="60"/>
              <w:ind w:left="714" w:hanging="357"/>
              <w:jc w:val="both"/>
              <w:rPr>
                <w:rFonts w:ascii="Verdana" w:hAnsi="Verdana"/>
                <w:color w:val="000000" w:themeColor="text1"/>
                <w:lang w:val="en-GB"/>
              </w:rPr>
            </w:pPr>
            <w:r w:rsidRPr="00F408AA">
              <w:rPr>
                <w:rFonts w:ascii="Verdana" w:hAnsi="Verdana"/>
                <w:color w:val="000000" w:themeColor="text1"/>
                <w:lang w:val="en-GB"/>
              </w:rPr>
              <w:t>Good knowledge of English.</w:t>
            </w:r>
          </w:p>
        </w:tc>
      </w:tr>
    </w:tbl>
    <w:p w14:paraId="50F923E0" w14:textId="77777777" w:rsidR="00D15C7A" w:rsidRPr="00F408AA" w:rsidRDefault="00D15C7A" w:rsidP="00D15C7A">
      <w:pPr>
        <w:spacing w:before="120" w:after="120" w:line="240" w:lineRule="auto"/>
        <w:jc w:val="both"/>
        <w:rPr>
          <w:rFonts w:ascii="Verdana" w:hAnsi="Verdana"/>
          <w:bCs/>
          <w:color w:val="000000" w:themeColor="text1"/>
          <w:sz w:val="20"/>
          <w:szCs w:val="20"/>
          <w:u w:val="single"/>
          <w:lang w:val="en-GB"/>
        </w:rPr>
      </w:pPr>
      <w:r w:rsidRPr="00F408AA">
        <w:rPr>
          <w:rFonts w:ascii="Verdana" w:hAnsi="Verdana"/>
          <w:bCs/>
          <w:color w:val="000000" w:themeColor="text1"/>
          <w:sz w:val="20"/>
          <w:szCs w:val="20"/>
          <w:u w:val="single"/>
          <w:lang w:val="en-GB"/>
        </w:rPr>
        <w:t>DWH Architect</w:t>
      </w:r>
    </w:p>
    <w:tbl>
      <w:tblPr>
        <w:tblStyle w:val="TableGrid"/>
        <w:tblW w:w="0" w:type="auto"/>
        <w:tblLook w:val="04A0" w:firstRow="1" w:lastRow="0" w:firstColumn="1" w:lastColumn="0" w:noHBand="0" w:noVBand="1"/>
      </w:tblPr>
      <w:tblGrid>
        <w:gridCol w:w="9628"/>
      </w:tblGrid>
      <w:tr w:rsidR="00C060BB" w:rsidRPr="00F408AA" w14:paraId="17E83597" w14:textId="77777777" w:rsidTr="00A90ACD">
        <w:tc>
          <w:tcPr>
            <w:tcW w:w="9628" w:type="dxa"/>
            <w:shd w:val="clear" w:color="auto" w:fill="F2F2F2" w:themeFill="background1" w:themeFillShade="F2"/>
          </w:tcPr>
          <w:p w14:paraId="367DEC8A" w14:textId="77777777" w:rsidR="00C060BB" w:rsidRPr="00F408AA" w:rsidRDefault="00C060BB" w:rsidP="00DC1D47">
            <w:pPr>
              <w:spacing w:before="60" w:after="60"/>
              <w:rPr>
                <w:rFonts w:ascii="Verdana" w:hAnsi="Verdana"/>
                <w:bCs/>
                <w:color w:val="000000" w:themeColor="text1"/>
                <w:u w:val="single"/>
                <w:lang w:val="en-GB"/>
              </w:rPr>
            </w:pPr>
            <w:bookmarkStart w:id="7" w:name="_Hlk195129933"/>
            <w:r w:rsidRPr="00F408AA">
              <w:rPr>
                <w:rFonts w:ascii="Verdana" w:hAnsi="Verdana"/>
                <w:color w:val="000000" w:themeColor="text1"/>
                <w:lang w:val="en-GB"/>
              </w:rPr>
              <w:t>General Qualifications:</w:t>
            </w:r>
          </w:p>
        </w:tc>
      </w:tr>
      <w:tr w:rsidR="00C060BB" w:rsidRPr="00F408AA" w14:paraId="258BBDDB" w14:textId="77777777" w:rsidTr="00A90ACD">
        <w:tc>
          <w:tcPr>
            <w:tcW w:w="9628" w:type="dxa"/>
          </w:tcPr>
          <w:p w14:paraId="03A9EE18" w14:textId="77777777" w:rsidR="00C060BB" w:rsidRPr="00F408AA" w:rsidRDefault="00C060BB" w:rsidP="00DC1D47">
            <w:pPr>
              <w:spacing w:before="60" w:after="60"/>
              <w:jc w:val="both"/>
              <w:rPr>
                <w:rFonts w:ascii="Verdana" w:hAnsi="Verdana"/>
                <w:color w:val="000000" w:themeColor="text1"/>
                <w:lang w:val="en-GB"/>
              </w:rPr>
            </w:pPr>
            <w:r w:rsidRPr="00F408AA">
              <w:rPr>
                <w:rFonts w:ascii="Verdana" w:hAnsi="Verdana"/>
                <w:color w:val="000000" w:themeColor="text1"/>
                <w:lang w:val="en-GB"/>
              </w:rPr>
              <w:t>The DWH Architect must at least have a Bachelor degree in Computer Science, Telecommunication, IT or other related technical fields.</w:t>
            </w:r>
          </w:p>
          <w:p w14:paraId="291FB409" w14:textId="77777777" w:rsidR="00C060BB" w:rsidRPr="00F408AA" w:rsidRDefault="00C060BB" w:rsidP="00DC1D47">
            <w:pPr>
              <w:numPr>
                <w:ilvl w:val="0"/>
                <w:numId w:val="3"/>
              </w:numPr>
              <w:spacing w:before="60" w:after="60"/>
              <w:ind w:left="714" w:hanging="357"/>
              <w:contextualSpacing/>
              <w:rPr>
                <w:rFonts w:ascii="Verdana" w:hAnsi="Verdana"/>
                <w:color w:val="000000" w:themeColor="text1"/>
                <w:lang w:val="en-GB"/>
              </w:rPr>
            </w:pPr>
            <w:r w:rsidRPr="00F408AA">
              <w:rPr>
                <w:rFonts w:ascii="Verdana" w:hAnsi="Verdana"/>
                <w:color w:val="000000" w:themeColor="text1"/>
                <w:lang w:val="en-GB"/>
              </w:rPr>
              <w:t xml:space="preserve">The DWH Architect should have </w:t>
            </w:r>
          </w:p>
          <w:p w14:paraId="404A8247" w14:textId="77777777" w:rsidR="00C060BB" w:rsidRPr="00F408AA" w:rsidRDefault="00C060BB" w:rsidP="00DC1D47">
            <w:pPr>
              <w:numPr>
                <w:ilvl w:val="0"/>
                <w:numId w:val="3"/>
              </w:numPr>
              <w:spacing w:before="60" w:after="60"/>
              <w:ind w:left="714" w:hanging="357"/>
              <w:contextualSpacing/>
              <w:rPr>
                <w:rFonts w:ascii="Verdana" w:hAnsi="Verdana"/>
                <w:color w:val="000000" w:themeColor="text1"/>
                <w:lang w:val="en-GB"/>
              </w:rPr>
            </w:pPr>
            <w:r w:rsidRPr="00F408AA">
              <w:rPr>
                <w:rFonts w:ascii="Verdana" w:hAnsi="Verdana"/>
                <w:color w:val="000000" w:themeColor="text1"/>
                <w:lang w:val="en-GB"/>
              </w:rPr>
              <w:t>5+ years of working experience with IT architecture</w:t>
            </w:r>
          </w:p>
          <w:p w14:paraId="30D99090" w14:textId="4DFFB299" w:rsidR="00C060BB" w:rsidRPr="00F408AA" w:rsidRDefault="00C060BB" w:rsidP="00DC1D47">
            <w:pPr>
              <w:numPr>
                <w:ilvl w:val="0"/>
                <w:numId w:val="3"/>
              </w:numPr>
              <w:spacing w:before="60" w:after="60"/>
              <w:rPr>
                <w:rFonts w:ascii="Verdana" w:hAnsi="Verdana"/>
                <w:color w:val="000000" w:themeColor="text1"/>
                <w:lang w:val="en-GB"/>
              </w:rPr>
            </w:pPr>
            <w:r w:rsidRPr="00F408AA">
              <w:rPr>
                <w:rFonts w:ascii="Verdana" w:hAnsi="Verdana"/>
                <w:color w:val="000000" w:themeColor="text1"/>
                <w:lang w:val="en-GB"/>
              </w:rPr>
              <w:t>3+ years of experience in data modelling and/or database development, SQL and PL/SQL.</w:t>
            </w:r>
          </w:p>
        </w:tc>
      </w:tr>
      <w:tr w:rsidR="00C060BB" w:rsidRPr="00F408AA" w14:paraId="64EEFCEE" w14:textId="77777777" w:rsidTr="00A90ACD">
        <w:tc>
          <w:tcPr>
            <w:tcW w:w="9628" w:type="dxa"/>
            <w:shd w:val="clear" w:color="auto" w:fill="F2F2F2" w:themeFill="background1" w:themeFillShade="F2"/>
          </w:tcPr>
          <w:p w14:paraId="7CFF305B" w14:textId="77777777" w:rsidR="00C060BB" w:rsidRPr="00F408AA" w:rsidRDefault="00C060BB" w:rsidP="00DC1D47">
            <w:pPr>
              <w:spacing w:before="60" w:after="60"/>
              <w:rPr>
                <w:rFonts w:ascii="Verdana" w:hAnsi="Verdana"/>
                <w:color w:val="000000" w:themeColor="text1"/>
                <w:lang w:val="en-GB"/>
              </w:rPr>
            </w:pPr>
            <w:r w:rsidRPr="00F408AA">
              <w:rPr>
                <w:rFonts w:ascii="Verdana" w:hAnsi="Verdana"/>
                <w:color w:val="000000" w:themeColor="text1"/>
                <w:lang w:val="en-GB"/>
              </w:rPr>
              <w:t>Adequacy for the Assignment:</w:t>
            </w:r>
          </w:p>
        </w:tc>
      </w:tr>
      <w:tr w:rsidR="00C060BB" w:rsidRPr="00F408AA" w14:paraId="75EC6483" w14:textId="77777777" w:rsidTr="00A90ACD">
        <w:tc>
          <w:tcPr>
            <w:tcW w:w="9628" w:type="dxa"/>
          </w:tcPr>
          <w:p w14:paraId="3F79CFB3" w14:textId="77777777" w:rsidR="00C060BB" w:rsidRPr="00F408AA" w:rsidRDefault="00C060BB" w:rsidP="00DC1D47">
            <w:pPr>
              <w:spacing w:before="60" w:after="60"/>
              <w:jc w:val="both"/>
              <w:rPr>
                <w:rFonts w:ascii="Verdana" w:hAnsi="Verdana"/>
                <w:color w:val="000000" w:themeColor="text1"/>
                <w:lang w:val="en-GB"/>
              </w:rPr>
            </w:pPr>
            <w:r w:rsidRPr="00F408AA">
              <w:rPr>
                <w:rFonts w:ascii="Verdana" w:hAnsi="Verdana"/>
                <w:color w:val="000000" w:themeColor="text1"/>
                <w:lang w:val="en-GB"/>
              </w:rPr>
              <w:t>The DWH Architect should have:</w:t>
            </w:r>
          </w:p>
          <w:p w14:paraId="3F21E663" w14:textId="77777777" w:rsidR="00C060BB" w:rsidRPr="00F408AA" w:rsidRDefault="00C060BB"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In-depth knowledge of relevant tools and technology, including DWH design, ETL tools, BI tools</w:t>
            </w:r>
          </w:p>
          <w:p w14:paraId="12902E12" w14:textId="77777777" w:rsidR="00C060BB" w:rsidRPr="00F408AA" w:rsidRDefault="00C060BB"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Experience with and ability to take partial responsibility for technically complex projects</w:t>
            </w:r>
          </w:p>
          <w:p w14:paraId="404434AB" w14:textId="77777777" w:rsidR="00C060BB" w:rsidRPr="00F408AA" w:rsidRDefault="00C060BB"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Ability to work independently with defined problems on a highly complex level within certain areas of expertise</w:t>
            </w:r>
          </w:p>
          <w:p w14:paraId="13A54C94" w14:textId="77777777" w:rsidR="00C060BB" w:rsidRPr="00F408AA" w:rsidRDefault="00C060BB"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Ability to lead, train and coach other project members</w:t>
            </w:r>
          </w:p>
          <w:p w14:paraId="4777960B" w14:textId="77777777" w:rsidR="00C060BB" w:rsidRPr="00F408AA" w:rsidRDefault="00C060BB" w:rsidP="00DC1D47">
            <w:pPr>
              <w:numPr>
                <w:ilvl w:val="0"/>
                <w:numId w:val="4"/>
              </w:numPr>
              <w:spacing w:before="60" w:after="60"/>
              <w:contextualSpacing/>
              <w:jc w:val="both"/>
              <w:rPr>
                <w:rFonts w:ascii="Verdana" w:hAnsi="Verdana"/>
                <w:color w:val="000000" w:themeColor="text1"/>
                <w:lang w:val="en-GB"/>
              </w:rPr>
            </w:pPr>
            <w:r w:rsidRPr="00F408AA">
              <w:rPr>
                <w:rFonts w:ascii="Verdana" w:hAnsi="Verdana"/>
                <w:color w:val="000000" w:themeColor="text1"/>
                <w:lang w:val="en-GB"/>
              </w:rPr>
              <w:t>Ability to assume roles such as head integrator or specialist in specific fields</w:t>
            </w:r>
          </w:p>
          <w:p w14:paraId="51C3FA63" w14:textId="77777777" w:rsidR="00C060BB" w:rsidRPr="00F408AA" w:rsidRDefault="00C060BB" w:rsidP="00DC1D47">
            <w:pPr>
              <w:numPr>
                <w:ilvl w:val="0"/>
                <w:numId w:val="4"/>
              </w:numPr>
              <w:spacing w:before="60" w:after="60"/>
              <w:ind w:left="714" w:hanging="357"/>
              <w:jc w:val="both"/>
              <w:rPr>
                <w:rFonts w:ascii="Verdana" w:hAnsi="Verdana"/>
                <w:color w:val="000000" w:themeColor="text1"/>
                <w:lang w:val="en-GB"/>
              </w:rPr>
            </w:pPr>
            <w:r w:rsidRPr="00F408AA">
              <w:rPr>
                <w:rFonts w:ascii="Verdana" w:hAnsi="Verdana"/>
                <w:color w:val="000000" w:themeColor="text1"/>
                <w:lang w:val="en-GB"/>
              </w:rPr>
              <w:t>Experience in a foreign donor-funded project would be an asset</w:t>
            </w:r>
          </w:p>
          <w:p w14:paraId="5EDD96BB" w14:textId="6669925C" w:rsidR="00C060BB" w:rsidRPr="00F408AA" w:rsidRDefault="00C060BB" w:rsidP="00DC1D47">
            <w:pPr>
              <w:spacing w:before="60" w:after="60"/>
              <w:jc w:val="both"/>
              <w:rPr>
                <w:rFonts w:ascii="Verdana" w:hAnsi="Verdana"/>
                <w:color w:val="000000" w:themeColor="text1"/>
                <w:lang w:val="en-GB"/>
              </w:rPr>
            </w:pPr>
            <w:r w:rsidRPr="00F408AA">
              <w:rPr>
                <w:rFonts w:ascii="Verdana" w:hAnsi="Verdana"/>
                <w:color w:val="000000" w:themeColor="text1"/>
                <w:lang w:val="en-GB"/>
              </w:rPr>
              <w:t>The DWH Architect should have experience in designing and/or implementing at least one project in the area of data warehouse systems for a state agency.</w:t>
            </w:r>
          </w:p>
        </w:tc>
      </w:tr>
      <w:tr w:rsidR="00C060BB" w:rsidRPr="00F408AA" w14:paraId="07209580" w14:textId="77777777" w:rsidTr="00A90ACD">
        <w:tc>
          <w:tcPr>
            <w:tcW w:w="9628" w:type="dxa"/>
            <w:shd w:val="clear" w:color="auto" w:fill="F2F2F2" w:themeFill="background1" w:themeFillShade="F2"/>
          </w:tcPr>
          <w:p w14:paraId="08D8FAF7" w14:textId="77777777" w:rsidR="00C060BB" w:rsidRPr="00F408AA" w:rsidRDefault="00C060BB" w:rsidP="00DC1D47">
            <w:pPr>
              <w:spacing w:before="60" w:after="60"/>
              <w:rPr>
                <w:rFonts w:ascii="Verdana" w:hAnsi="Verdana"/>
                <w:color w:val="000000" w:themeColor="text1"/>
                <w:lang w:val="en-GB"/>
              </w:rPr>
            </w:pPr>
            <w:r w:rsidRPr="00F408AA">
              <w:rPr>
                <w:rFonts w:ascii="Verdana" w:hAnsi="Verdana"/>
                <w:color w:val="000000" w:themeColor="text1"/>
                <w:lang w:val="en-GB"/>
              </w:rPr>
              <w:t>Experience in the Region and Language:</w:t>
            </w:r>
          </w:p>
        </w:tc>
      </w:tr>
      <w:tr w:rsidR="00C060BB" w:rsidRPr="00F408AA" w14:paraId="01429E7D" w14:textId="77777777" w:rsidTr="00A90ACD">
        <w:tc>
          <w:tcPr>
            <w:tcW w:w="9628" w:type="dxa"/>
          </w:tcPr>
          <w:p w14:paraId="0813F2B8" w14:textId="77777777" w:rsidR="00C060BB" w:rsidRPr="00F408AA" w:rsidRDefault="00C060BB" w:rsidP="00DC1D47">
            <w:pPr>
              <w:numPr>
                <w:ilvl w:val="0"/>
                <w:numId w:val="5"/>
              </w:numPr>
              <w:ind w:left="714" w:hanging="357"/>
              <w:contextualSpacing/>
              <w:jc w:val="both"/>
              <w:rPr>
                <w:rFonts w:ascii="Verdana" w:hAnsi="Verdana"/>
                <w:color w:val="000000" w:themeColor="text1"/>
                <w:lang w:val="en-GB"/>
              </w:rPr>
            </w:pPr>
            <w:r w:rsidRPr="00F408AA">
              <w:rPr>
                <w:rFonts w:ascii="Verdana" w:hAnsi="Verdana"/>
                <w:color w:val="000000" w:themeColor="text1"/>
                <w:lang w:val="en-GB"/>
              </w:rPr>
              <w:lastRenderedPageBreak/>
              <w:t>Relevant working experience from the region;</w:t>
            </w:r>
          </w:p>
          <w:p w14:paraId="1493B2E4" w14:textId="349BBDE3" w:rsidR="00C060BB" w:rsidRPr="00F408AA" w:rsidRDefault="00C060BB" w:rsidP="00DC1D47">
            <w:pPr>
              <w:numPr>
                <w:ilvl w:val="0"/>
                <w:numId w:val="5"/>
              </w:numPr>
              <w:ind w:left="714" w:hanging="357"/>
              <w:contextualSpacing/>
              <w:jc w:val="both"/>
              <w:rPr>
                <w:rFonts w:ascii="Verdana" w:hAnsi="Verdana"/>
                <w:color w:val="000000" w:themeColor="text1"/>
                <w:lang w:val="en-GB"/>
              </w:rPr>
            </w:pPr>
            <w:r w:rsidRPr="00F408AA">
              <w:rPr>
                <w:rFonts w:ascii="Verdana" w:hAnsi="Verdana"/>
                <w:color w:val="000000" w:themeColor="text1"/>
                <w:lang w:val="en-GB"/>
              </w:rPr>
              <w:t>Fluency in Ukrainian.</w:t>
            </w:r>
          </w:p>
        </w:tc>
      </w:tr>
    </w:tbl>
    <w:bookmarkEnd w:id="7"/>
    <w:p w14:paraId="75A02138" w14:textId="3349416C" w:rsidR="00D15C7A" w:rsidRPr="00F408AA" w:rsidRDefault="00D15C7A" w:rsidP="00D15C7A">
      <w:pPr>
        <w:spacing w:before="120" w:after="120" w:line="240" w:lineRule="auto"/>
        <w:jc w:val="both"/>
        <w:rPr>
          <w:rFonts w:ascii="Verdana" w:hAnsi="Verdana"/>
          <w:bCs/>
          <w:color w:val="000000" w:themeColor="text1"/>
          <w:sz w:val="20"/>
          <w:szCs w:val="20"/>
          <w:u w:val="single"/>
          <w:lang w:val="en-GB"/>
        </w:rPr>
      </w:pPr>
      <w:r w:rsidRPr="00F408AA">
        <w:rPr>
          <w:rFonts w:ascii="Verdana" w:hAnsi="Verdana"/>
          <w:bCs/>
          <w:color w:val="000000" w:themeColor="text1"/>
          <w:sz w:val="20"/>
          <w:szCs w:val="20"/>
          <w:u w:val="single"/>
          <w:lang w:val="en-GB"/>
        </w:rPr>
        <w:t>DWH Developer</w:t>
      </w:r>
    </w:p>
    <w:tbl>
      <w:tblPr>
        <w:tblStyle w:val="TableGrid"/>
        <w:tblW w:w="0" w:type="auto"/>
        <w:tblLook w:val="04A0" w:firstRow="1" w:lastRow="0" w:firstColumn="1" w:lastColumn="0" w:noHBand="0" w:noVBand="1"/>
      </w:tblPr>
      <w:tblGrid>
        <w:gridCol w:w="9628"/>
      </w:tblGrid>
      <w:tr w:rsidR="00DC1D47" w:rsidRPr="00F408AA" w14:paraId="7146C037" w14:textId="77777777" w:rsidTr="00A90ACD">
        <w:tc>
          <w:tcPr>
            <w:tcW w:w="9628" w:type="dxa"/>
            <w:shd w:val="clear" w:color="auto" w:fill="F2F2F2" w:themeFill="background1" w:themeFillShade="F2"/>
          </w:tcPr>
          <w:p w14:paraId="642818A8" w14:textId="77777777" w:rsidR="00DC1D47" w:rsidRPr="00F408AA" w:rsidRDefault="00DC1D47" w:rsidP="00DC1D47">
            <w:pPr>
              <w:spacing w:before="60" w:after="60"/>
              <w:rPr>
                <w:rFonts w:ascii="Verdana" w:hAnsi="Verdana"/>
                <w:bCs/>
                <w:color w:val="000000" w:themeColor="text1"/>
                <w:u w:val="single"/>
                <w:lang w:val="en-GB"/>
              </w:rPr>
            </w:pPr>
            <w:r w:rsidRPr="00F408AA">
              <w:rPr>
                <w:rFonts w:ascii="Verdana" w:hAnsi="Verdana"/>
                <w:color w:val="000000" w:themeColor="text1"/>
                <w:lang w:val="en-GB"/>
              </w:rPr>
              <w:t>General Qualifications:</w:t>
            </w:r>
          </w:p>
        </w:tc>
      </w:tr>
      <w:tr w:rsidR="00DC1D47" w:rsidRPr="00F408AA" w14:paraId="21C921C6" w14:textId="77777777" w:rsidTr="00A90ACD">
        <w:tc>
          <w:tcPr>
            <w:tcW w:w="9628" w:type="dxa"/>
          </w:tcPr>
          <w:p w14:paraId="12C3AA78" w14:textId="77777777" w:rsidR="00DC1D47" w:rsidRPr="00F408AA" w:rsidRDefault="00DC1D47" w:rsidP="00DC1D47">
            <w:pPr>
              <w:spacing w:before="60" w:after="60"/>
              <w:jc w:val="both"/>
              <w:rPr>
                <w:rFonts w:ascii="Verdana" w:hAnsi="Verdana"/>
                <w:color w:val="000000" w:themeColor="text1"/>
                <w:lang w:val="en-GB"/>
              </w:rPr>
            </w:pPr>
            <w:r w:rsidRPr="00F408AA">
              <w:rPr>
                <w:rFonts w:ascii="Verdana" w:hAnsi="Verdana"/>
                <w:color w:val="000000" w:themeColor="text1"/>
                <w:lang w:val="en-GB"/>
              </w:rPr>
              <w:t>The DWH Developer must at least have a Bachelor degree in Business Administration, Engineering, Computer Science, Telecommunication, IT or other relevant fields.</w:t>
            </w:r>
          </w:p>
          <w:p w14:paraId="776F7111" w14:textId="77777777" w:rsidR="00DC1D47" w:rsidRPr="00F408AA" w:rsidRDefault="00DC1D47" w:rsidP="00DC1D47">
            <w:pPr>
              <w:spacing w:before="60" w:after="60"/>
              <w:jc w:val="both"/>
              <w:rPr>
                <w:rFonts w:ascii="Verdana" w:hAnsi="Verdana"/>
                <w:color w:val="000000" w:themeColor="text1"/>
                <w:lang w:val="en-GB"/>
              </w:rPr>
            </w:pPr>
            <w:r w:rsidRPr="00F408AA">
              <w:rPr>
                <w:rFonts w:ascii="Verdana" w:hAnsi="Verdana"/>
                <w:color w:val="000000" w:themeColor="text1"/>
                <w:lang w:val="en-GB"/>
              </w:rPr>
              <w:t>The DWH Developer should have:</w:t>
            </w:r>
          </w:p>
          <w:p w14:paraId="09519137" w14:textId="77777777" w:rsidR="00DC1D47" w:rsidRPr="00F408AA" w:rsidRDefault="00DC1D47" w:rsidP="00DC1D47">
            <w:pPr>
              <w:numPr>
                <w:ilvl w:val="0"/>
                <w:numId w:val="6"/>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3+ years of working experience as an IT developer</w:t>
            </w:r>
          </w:p>
          <w:p w14:paraId="3C910066" w14:textId="05F3910F" w:rsidR="00DC1D47" w:rsidRPr="00F408AA" w:rsidRDefault="00DC1D47" w:rsidP="00DC1D47">
            <w:pPr>
              <w:numPr>
                <w:ilvl w:val="0"/>
                <w:numId w:val="6"/>
              </w:numPr>
              <w:spacing w:before="60" w:after="60"/>
              <w:jc w:val="both"/>
              <w:rPr>
                <w:rFonts w:ascii="Verdana" w:hAnsi="Verdana"/>
                <w:color w:val="000000" w:themeColor="text1"/>
                <w:lang w:val="en-GB"/>
              </w:rPr>
            </w:pPr>
            <w:r w:rsidRPr="00F408AA">
              <w:rPr>
                <w:rFonts w:ascii="Verdana" w:hAnsi="Verdana"/>
                <w:color w:val="000000" w:themeColor="text1"/>
                <w:lang w:val="en-GB"/>
              </w:rPr>
              <w:t>3+ years of experience with IT projects</w:t>
            </w:r>
          </w:p>
        </w:tc>
      </w:tr>
      <w:tr w:rsidR="00DC1D47" w:rsidRPr="00F408AA" w14:paraId="673ECF50" w14:textId="77777777" w:rsidTr="00A90ACD">
        <w:tc>
          <w:tcPr>
            <w:tcW w:w="9628" w:type="dxa"/>
            <w:shd w:val="clear" w:color="auto" w:fill="F2F2F2" w:themeFill="background1" w:themeFillShade="F2"/>
          </w:tcPr>
          <w:p w14:paraId="3C215ECE" w14:textId="77777777" w:rsidR="00DC1D47" w:rsidRPr="00F408AA" w:rsidRDefault="00DC1D47" w:rsidP="00DC1D47">
            <w:pPr>
              <w:spacing w:before="60" w:after="60"/>
              <w:rPr>
                <w:rFonts w:ascii="Verdana" w:hAnsi="Verdana"/>
                <w:color w:val="000000" w:themeColor="text1"/>
                <w:lang w:val="en-GB"/>
              </w:rPr>
            </w:pPr>
            <w:r w:rsidRPr="00F408AA">
              <w:rPr>
                <w:rFonts w:ascii="Verdana" w:hAnsi="Verdana"/>
                <w:color w:val="000000" w:themeColor="text1"/>
                <w:lang w:val="en-GB"/>
              </w:rPr>
              <w:t>Adequacy for the Assignment:</w:t>
            </w:r>
          </w:p>
        </w:tc>
      </w:tr>
      <w:tr w:rsidR="00DC1D47" w:rsidRPr="00F408AA" w14:paraId="37028C36" w14:textId="77777777" w:rsidTr="00A90ACD">
        <w:tc>
          <w:tcPr>
            <w:tcW w:w="9628" w:type="dxa"/>
          </w:tcPr>
          <w:p w14:paraId="2E71D0AD" w14:textId="77777777" w:rsidR="00DC1D47" w:rsidRPr="00F408AA" w:rsidRDefault="00DC1D47" w:rsidP="00DC1D47">
            <w:pPr>
              <w:spacing w:before="60" w:after="60"/>
              <w:jc w:val="both"/>
              <w:rPr>
                <w:rFonts w:ascii="Verdana" w:hAnsi="Verdana"/>
                <w:color w:val="000000" w:themeColor="text1"/>
                <w:lang w:val="en-GB"/>
              </w:rPr>
            </w:pPr>
            <w:r w:rsidRPr="00F408AA">
              <w:rPr>
                <w:rFonts w:ascii="Verdana" w:hAnsi="Verdana"/>
                <w:color w:val="000000" w:themeColor="text1"/>
                <w:lang w:val="en-GB"/>
              </w:rPr>
              <w:t>The DWH Developer should have</w:t>
            </w:r>
          </w:p>
          <w:p w14:paraId="5F5F386A" w14:textId="77777777" w:rsidR="00DC1D47" w:rsidRPr="00F408AA" w:rsidRDefault="00DC1D47"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Knowledge and practical application of the ETL tools, experience as a database developer, knowledge of SQL/PL SQL</w:t>
            </w:r>
          </w:p>
          <w:p w14:paraId="630423DB" w14:textId="77777777" w:rsidR="00DC1D47" w:rsidRPr="00F408AA" w:rsidRDefault="00DC1D47"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Ability to work independently with defined problems on a highly complex level within certain areas of expertise</w:t>
            </w:r>
          </w:p>
          <w:p w14:paraId="30E0713C" w14:textId="77777777" w:rsidR="00DC1D47" w:rsidRPr="00F408AA" w:rsidRDefault="00DC1D47"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Ability to lead, train and coach other project members</w:t>
            </w:r>
          </w:p>
          <w:p w14:paraId="2D64DB1F" w14:textId="77777777" w:rsidR="00DC1D47" w:rsidRPr="00F408AA" w:rsidRDefault="00DC1D47" w:rsidP="00DC1D47">
            <w:pPr>
              <w:numPr>
                <w:ilvl w:val="0"/>
                <w:numId w:val="4"/>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Experience with and ability to take partial responsibility for technically complex projects</w:t>
            </w:r>
          </w:p>
          <w:p w14:paraId="11370350" w14:textId="77777777" w:rsidR="00DC1D47" w:rsidRPr="00F408AA" w:rsidRDefault="00DC1D47" w:rsidP="00DC1D47">
            <w:pPr>
              <w:numPr>
                <w:ilvl w:val="0"/>
                <w:numId w:val="4"/>
              </w:numPr>
              <w:spacing w:before="60" w:after="60"/>
              <w:contextualSpacing/>
              <w:jc w:val="both"/>
              <w:rPr>
                <w:rFonts w:ascii="Verdana" w:hAnsi="Verdana"/>
                <w:color w:val="000000" w:themeColor="text1"/>
                <w:lang w:val="en-GB"/>
              </w:rPr>
            </w:pPr>
            <w:r w:rsidRPr="00F408AA">
              <w:rPr>
                <w:rFonts w:ascii="Verdana" w:hAnsi="Verdana"/>
                <w:color w:val="000000" w:themeColor="text1"/>
                <w:lang w:val="en-GB"/>
              </w:rPr>
              <w:t>Knowledge of relevant tools and technology</w:t>
            </w:r>
            <w:r w:rsidRPr="00F408AA">
              <w:rPr>
                <w:rFonts w:ascii="Verdana" w:hAnsi="Verdana"/>
                <w:lang w:val="en-GB"/>
              </w:rPr>
              <w:t xml:space="preserve"> </w:t>
            </w:r>
          </w:p>
          <w:p w14:paraId="0686DFBE" w14:textId="77777777" w:rsidR="00DC1D47" w:rsidRPr="00F408AA" w:rsidRDefault="00DC1D47" w:rsidP="00DC1D47">
            <w:pPr>
              <w:numPr>
                <w:ilvl w:val="0"/>
                <w:numId w:val="4"/>
              </w:numPr>
              <w:spacing w:before="60" w:after="60"/>
              <w:ind w:left="714" w:hanging="357"/>
              <w:jc w:val="both"/>
              <w:rPr>
                <w:rFonts w:ascii="Verdana" w:hAnsi="Verdana"/>
                <w:color w:val="000000" w:themeColor="text1"/>
                <w:lang w:val="en-GB"/>
              </w:rPr>
            </w:pPr>
            <w:r w:rsidRPr="00F408AA">
              <w:rPr>
                <w:rFonts w:ascii="Verdana" w:hAnsi="Verdana"/>
                <w:color w:val="000000" w:themeColor="text1"/>
                <w:lang w:val="en-GB"/>
              </w:rPr>
              <w:t>Experience in a foreign donor-funded project would be an asset</w:t>
            </w:r>
          </w:p>
          <w:p w14:paraId="49D622D1" w14:textId="2BC5B4E9" w:rsidR="00DC1D47" w:rsidRPr="00F408AA" w:rsidRDefault="00DC1D47" w:rsidP="00DC1D47">
            <w:pPr>
              <w:spacing w:before="60" w:after="60"/>
              <w:jc w:val="both"/>
              <w:rPr>
                <w:rFonts w:ascii="Verdana" w:hAnsi="Verdana"/>
                <w:color w:val="000000" w:themeColor="text1"/>
                <w:lang w:val="en-GB"/>
              </w:rPr>
            </w:pPr>
            <w:r w:rsidRPr="00F408AA">
              <w:rPr>
                <w:rFonts w:ascii="Verdana" w:hAnsi="Verdana"/>
                <w:color w:val="000000" w:themeColor="text1"/>
                <w:lang w:val="en-GB"/>
              </w:rPr>
              <w:t>The DWH/ETL Developer should have experience in designing and/or implementing at least one project in the area of data warehouse systems for a state agency.</w:t>
            </w:r>
          </w:p>
        </w:tc>
      </w:tr>
      <w:tr w:rsidR="00DC1D47" w:rsidRPr="00F408AA" w14:paraId="1074DA5D" w14:textId="77777777" w:rsidTr="00A90ACD">
        <w:tc>
          <w:tcPr>
            <w:tcW w:w="9628" w:type="dxa"/>
            <w:shd w:val="clear" w:color="auto" w:fill="F2F2F2" w:themeFill="background1" w:themeFillShade="F2"/>
          </w:tcPr>
          <w:p w14:paraId="77C9B6C0" w14:textId="77777777" w:rsidR="00DC1D47" w:rsidRPr="00F408AA" w:rsidRDefault="00DC1D47" w:rsidP="00DC1D47">
            <w:pPr>
              <w:spacing w:before="60" w:after="60"/>
              <w:rPr>
                <w:rFonts w:ascii="Verdana" w:hAnsi="Verdana"/>
                <w:color w:val="000000" w:themeColor="text1"/>
                <w:lang w:val="en-GB"/>
              </w:rPr>
            </w:pPr>
            <w:r w:rsidRPr="00F408AA">
              <w:rPr>
                <w:rFonts w:ascii="Verdana" w:hAnsi="Verdana"/>
                <w:color w:val="000000" w:themeColor="text1"/>
                <w:lang w:val="en-GB"/>
              </w:rPr>
              <w:t>Experience in the Region and Language:</w:t>
            </w:r>
          </w:p>
        </w:tc>
      </w:tr>
      <w:tr w:rsidR="00DC1D47" w:rsidRPr="00F408AA" w14:paraId="14C69F75" w14:textId="77777777" w:rsidTr="00A90ACD">
        <w:tc>
          <w:tcPr>
            <w:tcW w:w="9628" w:type="dxa"/>
          </w:tcPr>
          <w:p w14:paraId="6DE9E9F0" w14:textId="77777777" w:rsidR="00DC1D47" w:rsidRPr="00F408AA" w:rsidRDefault="00DC1D47" w:rsidP="00DC1D47">
            <w:pPr>
              <w:numPr>
                <w:ilvl w:val="0"/>
                <w:numId w:val="5"/>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Relevant working experience from the region;</w:t>
            </w:r>
          </w:p>
          <w:p w14:paraId="41C09951" w14:textId="77777777" w:rsidR="00DC1D47" w:rsidRPr="00F408AA" w:rsidRDefault="00DC1D47" w:rsidP="00DC1D47">
            <w:pPr>
              <w:numPr>
                <w:ilvl w:val="0"/>
                <w:numId w:val="5"/>
              </w:numPr>
              <w:spacing w:before="60" w:after="60"/>
              <w:ind w:left="714" w:hanging="357"/>
              <w:contextualSpacing/>
              <w:jc w:val="both"/>
              <w:rPr>
                <w:rFonts w:ascii="Verdana" w:hAnsi="Verdana"/>
                <w:color w:val="000000" w:themeColor="text1"/>
                <w:lang w:val="en-GB"/>
              </w:rPr>
            </w:pPr>
            <w:r w:rsidRPr="00F408AA">
              <w:rPr>
                <w:rFonts w:ascii="Verdana" w:hAnsi="Verdana"/>
                <w:color w:val="000000" w:themeColor="text1"/>
                <w:lang w:val="en-GB"/>
              </w:rPr>
              <w:t>Fluency in Ukrainian.</w:t>
            </w:r>
          </w:p>
        </w:tc>
      </w:tr>
    </w:tbl>
    <w:p w14:paraId="25645CA2" w14:textId="0E18ADAB" w:rsidR="00B13A87" w:rsidRPr="00F408AA" w:rsidRDefault="001244E9" w:rsidP="00B768C8">
      <w:pPr>
        <w:pStyle w:val="Heading1"/>
        <w:spacing w:before="240" w:after="240" w:line="240" w:lineRule="auto"/>
        <w:rPr>
          <w:rFonts w:ascii="Verdana" w:eastAsia="Verdana" w:hAnsi="Verdana" w:cs="Verdana"/>
          <w:color w:val="000000" w:themeColor="text1"/>
          <w:sz w:val="20"/>
          <w:szCs w:val="20"/>
          <w:lang w:val="en-GB"/>
        </w:rPr>
      </w:pPr>
      <w:r w:rsidRPr="00F408AA">
        <w:rPr>
          <w:rFonts w:ascii="Verdana" w:eastAsia="Verdana" w:hAnsi="Verdana" w:cs="Verdana"/>
          <w:color w:val="auto"/>
          <w:sz w:val="20"/>
          <w:szCs w:val="20"/>
          <w:lang w:val="en-GB"/>
        </w:rPr>
        <w:t>Budget, timeframe, and location</w:t>
      </w:r>
    </w:p>
    <w:p w14:paraId="521A5AD7" w14:textId="14F7425F" w:rsidR="0003165D" w:rsidRPr="00F408AA" w:rsidRDefault="0003165D" w:rsidP="004441AB">
      <w:pPr>
        <w:spacing w:before="120" w:after="120" w:line="240" w:lineRule="auto"/>
        <w:jc w:val="both"/>
        <w:rPr>
          <w:rFonts w:ascii="Verdana" w:hAnsi="Verdana"/>
          <w:sz w:val="20"/>
          <w:szCs w:val="20"/>
          <w:lang w:val="en-GB"/>
        </w:rPr>
      </w:pPr>
      <w:bookmarkStart w:id="8" w:name="_Hlk195136926"/>
      <w:r w:rsidRPr="00F408AA">
        <w:rPr>
          <w:rFonts w:ascii="Verdana" w:hAnsi="Verdana"/>
          <w:sz w:val="20"/>
          <w:szCs w:val="20"/>
          <w:lang w:val="en-GB"/>
        </w:rPr>
        <w:t>The maximum budget for th</w:t>
      </w:r>
      <w:r w:rsidR="004441AB" w:rsidRPr="00F408AA">
        <w:rPr>
          <w:rFonts w:ascii="Verdana" w:hAnsi="Verdana"/>
          <w:sz w:val="20"/>
          <w:szCs w:val="20"/>
          <w:lang w:val="en-GB"/>
        </w:rPr>
        <w:t>e</w:t>
      </w:r>
      <w:r w:rsidRPr="00F408AA">
        <w:rPr>
          <w:rFonts w:ascii="Verdana" w:hAnsi="Verdana"/>
          <w:sz w:val="20"/>
          <w:szCs w:val="20"/>
          <w:lang w:val="en-GB"/>
        </w:rPr>
        <w:t xml:space="preserve"> assignment all included may not exceed </w:t>
      </w:r>
      <w:r w:rsidRPr="00F408AA">
        <w:rPr>
          <w:rFonts w:ascii="Verdana" w:hAnsi="Verdana"/>
          <w:bCs/>
          <w:sz w:val="20"/>
          <w:szCs w:val="20"/>
          <w:lang w:val="en-GB"/>
        </w:rPr>
        <w:t xml:space="preserve">EUR </w:t>
      </w:r>
      <w:r w:rsidR="004441AB" w:rsidRPr="00F408AA">
        <w:rPr>
          <w:rFonts w:ascii="Verdana" w:hAnsi="Verdana"/>
          <w:bCs/>
          <w:sz w:val="20"/>
          <w:szCs w:val="20"/>
          <w:lang w:val="en-GB"/>
        </w:rPr>
        <w:t>30</w:t>
      </w:r>
      <w:r w:rsidRPr="00F408AA">
        <w:rPr>
          <w:rFonts w:ascii="Verdana" w:hAnsi="Verdana"/>
          <w:bCs/>
          <w:sz w:val="20"/>
          <w:szCs w:val="20"/>
          <w:lang w:val="en-GB"/>
        </w:rPr>
        <w:t>,000</w:t>
      </w:r>
      <w:r w:rsidRPr="00F408AA">
        <w:rPr>
          <w:rFonts w:ascii="Verdana" w:hAnsi="Verdana"/>
          <w:sz w:val="20"/>
          <w:szCs w:val="20"/>
          <w:lang w:val="en-GB"/>
        </w:rPr>
        <w:t>.</w:t>
      </w:r>
      <w:bookmarkEnd w:id="8"/>
      <w:r w:rsidRPr="00F408AA">
        <w:rPr>
          <w:rFonts w:ascii="Verdana" w:hAnsi="Verdana"/>
          <w:sz w:val="20"/>
          <w:szCs w:val="20"/>
          <w:lang w:val="en-GB"/>
        </w:rPr>
        <w:t> The Tenderer’s financial proposal shall include all costs for a fee and project-related reimbursable expenses.</w:t>
      </w:r>
    </w:p>
    <w:p w14:paraId="16427FF5" w14:textId="679528E7" w:rsidR="00F4525A" w:rsidRPr="00F408AA" w:rsidRDefault="00F4525A" w:rsidP="004441AB">
      <w:pPr>
        <w:spacing w:before="120" w:after="120" w:line="240" w:lineRule="auto"/>
        <w:jc w:val="both"/>
        <w:rPr>
          <w:rFonts w:ascii="Verdana" w:hAnsi="Verdana"/>
          <w:color w:val="000000" w:themeColor="text1"/>
          <w:sz w:val="20"/>
          <w:szCs w:val="20"/>
          <w:lang w:val="en-GB"/>
        </w:rPr>
      </w:pPr>
      <w:r w:rsidRPr="00F408AA">
        <w:rPr>
          <w:rFonts w:ascii="Verdana" w:hAnsi="Verdana"/>
          <w:color w:val="000000" w:themeColor="text1"/>
          <w:sz w:val="20"/>
          <w:szCs w:val="20"/>
          <w:lang w:val="en-GB"/>
        </w:rPr>
        <w:t xml:space="preserve">The assignment will start following a notification issued by the contracting authority, but not earlier than the date of signing the contract between the EUACI and the Contractor. The tentative start date is </w:t>
      </w:r>
      <w:r w:rsidR="004441AB" w:rsidRPr="00F408AA">
        <w:rPr>
          <w:rFonts w:ascii="Verdana" w:hAnsi="Verdana"/>
          <w:color w:val="000000" w:themeColor="text1"/>
          <w:sz w:val="20"/>
          <w:szCs w:val="20"/>
          <w:lang w:val="en-GB"/>
        </w:rPr>
        <w:t>28</w:t>
      </w:r>
      <w:r w:rsidR="00B768C8" w:rsidRPr="00F408AA">
        <w:rPr>
          <w:rFonts w:ascii="Verdana" w:hAnsi="Verdana"/>
          <w:color w:val="000000" w:themeColor="text1"/>
          <w:sz w:val="20"/>
          <w:szCs w:val="20"/>
          <w:lang w:val="en-GB"/>
        </w:rPr>
        <w:t xml:space="preserve"> </w:t>
      </w:r>
      <w:r w:rsidR="004441AB" w:rsidRPr="00F408AA">
        <w:rPr>
          <w:rFonts w:ascii="Verdana" w:hAnsi="Verdana"/>
          <w:color w:val="000000" w:themeColor="text1"/>
          <w:sz w:val="20"/>
          <w:szCs w:val="20"/>
          <w:lang w:val="en-GB"/>
        </w:rPr>
        <w:t>April</w:t>
      </w:r>
      <w:r w:rsidRPr="00F408AA">
        <w:rPr>
          <w:rFonts w:ascii="Verdana" w:hAnsi="Verdana"/>
          <w:color w:val="000000" w:themeColor="text1"/>
          <w:sz w:val="20"/>
          <w:szCs w:val="20"/>
          <w:lang w:val="en-GB"/>
        </w:rPr>
        <w:t xml:space="preserve"> 202</w:t>
      </w:r>
      <w:r w:rsidR="004441AB" w:rsidRPr="00F408AA">
        <w:rPr>
          <w:rFonts w:ascii="Verdana" w:hAnsi="Verdana"/>
          <w:color w:val="000000" w:themeColor="text1"/>
          <w:sz w:val="20"/>
          <w:szCs w:val="20"/>
          <w:lang w:val="en-GB"/>
        </w:rPr>
        <w:t>5</w:t>
      </w:r>
      <w:r w:rsidRPr="00F408AA">
        <w:rPr>
          <w:rFonts w:ascii="Verdana" w:hAnsi="Verdana"/>
          <w:color w:val="000000" w:themeColor="text1"/>
          <w:sz w:val="20"/>
          <w:szCs w:val="20"/>
          <w:lang w:val="en-GB"/>
        </w:rPr>
        <w:t xml:space="preserve">. All activities envisaged under this contract shall be completed with </w:t>
      </w:r>
      <w:r w:rsidR="00421F1D" w:rsidRPr="00F408AA">
        <w:rPr>
          <w:rFonts w:ascii="Verdana" w:hAnsi="Verdana"/>
          <w:color w:val="000000" w:themeColor="text1"/>
          <w:sz w:val="20"/>
          <w:szCs w:val="20"/>
          <w:lang w:val="en-GB"/>
        </w:rPr>
        <w:t>a</w:t>
      </w:r>
      <w:r w:rsidRPr="00F408AA">
        <w:rPr>
          <w:rFonts w:ascii="Verdana" w:hAnsi="Verdana"/>
          <w:color w:val="000000" w:themeColor="text1"/>
          <w:sz w:val="20"/>
          <w:szCs w:val="20"/>
          <w:lang w:val="en-GB"/>
        </w:rPr>
        <w:t xml:space="preserve"> total duration of up to </w:t>
      </w:r>
      <w:r w:rsidR="004441AB" w:rsidRPr="00F408AA">
        <w:rPr>
          <w:rFonts w:ascii="Verdana" w:hAnsi="Verdana"/>
          <w:color w:val="000000" w:themeColor="text1"/>
          <w:sz w:val="20"/>
          <w:szCs w:val="20"/>
          <w:lang w:val="en-GB"/>
        </w:rPr>
        <w:t>5</w:t>
      </w:r>
      <w:r w:rsidRPr="00F408AA">
        <w:rPr>
          <w:rFonts w:ascii="Verdana" w:hAnsi="Verdana"/>
          <w:color w:val="000000" w:themeColor="text1"/>
          <w:sz w:val="20"/>
          <w:szCs w:val="20"/>
          <w:lang w:val="en-GB"/>
        </w:rPr>
        <w:t xml:space="preserve"> months. The project activities are expected to take place in Kyiv.</w:t>
      </w:r>
    </w:p>
    <w:p w14:paraId="4E4896B7" w14:textId="77777777" w:rsidR="003E0C1E" w:rsidRPr="00F408AA" w:rsidRDefault="003E0C1E" w:rsidP="003E0C1E">
      <w:pPr>
        <w:spacing w:before="120" w:after="120" w:line="240" w:lineRule="auto"/>
        <w:jc w:val="both"/>
        <w:rPr>
          <w:rFonts w:ascii="Verdana" w:hAnsi="Verdana"/>
          <w:color w:val="000000" w:themeColor="text1"/>
          <w:sz w:val="20"/>
          <w:szCs w:val="20"/>
          <w:lang w:val="en-GB"/>
        </w:rPr>
      </w:pPr>
      <w:bookmarkStart w:id="9" w:name="_Hlk195137034"/>
      <w:r w:rsidRPr="00F408AA">
        <w:rPr>
          <w:rFonts w:ascii="Verdana" w:hAnsi="Verdana"/>
          <w:color w:val="000000" w:themeColor="text1"/>
          <w:sz w:val="20"/>
          <w:szCs w:val="20"/>
          <w:lang w:val="en-GB"/>
        </w:rPr>
        <w:t>Payment will be made in up to three instalments:</w:t>
      </w:r>
    </w:p>
    <w:p w14:paraId="51CABA47" w14:textId="77777777" w:rsidR="003E0C1E" w:rsidRPr="00F408AA" w:rsidRDefault="003E0C1E" w:rsidP="003E0C1E">
      <w:pPr>
        <w:spacing w:before="120" w:after="120" w:line="240" w:lineRule="auto"/>
        <w:jc w:val="both"/>
        <w:rPr>
          <w:rFonts w:ascii="Verdana" w:hAnsi="Verdana"/>
          <w:color w:val="000000" w:themeColor="text1"/>
          <w:sz w:val="20"/>
          <w:szCs w:val="20"/>
          <w:lang w:val="en-GB"/>
        </w:rPr>
      </w:pPr>
      <w:r w:rsidRPr="00F408AA">
        <w:rPr>
          <w:rFonts w:ascii="Verdana" w:hAnsi="Verdana"/>
          <w:color w:val="000000" w:themeColor="text1"/>
          <w:sz w:val="20"/>
          <w:szCs w:val="20"/>
          <w:lang w:val="en-GB"/>
        </w:rPr>
        <w:t>The first instalment, up to 20% of the total contract value, will be made upon receipt of the contractor’s updated work plan.</w:t>
      </w:r>
    </w:p>
    <w:p w14:paraId="695920CA" w14:textId="074EDF70" w:rsidR="003E0C1E" w:rsidRPr="00F408AA" w:rsidRDefault="003E0C1E" w:rsidP="003E0C1E">
      <w:pPr>
        <w:spacing w:before="120" w:after="120" w:line="240" w:lineRule="auto"/>
        <w:jc w:val="both"/>
        <w:rPr>
          <w:rFonts w:ascii="Verdana" w:hAnsi="Verdana"/>
          <w:color w:val="000000" w:themeColor="text1"/>
          <w:sz w:val="20"/>
          <w:szCs w:val="20"/>
          <w:lang w:val="en-GB"/>
        </w:rPr>
      </w:pPr>
      <w:r w:rsidRPr="00F408AA">
        <w:rPr>
          <w:rFonts w:ascii="Verdana" w:hAnsi="Verdana"/>
          <w:color w:val="000000" w:themeColor="text1"/>
          <w:sz w:val="20"/>
          <w:szCs w:val="20"/>
          <w:lang w:val="en-GB"/>
        </w:rPr>
        <w:t xml:space="preserve">The second instalment, up to 60% of the total contract value, will be made upon receipt and approval </w:t>
      </w:r>
      <w:r w:rsidR="00EC03CD" w:rsidRPr="00F408AA">
        <w:rPr>
          <w:rFonts w:ascii="Verdana" w:hAnsi="Verdana"/>
          <w:color w:val="000000" w:themeColor="text1"/>
          <w:sz w:val="20"/>
          <w:szCs w:val="20"/>
          <w:lang w:val="en-GB"/>
        </w:rPr>
        <w:t>by both NABU and EUACI</w:t>
      </w:r>
      <w:r w:rsidRPr="00F408AA">
        <w:rPr>
          <w:rFonts w:ascii="Verdana" w:hAnsi="Verdana"/>
          <w:color w:val="000000" w:themeColor="text1"/>
          <w:sz w:val="20"/>
          <w:szCs w:val="20"/>
          <w:lang w:val="en-GB"/>
        </w:rPr>
        <w:t xml:space="preserve"> of Deliverables 1–4.</w:t>
      </w:r>
    </w:p>
    <w:p w14:paraId="1B4BCDE9" w14:textId="77777777" w:rsidR="003E0C1E" w:rsidRPr="00F408AA" w:rsidRDefault="003E0C1E" w:rsidP="003E0C1E">
      <w:pPr>
        <w:spacing w:before="120" w:after="120" w:line="240" w:lineRule="auto"/>
        <w:jc w:val="both"/>
        <w:rPr>
          <w:rFonts w:ascii="Verdana" w:hAnsi="Verdana"/>
          <w:color w:val="000000" w:themeColor="text1"/>
          <w:sz w:val="20"/>
          <w:szCs w:val="20"/>
          <w:lang w:val="en-GB"/>
        </w:rPr>
      </w:pPr>
      <w:r w:rsidRPr="00F408AA">
        <w:rPr>
          <w:rFonts w:ascii="Verdana" w:hAnsi="Verdana"/>
          <w:color w:val="000000" w:themeColor="text1"/>
          <w:sz w:val="20"/>
          <w:szCs w:val="20"/>
          <w:lang w:val="en-GB"/>
        </w:rPr>
        <w:t>The final instalment, up to 20% of the total contract value, will be made after the completion of the 3-month technical support period and NABU’s approval of the Acceptance Certificate, summarizing modifications, testing outcomes, and recommendations for further improvements.</w:t>
      </w:r>
    </w:p>
    <w:p w14:paraId="604F2359" w14:textId="46272608" w:rsidR="003E0C1E" w:rsidRPr="00F408AA" w:rsidRDefault="003E0C1E" w:rsidP="003E0C1E">
      <w:pPr>
        <w:spacing w:before="120" w:after="120" w:line="240" w:lineRule="auto"/>
        <w:jc w:val="both"/>
        <w:rPr>
          <w:rFonts w:ascii="Verdana" w:hAnsi="Verdana"/>
          <w:color w:val="000000" w:themeColor="text1"/>
          <w:sz w:val="20"/>
          <w:szCs w:val="20"/>
          <w:lang w:val="en-GB"/>
        </w:rPr>
      </w:pPr>
      <w:r w:rsidRPr="00F408AA">
        <w:rPr>
          <w:rFonts w:ascii="Verdana" w:hAnsi="Verdana"/>
          <w:color w:val="000000" w:themeColor="text1"/>
          <w:sz w:val="20"/>
          <w:szCs w:val="20"/>
          <w:lang w:val="en-GB"/>
        </w:rPr>
        <w:t>All payments are subject to verification of deliverable completion and approval by both NABU and EUACI.</w:t>
      </w:r>
    </w:p>
    <w:p w14:paraId="7B2A3449" w14:textId="797DFFD3" w:rsidR="00896179" w:rsidRPr="00F408AA" w:rsidRDefault="00BE44F9" w:rsidP="004A30E5">
      <w:pPr>
        <w:pStyle w:val="Heading1"/>
        <w:spacing w:before="240" w:after="240" w:line="240" w:lineRule="auto"/>
        <w:rPr>
          <w:rFonts w:ascii="Verdana" w:eastAsia="Verdana" w:hAnsi="Verdana" w:cs="Verdana"/>
          <w:color w:val="000000" w:themeColor="text1"/>
          <w:sz w:val="20"/>
          <w:szCs w:val="20"/>
          <w:lang w:val="en-GB"/>
        </w:rPr>
      </w:pPr>
      <w:bookmarkStart w:id="10" w:name="_Toc146532543"/>
      <w:bookmarkEnd w:id="9"/>
      <w:r w:rsidRPr="00F408AA">
        <w:rPr>
          <w:rFonts w:ascii="Verdana" w:eastAsia="Verdana" w:hAnsi="Verdana" w:cs="Verdana"/>
          <w:color w:val="000000" w:themeColor="text1"/>
          <w:sz w:val="20"/>
          <w:szCs w:val="20"/>
          <w:lang w:val="en-GB"/>
        </w:rPr>
        <w:t>Reporting and management</w:t>
      </w:r>
      <w:bookmarkEnd w:id="10"/>
    </w:p>
    <w:p w14:paraId="7B031F2A" w14:textId="77777777" w:rsidR="00BE44F9" w:rsidRPr="00F408AA" w:rsidRDefault="00BE44F9" w:rsidP="00BE44F9">
      <w:pPr>
        <w:spacing w:before="120" w:after="120" w:line="240" w:lineRule="auto"/>
        <w:jc w:val="both"/>
        <w:rPr>
          <w:rFonts w:ascii="Verdana" w:eastAsia="Times New Roman" w:hAnsi="Verdana" w:cstheme="majorHAnsi"/>
          <w:sz w:val="20"/>
          <w:szCs w:val="20"/>
          <w:lang w:val="en-GB" w:eastAsia="en-GB"/>
        </w:rPr>
      </w:pPr>
      <w:r w:rsidRPr="00F408AA">
        <w:rPr>
          <w:rFonts w:ascii="Verdana" w:eastAsia="Times New Roman" w:hAnsi="Verdana" w:cstheme="majorHAnsi"/>
          <w:sz w:val="20"/>
          <w:szCs w:val="20"/>
          <w:lang w:val="en-GB" w:eastAsia="en-GB"/>
        </w:rPr>
        <w:t>The performance of the Contractor will be judged upon reaching the purpose of this contract as well as obtaining its results, as indicated in the section “Objective” and “Deliverables” herein respectively. Moreover, the performance of the Contractor will be judged upon the successful implementation of all the specific activities indicated in Section “Scope of work” of this document</w:t>
      </w:r>
    </w:p>
    <w:p w14:paraId="28ED6FC9" w14:textId="41CF9414" w:rsidR="00896179" w:rsidRPr="00F408AA" w:rsidRDefault="00BE44F9" w:rsidP="00BE44F9">
      <w:pPr>
        <w:spacing w:before="120" w:after="120" w:line="240" w:lineRule="auto"/>
        <w:jc w:val="both"/>
        <w:rPr>
          <w:rFonts w:ascii="Verdana" w:hAnsi="Verdana" w:cstheme="majorHAnsi"/>
          <w:sz w:val="20"/>
          <w:szCs w:val="20"/>
          <w:lang w:val="en-GB"/>
        </w:rPr>
      </w:pPr>
      <w:r w:rsidRPr="00F408AA">
        <w:rPr>
          <w:rFonts w:ascii="Verdana" w:eastAsia="Times New Roman" w:hAnsi="Verdana" w:cstheme="majorHAnsi"/>
          <w:sz w:val="20"/>
          <w:szCs w:val="20"/>
          <w:lang w:val="en-GB" w:eastAsia="en-GB"/>
        </w:rPr>
        <w:lastRenderedPageBreak/>
        <w:t>By signing the contract, the Consultant agrees to hold in trust and confidence any information or documents ("confidential information") disclosed to the Consultant or discovered by the Consultant or prepared by the Consultant in the course of or as a result of the implementation of the contract, and agrees that it shall be used only for the contract implementation and shall not be disclosed to any third party. The Consultant also agrees not to retain copies of any written information or prototypes in its archive and for its use.</w:t>
      </w:r>
    </w:p>
    <w:p w14:paraId="37E641E5" w14:textId="77777777" w:rsidR="00F815B4" w:rsidRPr="00F408AA" w:rsidRDefault="00F815B4" w:rsidP="00BE44F9">
      <w:pPr>
        <w:spacing w:before="120" w:after="120" w:line="240" w:lineRule="auto"/>
        <w:jc w:val="both"/>
        <w:rPr>
          <w:rFonts w:ascii="Verdana" w:hAnsi="Verdana"/>
          <w:sz w:val="20"/>
          <w:szCs w:val="20"/>
          <w:lang w:val="en-GB"/>
        </w:rPr>
      </w:pPr>
      <w:r w:rsidRPr="00F408AA">
        <w:rPr>
          <w:rFonts w:ascii="Verdana" w:eastAsia="Verdana" w:hAnsi="Verdana" w:cs="Verdana"/>
          <w:sz w:val="20"/>
          <w:szCs w:val="20"/>
          <w:lang w:val="en-GB"/>
        </w:rPr>
        <w:t xml:space="preserve">In the period until acceptance, the </w:t>
      </w:r>
      <w:r w:rsidR="00023D0A" w:rsidRPr="00F408AA">
        <w:rPr>
          <w:rFonts w:ascii="Verdana" w:eastAsia="Verdana" w:hAnsi="Verdana" w:cs="Verdana"/>
          <w:sz w:val="20"/>
          <w:szCs w:val="20"/>
          <w:lang w:val="en-GB"/>
        </w:rPr>
        <w:t>EUACI</w:t>
      </w:r>
      <w:r w:rsidRPr="00F408AA">
        <w:rPr>
          <w:rFonts w:ascii="Verdana" w:eastAsia="Verdana" w:hAnsi="Verdana" w:cs="Verdana"/>
          <w:sz w:val="20"/>
          <w:szCs w:val="20"/>
          <w:lang w:val="en-GB"/>
        </w:rPr>
        <w:t xml:space="preserve">, Contractor, and Beneficiary will hold </w:t>
      </w:r>
      <w:r w:rsidR="0040165B" w:rsidRPr="00F408AA">
        <w:rPr>
          <w:rFonts w:ascii="Verdana" w:eastAsia="Verdana" w:hAnsi="Verdana" w:cs="Verdana"/>
          <w:sz w:val="20"/>
          <w:szCs w:val="20"/>
          <w:lang w:val="en-GB"/>
        </w:rPr>
        <w:t xml:space="preserve">regular </w:t>
      </w:r>
      <w:r w:rsidRPr="00F408AA">
        <w:rPr>
          <w:rFonts w:ascii="Verdana" w:eastAsia="Verdana" w:hAnsi="Verdana" w:cs="Verdana"/>
          <w:sz w:val="20"/>
          <w:szCs w:val="20"/>
          <w:lang w:val="en-GB"/>
        </w:rPr>
        <w:t>project group meetings to exchange information and seek to clarify any questions of whatsoever nature. The purpose of the project group meetings is to ensure follow-up on any activities between the meetings, and to maintain a common overview of the current stage of the project at a detailed level, based on the applicable detailed schedule, and to ensure the day-to-day progress.</w:t>
      </w:r>
    </w:p>
    <w:p w14:paraId="789EEBED" w14:textId="7D5D612A" w:rsidR="00B13A87" w:rsidRPr="00F408AA" w:rsidRDefault="003E0C1E" w:rsidP="00B942EF">
      <w:pPr>
        <w:pStyle w:val="Heading1"/>
        <w:spacing w:before="240" w:after="240" w:line="240" w:lineRule="auto"/>
        <w:rPr>
          <w:rFonts w:ascii="Verdana" w:eastAsia="Verdana" w:hAnsi="Verdana" w:cs="Verdana"/>
          <w:color w:val="000000" w:themeColor="text1"/>
          <w:sz w:val="20"/>
          <w:szCs w:val="20"/>
          <w:lang w:val="en-GB"/>
        </w:rPr>
      </w:pPr>
      <w:bookmarkStart w:id="11" w:name="_Toc146532545"/>
      <w:bookmarkStart w:id="12" w:name="_Hlk63779600"/>
      <w:r w:rsidRPr="00F408AA">
        <w:rPr>
          <w:rFonts w:ascii="Verdana" w:eastAsia="Verdana" w:hAnsi="Verdana" w:cs="Verdana"/>
          <w:color w:val="000000" w:themeColor="text1"/>
          <w:sz w:val="20"/>
          <w:szCs w:val="20"/>
          <w:lang w:val="en-GB"/>
        </w:rPr>
        <w:t>How to apply</w:t>
      </w:r>
      <w:bookmarkEnd w:id="11"/>
    </w:p>
    <w:p w14:paraId="03CDDD3C" w14:textId="49C26FE7" w:rsidR="00631032" w:rsidRPr="00F408AA" w:rsidRDefault="00AA522C" w:rsidP="00B92159">
      <w:pPr>
        <w:spacing w:before="120" w:after="120" w:line="240" w:lineRule="auto"/>
        <w:jc w:val="both"/>
        <w:rPr>
          <w:rFonts w:ascii="Verdana" w:eastAsia="Times New Roman" w:hAnsi="Verdana" w:cs="Times New Roman"/>
          <w:color w:val="000000"/>
          <w:sz w:val="20"/>
          <w:szCs w:val="20"/>
          <w:lang w:val="en-GB"/>
        </w:rPr>
      </w:pPr>
      <w:r w:rsidRPr="00F408AA">
        <w:rPr>
          <w:rFonts w:ascii="Verdana" w:eastAsia="Times New Roman" w:hAnsi="Verdana" w:cs="Times New Roman"/>
          <w:color w:val="000000"/>
          <w:sz w:val="20"/>
          <w:szCs w:val="20"/>
          <w:lang w:val="en-GB"/>
        </w:rPr>
        <w:t>The d</w:t>
      </w:r>
      <w:r w:rsidR="00631032" w:rsidRPr="00F408AA">
        <w:rPr>
          <w:rFonts w:ascii="Verdana" w:eastAsia="Times New Roman" w:hAnsi="Verdana" w:cs="Times New Roman"/>
          <w:color w:val="000000"/>
          <w:sz w:val="20"/>
          <w:szCs w:val="20"/>
          <w:lang w:val="en-GB"/>
        </w:rPr>
        <w:t xml:space="preserve">eadline for submitting the proposals is </w:t>
      </w:r>
      <w:r w:rsidR="00476622" w:rsidRPr="00F408AA">
        <w:rPr>
          <w:rFonts w:ascii="Verdana" w:eastAsia="Times New Roman" w:hAnsi="Verdana" w:cs="Times New Roman"/>
          <w:bCs/>
          <w:color w:val="000000"/>
          <w:sz w:val="20"/>
          <w:szCs w:val="20"/>
          <w:lang w:val="en-GB"/>
        </w:rPr>
        <w:t>2</w:t>
      </w:r>
      <w:r w:rsidR="00ED73CF">
        <w:rPr>
          <w:rFonts w:ascii="Verdana" w:eastAsia="Times New Roman" w:hAnsi="Verdana" w:cs="Times New Roman"/>
          <w:bCs/>
          <w:color w:val="000000"/>
          <w:sz w:val="20"/>
          <w:szCs w:val="20"/>
          <w:lang w:val="en-GB"/>
        </w:rPr>
        <w:t>8</w:t>
      </w:r>
      <w:r w:rsidR="00476622" w:rsidRPr="00F408AA">
        <w:rPr>
          <w:rFonts w:ascii="Verdana" w:eastAsia="Times New Roman" w:hAnsi="Verdana" w:cs="Times New Roman"/>
          <w:bCs/>
          <w:color w:val="000000"/>
          <w:sz w:val="20"/>
          <w:szCs w:val="20"/>
          <w:lang w:val="en-GB"/>
        </w:rPr>
        <w:t xml:space="preserve"> </w:t>
      </w:r>
      <w:r w:rsidR="00E45658" w:rsidRPr="00F408AA">
        <w:rPr>
          <w:rFonts w:ascii="Verdana" w:eastAsia="Times New Roman" w:hAnsi="Verdana" w:cs="Times New Roman"/>
          <w:bCs/>
          <w:color w:val="000000"/>
          <w:sz w:val="20"/>
          <w:szCs w:val="20"/>
          <w:lang w:val="en-GB"/>
        </w:rPr>
        <w:t>April</w:t>
      </w:r>
      <w:r w:rsidR="00476622" w:rsidRPr="00F408AA">
        <w:rPr>
          <w:rFonts w:ascii="Verdana" w:eastAsia="Times New Roman" w:hAnsi="Verdana" w:cs="Times New Roman"/>
          <w:bCs/>
          <w:color w:val="000000"/>
          <w:sz w:val="20"/>
          <w:szCs w:val="20"/>
          <w:lang w:val="en-GB"/>
        </w:rPr>
        <w:t xml:space="preserve"> 202</w:t>
      </w:r>
      <w:r w:rsidR="00E45658" w:rsidRPr="00F408AA">
        <w:rPr>
          <w:rFonts w:ascii="Verdana" w:eastAsia="Times New Roman" w:hAnsi="Verdana" w:cs="Times New Roman"/>
          <w:bCs/>
          <w:color w:val="000000"/>
          <w:sz w:val="20"/>
          <w:szCs w:val="20"/>
          <w:lang w:val="en-GB"/>
        </w:rPr>
        <w:t>5,</w:t>
      </w:r>
      <w:r w:rsidR="00476622" w:rsidRPr="00F408AA">
        <w:rPr>
          <w:rFonts w:ascii="Verdana" w:eastAsia="Times New Roman" w:hAnsi="Verdana" w:cs="Times New Roman"/>
          <w:bCs/>
          <w:color w:val="000000"/>
          <w:sz w:val="20"/>
          <w:szCs w:val="20"/>
          <w:lang w:val="en-GB"/>
        </w:rPr>
        <w:t xml:space="preserve"> 17.00</w:t>
      </w:r>
      <w:r w:rsidR="00631032" w:rsidRPr="00F408AA">
        <w:rPr>
          <w:rFonts w:ascii="Verdana" w:eastAsia="Times New Roman" w:hAnsi="Verdana" w:cs="Times New Roman"/>
          <w:bCs/>
          <w:sz w:val="20"/>
          <w:szCs w:val="20"/>
          <w:lang w:val="en-GB"/>
        </w:rPr>
        <w:t xml:space="preserve"> Kyiv time.</w:t>
      </w:r>
    </w:p>
    <w:p w14:paraId="0BACFD46" w14:textId="77777777" w:rsidR="00E66117" w:rsidRPr="00F408AA" w:rsidRDefault="00E66117" w:rsidP="00B92159">
      <w:p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All interested companies or experts should submit: </w:t>
      </w:r>
    </w:p>
    <w:p w14:paraId="067D1BEF" w14:textId="75451309" w:rsidR="00E66117" w:rsidRPr="00F408AA" w:rsidRDefault="00E42160" w:rsidP="00B86F96">
      <w:pPr>
        <w:pStyle w:val="ListParagraph"/>
        <w:numPr>
          <w:ilvl w:val="0"/>
          <w:numId w:val="1"/>
        </w:numPr>
        <w:spacing w:after="0" w:line="240" w:lineRule="auto"/>
        <w:contextualSpacing w:val="0"/>
        <w:jc w:val="both"/>
        <w:rPr>
          <w:rFonts w:ascii="Verdana" w:hAnsi="Verdana"/>
          <w:sz w:val="20"/>
          <w:szCs w:val="20"/>
          <w:lang w:val="en-GB"/>
        </w:rPr>
      </w:pPr>
      <w:r w:rsidRPr="00F408AA">
        <w:rPr>
          <w:rFonts w:ascii="Verdana" w:hAnsi="Verdana"/>
          <w:sz w:val="20"/>
          <w:szCs w:val="20"/>
          <w:lang w:val="en-GB"/>
        </w:rPr>
        <w:t xml:space="preserve">Filled and signed </w:t>
      </w:r>
      <w:hyperlink w:anchor="_Appendix_2:_Forms" w:history="1">
        <w:r w:rsidRPr="00F408AA">
          <w:rPr>
            <w:rStyle w:val="Hyperlink"/>
            <w:rFonts w:ascii="Verdana" w:hAnsi="Verdana"/>
            <w:sz w:val="20"/>
            <w:szCs w:val="20"/>
            <w:lang w:val="en-GB"/>
          </w:rPr>
          <w:t>Appendix 2</w:t>
        </w:r>
      </w:hyperlink>
      <w:r w:rsidRPr="00F408AA">
        <w:rPr>
          <w:rFonts w:ascii="Verdana" w:hAnsi="Verdana"/>
          <w:sz w:val="20"/>
          <w:szCs w:val="20"/>
          <w:lang w:val="en-GB"/>
        </w:rPr>
        <w:t xml:space="preserve"> (portfolio of relevant projects, technical approach and workplan, CV of key staff</w:t>
      </w:r>
      <w:r w:rsidR="00F408AA" w:rsidRPr="00F408AA">
        <w:rPr>
          <w:rFonts w:ascii="Verdana" w:hAnsi="Verdana"/>
          <w:sz w:val="20"/>
          <w:szCs w:val="20"/>
          <w:lang w:val="en-GB"/>
        </w:rPr>
        <w:t>, confirm readiness to provide technical support</w:t>
      </w:r>
      <w:r w:rsidR="00F408AA">
        <w:rPr>
          <w:rFonts w:ascii="Verdana" w:hAnsi="Verdana"/>
          <w:sz w:val="20"/>
          <w:szCs w:val="20"/>
          <w:lang w:val="uk-UA"/>
        </w:rPr>
        <w:t xml:space="preserve"> </w:t>
      </w:r>
      <w:r w:rsidR="00F408AA">
        <w:rPr>
          <w:rFonts w:ascii="Verdana" w:hAnsi="Verdana"/>
          <w:sz w:val="20"/>
          <w:szCs w:val="20"/>
          <w:lang w:val="en-GB"/>
        </w:rPr>
        <w:t>service</w:t>
      </w:r>
      <w:r w:rsidR="00F408AA" w:rsidRPr="00F408AA">
        <w:rPr>
          <w:rFonts w:ascii="Verdana" w:hAnsi="Verdana"/>
          <w:sz w:val="20"/>
          <w:szCs w:val="20"/>
          <w:lang w:val="en-GB"/>
        </w:rPr>
        <w:t xml:space="preserve"> as described in A</w:t>
      </w:r>
      <w:r w:rsidR="00F408AA">
        <w:rPr>
          <w:rFonts w:ascii="Verdana" w:hAnsi="Verdana"/>
          <w:sz w:val="20"/>
          <w:szCs w:val="20"/>
          <w:lang w:val="en-GB"/>
        </w:rPr>
        <w:t>ppendix</w:t>
      </w:r>
      <w:r w:rsidR="00F408AA" w:rsidRPr="00F408AA">
        <w:rPr>
          <w:rFonts w:ascii="Verdana" w:hAnsi="Verdana"/>
          <w:sz w:val="20"/>
          <w:szCs w:val="20"/>
          <w:lang w:val="en-GB"/>
        </w:rPr>
        <w:t xml:space="preserve"> 1</w:t>
      </w:r>
      <w:r w:rsidRPr="00F408AA">
        <w:rPr>
          <w:rFonts w:ascii="Verdana" w:hAnsi="Verdana"/>
          <w:sz w:val="20"/>
          <w:szCs w:val="20"/>
          <w:lang w:val="en-GB"/>
        </w:rPr>
        <w:t>)</w:t>
      </w:r>
    </w:p>
    <w:p w14:paraId="08A54777" w14:textId="77777777" w:rsidR="00E66117" w:rsidRPr="00F408AA" w:rsidRDefault="00E66117" w:rsidP="00B86F96">
      <w:pPr>
        <w:pStyle w:val="ListParagraph"/>
        <w:numPr>
          <w:ilvl w:val="0"/>
          <w:numId w:val="1"/>
        </w:numPr>
        <w:spacing w:after="0" w:line="240" w:lineRule="auto"/>
        <w:ind w:left="714" w:hanging="357"/>
        <w:contextualSpacing w:val="0"/>
        <w:jc w:val="both"/>
        <w:rPr>
          <w:rFonts w:ascii="Verdana" w:hAnsi="Verdana"/>
          <w:sz w:val="20"/>
          <w:szCs w:val="20"/>
          <w:lang w:val="en-GB"/>
        </w:rPr>
      </w:pPr>
      <w:r w:rsidRPr="00F408AA">
        <w:rPr>
          <w:rFonts w:ascii="Verdana" w:hAnsi="Verdana"/>
          <w:sz w:val="20"/>
          <w:szCs w:val="20"/>
          <w:lang w:val="en-GB"/>
        </w:rPr>
        <w:t>Financial offer.</w:t>
      </w:r>
    </w:p>
    <w:p w14:paraId="47B35714" w14:textId="446D8A0D" w:rsidR="00631032" w:rsidRPr="00F408AA" w:rsidRDefault="00631032" w:rsidP="00B92159">
      <w:pPr>
        <w:spacing w:before="120" w:after="120" w:line="240" w:lineRule="auto"/>
        <w:jc w:val="both"/>
        <w:rPr>
          <w:rFonts w:ascii="Verdana" w:eastAsia="Times New Roman" w:hAnsi="Verdana" w:cs="Times New Roman"/>
          <w:color w:val="000000"/>
          <w:sz w:val="20"/>
          <w:szCs w:val="20"/>
          <w:lang w:val="en-GB"/>
        </w:rPr>
      </w:pPr>
      <w:r w:rsidRPr="00F408AA">
        <w:rPr>
          <w:rFonts w:ascii="Verdana" w:eastAsia="Times New Roman" w:hAnsi="Verdana" w:cs="Times New Roman"/>
          <w:color w:val="000000"/>
          <w:sz w:val="20"/>
          <w:szCs w:val="20"/>
          <w:lang w:val="en-GB"/>
        </w:rPr>
        <w:t xml:space="preserve">The proposal shall include </w:t>
      </w:r>
      <w:r w:rsidR="008801F1" w:rsidRPr="00F408AA">
        <w:rPr>
          <w:rFonts w:ascii="Verdana" w:eastAsia="Times New Roman" w:hAnsi="Verdana" w:cs="Times New Roman"/>
          <w:color w:val="000000"/>
          <w:sz w:val="20"/>
          <w:szCs w:val="20"/>
          <w:lang w:val="en-GB"/>
        </w:rPr>
        <w:t xml:space="preserve">the </w:t>
      </w:r>
      <w:r w:rsidR="00E66117" w:rsidRPr="00F408AA">
        <w:rPr>
          <w:rFonts w:ascii="Verdana" w:eastAsia="Times New Roman" w:hAnsi="Verdana" w:cs="Times New Roman"/>
          <w:color w:val="000000"/>
          <w:sz w:val="20"/>
          <w:szCs w:val="20"/>
          <w:lang w:val="en-GB"/>
        </w:rPr>
        <w:t>a</w:t>
      </w:r>
      <w:r w:rsidR="006B1D5E" w:rsidRPr="00F408AA">
        <w:rPr>
          <w:rFonts w:ascii="Verdana" w:eastAsia="Times New Roman" w:hAnsi="Verdana" w:cs="Times New Roman"/>
          <w:color w:val="000000"/>
          <w:sz w:val="20"/>
          <w:szCs w:val="20"/>
          <w:lang w:val="en-GB"/>
        </w:rPr>
        <w:t xml:space="preserve">forementioned </w:t>
      </w:r>
      <w:r w:rsidRPr="00F408AA">
        <w:rPr>
          <w:rFonts w:ascii="Verdana" w:eastAsia="Times New Roman" w:hAnsi="Verdana" w:cs="Times New Roman"/>
          <w:color w:val="000000"/>
          <w:sz w:val="20"/>
          <w:szCs w:val="20"/>
          <w:lang w:val="en-GB"/>
        </w:rPr>
        <w:t xml:space="preserve">information and should be submitted within the above deadline to </w:t>
      </w:r>
      <w:hyperlink r:id="rId8" w:history="1">
        <w:r w:rsidR="00982BB9" w:rsidRPr="00F408AA">
          <w:rPr>
            <w:rStyle w:val="Hyperlink"/>
            <w:rFonts w:ascii="Verdana" w:eastAsia="Times New Roman" w:hAnsi="Verdana" w:cs="Times New Roman"/>
            <w:sz w:val="20"/>
            <w:szCs w:val="20"/>
            <w:lang w:val="en-GB"/>
          </w:rPr>
          <w:t>serkon@um.dk</w:t>
        </w:r>
      </w:hyperlink>
      <w:r w:rsidRPr="00F408AA">
        <w:rPr>
          <w:rFonts w:ascii="Verdana" w:eastAsia="Times New Roman" w:hAnsi="Verdana" w:cs="Times New Roman"/>
          <w:color w:val="000000"/>
          <w:sz w:val="20"/>
          <w:szCs w:val="20"/>
          <w:lang w:val="en-GB"/>
        </w:rPr>
        <w:t xml:space="preserve"> </w:t>
      </w:r>
      <w:r w:rsidR="00091972" w:rsidRPr="00F408AA">
        <w:rPr>
          <w:rFonts w:ascii="Verdana" w:eastAsia="Times New Roman" w:hAnsi="Verdana" w:cs="Times New Roman"/>
          <w:color w:val="000000"/>
          <w:sz w:val="20"/>
          <w:szCs w:val="20"/>
          <w:lang w:val="en-GB"/>
        </w:rPr>
        <w:t xml:space="preserve">сс to </w:t>
      </w:r>
      <w:hyperlink r:id="rId9" w:history="1">
        <w:r w:rsidR="00091972" w:rsidRPr="00F408AA">
          <w:rPr>
            <w:rStyle w:val="Hyperlink"/>
            <w:rFonts w:ascii="Verdana" w:eastAsia="Times New Roman" w:hAnsi="Verdana" w:cs="Times New Roman"/>
            <w:sz w:val="20"/>
            <w:szCs w:val="20"/>
            <w:lang w:val="en-GB"/>
          </w:rPr>
          <w:t>EUACI@um.dk</w:t>
        </w:r>
      </w:hyperlink>
      <w:r w:rsidR="00091972" w:rsidRPr="00F408AA">
        <w:rPr>
          <w:rFonts w:ascii="Verdana" w:eastAsia="Times New Roman" w:hAnsi="Verdana" w:cs="Times New Roman"/>
          <w:color w:val="000000"/>
          <w:sz w:val="20"/>
          <w:szCs w:val="20"/>
          <w:lang w:val="en-GB"/>
        </w:rPr>
        <w:t xml:space="preserve"> </w:t>
      </w:r>
      <w:r w:rsidR="0013289F" w:rsidRPr="00F408AA">
        <w:rPr>
          <w:rFonts w:ascii="Verdana" w:eastAsia="Times New Roman" w:hAnsi="Verdana" w:cs="Times New Roman"/>
          <w:color w:val="000000"/>
          <w:sz w:val="20"/>
          <w:szCs w:val="20"/>
          <w:lang w:val="en-GB"/>
        </w:rPr>
        <w:t>indicating</w:t>
      </w:r>
      <w:r w:rsidRPr="00F408AA">
        <w:rPr>
          <w:rFonts w:ascii="Verdana" w:eastAsia="Times New Roman" w:hAnsi="Verdana" w:cs="Times New Roman"/>
          <w:color w:val="000000"/>
          <w:sz w:val="20"/>
          <w:szCs w:val="20"/>
          <w:lang w:val="en-GB"/>
        </w:rPr>
        <w:t xml:space="preserve"> the subject </w:t>
      </w:r>
      <w:r w:rsidR="0013289F" w:rsidRPr="00F408AA">
        <w:rPr>
          <w:rFonts w:ascii="Verdana" w:eastAsia="Times New Roman" w:hAnsi="Verdana" w:cs="Times New Roman"/>
          <w:color w:val="000000"/>
          <w:sz w:val="20"/>
          <w:szCs w:val="20"/>
          <w:lang w:val="en-GB"/>
        </w:rPr>
        <w:t xml:space="preserve">line: </w:t>
      </w:r>
      <w:r w:rsidR="00F640E8" w:rsidRPr="00F408AA">
        <w:rPr>
          <w:rFonts w:ascii="Verdana" w:eastAsia="Times New Roman" w:hAnsi="Verdana" w:cs="Times New Roman"/>
          <w:b/>
          <w:bCs/>
          <w:color w:val="000000"/>
          <w:sz w:val="20"/>
          <w:szCs w:val="20"/>
          <w:lang w:val="en-GB"/>
        </w:rPr>
        <w:t>NABU DWH</w:t>
      </w:r>
      <w:r w:rsidRPr="00F408AA">
        <w:rPr>
          <w:rFonts w:ascii="Verdana" w:eastAsia="Times New Roman" w:hAnsi="Verdana" w:cs="Times New Roman"/>
          <w:color w:val="000000"/>
          <w:sz w:val="20"/>
          <w:szCs w:val="20"/>
          <w:lang w:val="en-GB"/>
        </w:rPr>
        <w:t>.</w:t>
      </w:r>
    </w:p>
    <w:p w14:paraId="3955F9F4" w14:textId="16B7EFBE" w:rsidR="00091972" w:rsidRPr="00F408AA" w:rsidRDefault="00091972" w:rsidP="00B92159">
      <w:pPr>
        <w:spacing w:before="120" w:after="120" w:line="240" w:lineRule="auto"/>
        <w:jc w:val="both"/>
        <w:rPr>
          <w:rFonts w:ascii="Verdana" w:eastAsia="Times New Roman" w:hAnsi="Verdana" w:cs="Times New Roman"/>
          <w:color w:val="000000"/>
          <w:sz w:val="20"/>
          <w:szCs w:val="20"/>
          <w:lang w:val="en-GB"/>
        </w:rPr>
      </w:pPr>
      <w:r w:rsidRPr="00F408AA">
        <w:rPr>
          <w:rFonts w:ascii="Verdana" w:eastAsia="Times New Roman" w:hAnsi="Verdana" w:cs="Times New Roman"/>
          <w:color w:val="000000"/>
          <w:sz w:val="20"/>
          <w:szCs w:val="20"/>
          <w:lang w:val="en-GB"/>
        </w:rPr>
        <w:t xml:space="preserve">You will receive an auto-reply from the </w:t>
      </w:r>
      <w:hyperlink r:id="rId10" w:history="1">
        <w:r w:rsidRPr="00F408AA">
          <w:rPr>
            <w:rStyle w:val="Hyperlink"/>
            <w:rFonts w:ascii="Verdana" w:eastAsia="Times New Roman" w:hAnsi="Verdana" w:cs="Times New Roman"/>
            <w:sz w:val="20"/>
            <w:szCs w:val="20"/>
            <w:lang w:val="en-GB"/>
          </w:rPr>
          <w:t>EUACI@um.dk</w:t>
        </w:r>
      </w:hyperlink>
      <w:r w:rsidRPr="00F408AA">
        <w:rPr>
          <w:rFonts w:ascii="Verdana" w:eastAsia="Times New Roman" w:hAnsi="Verdana" w:cs="Times New Roman"/>
          <w:color w:val="000000"/>
          <w:sz w:val="20"/>
          <w:szCs w:val="20"/>
          <w:lang w:val="en-GB"/>
        </w:rPr>
        <w:t xml:space="preserve"> mailbox when the offer has been received. If you do not receive an auto-reply, your offer was not received and you should contact the EUACI by phone.</w:t>
      </w:r>
    </w:p>
    <w:p w14:paraId="4620729B" w14:textId="77777777" w:rsidR="00631032" w:rsidRPr="00F408AA" w:rsidRDefault="00631032" w:rsidP="00B92159">
      <w:pPr>
        <w:spacing w:before="120" w:after="120" w:line="240" w:lineRule="auto"/>
        <w:jc w:val="both"/>
        <w:rPr>
          <w:rFonts w:ascii="Verdana" w:eastAsia="Times New Roman" w:hAnsi="Verdana" w:cs="Times New Roman"/>
          <w:color w:val="000000"/>
          <w:sz w:val="20"/>
          <w:szCs w:val="20"/>
          <w:lang w:val="en-GB"/>
        </w:rPr>
      </w:pPr>
      <w:r w:rsidRPr="00F408AA">
        <w:rPr>
          <w:rFonts w:ascii="Verdana" w:eastAsia="Times New Roman" w:hAnsi="Verdana" w:cs="Times New Roman"/>
          <w:color w:val="000000"/>
          <w:sz w:val="20"/>
          <w:szCs w:val="20"/>
          <w:lang w:val="en-GB"/>
        </w:rPr>
        <w:t>Bidding language: English.</w:t>
      </w:r>
    </w:p>
    <w:p w14:paraId="65D98411" w14:textId="00FB4881" w:rsidR="00631032" w:rsidRPr="00F408AA" w:rsidRDefault="00631032" w:rsidP="00B92159">
      <w:pPr>
        <w:spacing w:before="120" w:after="120" w:line="240" w:lineRule="auto"/>
        <w:jc w:val="both"/>
        <w:rPr>
          <w:rFonts w:ascii="Verdana" w:eastAsia="Times New Roman" w:hAnsi="Verdana" w:cs="Times New Roman"/>
          <w:color w:val="000000"/>
          <w:sz w:val="20"/>
          <w:szCs w:val="20"/>
          <w:lang w:val="en-GB"/>
        </w:rPr>
      </w:pPr>
      <w:r w:rsidRPr="00F408AA">
        <w:rPr>
          <w:rFonts w:ascii="Verdana" w:eastAsia="Times New Roman" w:hAnsi="Verdana" w:cs="Times New Roman"/>
          <w:color w:val="000000"/>
          <w:sz w:val="20"/>
          <w:szCs w:val="20"/>
          <w:lang w:val="en-GB"/>
        </w:rPr>
        <w:t xml:space="preserve">Any clarification questions regarding the </w:t>
      </w:r>
      <w:r w:rsidR="008801F1" w:rsidRPr="00F408AA">
        <w:rPr>
          <w:rFonts w:ascii="Verdana" w:eastAsia="Times New Roman" w:hAnsi="Verdana" w:cs="Times New Roman"/>
          <w:color w:val="000000"/>
          <w:sz w:val="20"/>
          <w:szCs w:val="20"/>
          <w:lang w:val="en-GB"/>
        </w:rPr>
        <w:t>bid request</w:t>
      </w:r>
      <w:r w:rsidRPr="00F408AA">
        <w:rPr>
          <w:rFonts w:ascii="Verdana" w:eastAsia="Times New Roman" w:hAnsi="Verdana" w:cs="Times New Roman"/>
          <w:color w:val="000000"/>
          <w:sz w:val="20"/>
          <w:szCs w:val="20"/>
          <w:lang w:val="en-GB"/>
        </w:rPr>
        <w:t xml:space="preserve"> should be addressed to</w:t>
      </w:r>
      <w:r w:rsidR="0031518C" w:rsidRPr="00F408AA">
        <w:rPr>
          <w:rFonts w:ascii="Verdana" w:eastAsia="Times New Roman" w:hAnsi="Verdana" w:cs="Times New Roman"/>
          <w:color w:val="000000"/>
          <w:sz w:val="20"/>
          <w:szCs w:val="20"/>
          <w:lang w:val="en-GB"/>
        </w:rPr>
        <w:t xml:space="preserve"> </w:t>
      </w:r>
      <w:hyperlink r:id="rId11" w:history="1">
        <w:r w:rsidR="00982BB9" w:rsidRPr="00F408AA">
          <w:rPr>
            <w:rStyle w:val="Hyperlink"/>
            <w:rFonts w:ascii="Verdana" w:eastAsia="Times New Roman" w:hAnsi="Verdana" w:cs="Times New Roman"/>
            <w:sz w:val="20"/>
            <w:szCs w:val="20"/>
            <w:lang w:val="en-GB"/>
          </w:rPr>
          <w:t>serkon@um.dk</w:t>
        </w:r>
      </w:hyperlink>
      <w:r w:rsidR="0013289F" w:rsidRPr="00F408AA">
        <w:rPr>
          <w:rFonts w:ascii="Verdana" w:eastAsia="Times New Roman" w:hAnsi="Verdana" w:cs="Times New Roman"/>
          <w:color w:val="000000"/>
          <w:sz w:val="20"/>
          <w:szCs w:val="20"/>
          <w:lang w:val="en-GB"/>
        </w:rPr>
        <w:t>,</w:t>
      </w:r>
      <w:r w:rsidRPr="00F408AA">
        <w:rPr>
          <w:rFonts w:ascii="Verdana" w:eastAsia="Times New Roman" w:hAnsi="Verdana" w:cs="Times New Roman"/>
          <w:color w:val="000000"/>
          <w:sz w:val="20"/>
          <w:szCs w:val="20"/>
          <w:lang w:val="en-GB"/>
        </w:rPr>
        <w:t xml:space="preserve"> not later than </w:t>
      </w:r>
      <w:r w:rsidR="0077118D" w:rsidRPr="00F408AA">
        <w:rPr>
          <w:rFonts w:ascii="Verdana" w:eastAsia="Times New Roman" w:hAnsi="Verdana" w:cs="Times New Roman"/>
          <w:color w:val="000000"/>
          <w:sz w:val="20"/>
          <w:szCs w:val="20"/>
          <w:lang w:val="en-GB"/>
        </w:rPr>
        <w:t>1</w:t>
      </w:r>
      <w:r w:rsidR="00E45658" w:rsidRPr="00F408AA">
        <w:rPr>
          <w:rFonts w:ascii="Verdana" w:eastAsia="Times New Roman" w:hAnsi="Verdana" w:cs="Times New Roman"/>
          <w:color w:val="000000"/>
          <w:sz w:val="20"/>
          <w:szCs w:val="20"/>
          <w:lang w:val="en-GB"/>
        </w:rPr>
        <w:t>8</w:t>
      </w:r>
      <w:r w:rsidR="0077118D" w:rsidRPr="00F408AA">
        <w:rPr>
          <w:rFonts w:ascii="Verdana" w:eastAsia="Times New Roman" w:hAnsi="Verdana" w:cs="Times New Roman"/>
          <w:color w:val="000000"/>
          <w:sz w:val="20"/>
          <w:szCs w:val="20"/>
          <w:lang w:val="en-GB"/>
        </w:rPr>
        <w:t xml:space="preserve"> </w:t>
      </w:r>
      <w:r w:rsidR="00E45658" w:rsidRPr="00F408AA">
        <w:rPr>
          <w:rFonts w:ascii="Verdana" w:eastAsia="Times New Roman" w:hAnsi="Verdana" w:cs="Times New Roman"/>
          <w:color w:val="000000"/>
          <w:sz w:val="20"/>
          <w:szCs w:val="20"/>
          <w:lang w:val="en-GB"/>
        </w:rPr>
        <w:t>April</w:t>
      </w:r>
      <w:r w:rsidR="0077118D" w:rsidRPr="00F408AA">
        <w:rPr>
          <w:rFonts w:ascii="Verdana" w:eastAsia="Times New Roman" w:hAnsi="Verdana" w:cs="Times New Roman"/>
          <w:color w:val="000000"/>
          <w:sz w:val="20"/>
          <w:szCs w:val="20"/>
          <w:lang w:val="en-GB"/>
        </w:rPr>
        <w:t xml:space="preserve"> 202</w:t>
      </w:r>
      <w:r w:rsidR="00E45658" w:rsidRPr="00F408AA">
        <w:rPr>
          <w:rFonts w:ascii="Verdana" w:eastAsia="Times New Roman" w:hAnsi="Verdana" w:cs="Times New Roman"/>
          <w:color w:val="000000"/>
          <w:sz w:val="20"/>
          <w:szCs w:val="20"/>
          <w:lang w:val="en-GB"/>
        </w:rPr>
        <w:t>5</w:t>
      </w:r>
      <w:r w:rsidR="0077118D" w:rsidRPr="00F408AA">
        <w:rPr>
          <w:rFonts w:ascii="Verdana" w:eastAsia="Times New Roman" w:hAnsi="Verdana" w:cs="Times New Roman"/>
          <w:color w:val="000000"/>
          <w:sz w:val="20"/>
          <w:szCs w:val="20"/>
          <w:lang w:val="en-GB"/>
        </w:rPr>
        <w:t xml:space="preserve"> 17.00</w:t>
      </w:r>
      <w:r w:rsidRPr="00F408AA">
        <w:rPr>
          <w:rFonts w:ascii="Verdana" w:eastAsia="Times New Roman" w:hAnsi="Verdana" w:cs="Times New Roman"/>
          <w:color w:val="000000"/>
          <w:sz w:val="20"/>
          <w:szCs w:val="20"/>
          <w:lang w:val="en-GB"/>
        </w:rPr>
        <w:t xml:space="preserve"> Kyiv time.</w:t>
      </w:r>
      <w:bookmarkEnd w:id="12"/>
    </w:p>
    <w:p w14:paraId="64AC5F42" w14:textId="4C48BCDD" w:rsidR="00952B32" w:rsidRPr="00F408AA" w:rsidRDefault="004D6B6F" w:rsidP="00952B32">
      <w:pPr>
        <w:pStyle w:val="Heading1"/>
        <w:spacing w:before="240" w:after="240" w:line="240" w:lineRule="auto"/>
        <w:rPr>
          <w:rFonts w:ascii="Verdana" w:eastAsia="Verdana" w:hAnsi="Verdana" w:cs="Verdana"/>
          <w:color w:val="000000" w:themeColor="text1"/>
          <w:sz w:val="20"/>
          <w:szCs w:val="20"/>
          <w:lang w:val="en-GB"/>
        </w:rPr>
      </w:pPr>
      <w:bookmarkStart w:id="13" w:name="_Toc146532546"/>
      <w:r w:rsidRPr="00F408AA">
        <w:rPr>
          <w:rFonts w:ascii="Verdana" w:eastAsia="Verdana" w:hAnsi="Verdana" w:cs="Verdana"/>
          <w:color w:val="000000" w:themeColor="text1"/>
          <w:sz w:val="20"/>
          <w:szCs w:val="20"/>
          <w:lang w:val="en-GB"/>
        </w:rPr>
        <w:t>Evaluation</w:t>
      </w:r>
      <w:bookmarkEnd w:id="13"/>
      <w:r w:rsidRPr="00F408AA">
        <w:rPr>
          <w:rFonts w:ascii="Verdana" w:eastAsia="Verdana" w:hAnsi="Verdana" w:cs="Verdana"/>
          <w:color w:val="000000" w:themeColor="text1"/>
          <w:sz w:val="20"/>
          <w:szCs w:val="20"/>
          <w:lang w:val="en-GB"/>
        </w:rPr>
        <w:t xml:space="preserve"> criteria</w:t>
      </w:r>
    </w:p>
    <w:p w14:paraId="43CF5412" w14:textId="77777777" w:rsidR="00952B32" w:rsidRPr="00F408AA" w:rsidRDefault="0020188E" w:rsidP="00952B32">
      <w:pPr>
        <w:rPr>
          <w:rFonts w:ascii="Verdana" w:eastAsia="Times New Roman" w:hAnsi="Verdana" w:cs="Arial"/>
          <w:color w:val="000000"/>
          <w:sz w:val="20"/>
          <w:szCs w:val="20"/>
          <w:lang w:val="en-GB" w:eastAsia="en-GB"/>
        </w:rPr>
      </w:pPr>
      <w:r w:rsidRPr="00F408AA">
        <w:rPr>
          <w:rFonts w:ascii="Verdana" w:eastAsia="Times New Roman" w:hAnsi="Verdana" w:cs="Arial"/>
          <w:color w:val="000000"/>
          <w:sz w:val="20"/>
          <w:szCs w:val="20"/>
          <w:lang w:val="en-GB" w:eastAsia="en-GB"/>
        </w:rPr>
        <w:t>Bids will be evaluated in accordance with the criteria provided below:</w:t>
      </w:r>
    </w:p>
    <w:tbl>
      <w:tblPr>
        <w:tblStyle w:val="TableGrid"/>
        <w:tblW w:w="0" w:type="auto"/>
        <w:tblLook w:val="04A0" w:firstRow="1" w:lastRow="0" w:firstColumn="1" w:lastColumn="0" w:noHBand="0" w:noVBand="1"/>
      </w:tblPr>
      <w:tblGrid>
        <w:gridCol w:w="421"/>
        <w:gridCol w:w="6378"/>
        <w:gridCol w:w="2828"/>
      </w:tblGrid>
      <w:tr w:rsidR="0020188E" w:rsidRPr="00F408AA" w14:paraId="21B48629" w14:textId="77777777" w:rsidTr="00B96F51">
        <w:tc>
          <w:tcPr>
            <w:tcW w:w="421" w:type="dxa"/>
            <w:shd w:val="clear" w:color="auto" w:fill="D9D9D9" w:themeFill="background1" w:themeFillShade="D9"/>
          </w:tcPr>
          <w:p w14:paraId="03D9225D" w14:textId="77777777" w:rsidR="0020188E" w:rsidRPr="00F408AA" w:rsidRDefault="0020188E" w:rsidP="004D6B6F">
            <w:pPr>
              <w:spacing w:before="60" w:after="60"/>
              <w:jc w:val="center"/>
              <w:rPr>
                <w:rFonts w:ascii="Verdana" w:hAnsi="Verdana"/>
                <w:b/>
                <w:lang w:val="en-GB"/>
              </w:rPr>
            </w:pPr>
            <w:r w:rsidRPr="00F408AA">
              <w:rPr>
                <w:rFonts w:ascii="Verdana" w:hAnsi="Verdana"/>
                <w:b/>
                <w:lang w:val="en-GB"/>
              </w:rPr>
              <w:t>#</w:t>
            </w:r>
          </w:p>
        </w:tc>
        <w:tc>
          <w:tcPr>
            <w:tcW w:w="6378" w:type="dxa"/>
            <w:shd w:val="clear" w:color="auto" w:fill="D9D9D9" w:themeFill="background1" w:themeFillShade="D9"/>
          </w:tcPr>
          <w:p w14:paraId="3C080BDF" w14:textId="77777777" w:rsidR="0020188E" w:rsidRPr="00F408AA" w:rsidRDefault="0020188E" w:rsidP="004D6B6F">
            <w:pPr>
              <w:spacing w:before="60" w:after="60"/>
              <w:jc w:val="center"/>
              <w:rPr>
                <w:rFonts w:ascii="Verdana" w:hAnsi="Verdana"/>
                <w:b/>
                <w:lang w:val="en-GB"/>
              </w:rPr>
            </w:pPr>
            <w:r w:rsidRPr="00F408AA">
              <w:rPr>
                <w:rFonts w:ascii="Verdana" w:hAnsi="Verdana"/>
                <w:b/>
                <w:lang w:val="en-GB"/>
              </w:rPr>
              <w:t>Criteria</w:t>
            </w:r>
          </w:p>
        </w:tc>
        <w:tc>
          <w:tcPr>
            <w:tcW w:w="2828" w:type="dxa"/>
            <w:shd w:val="clear" w:color="auto" w:fill="D9D9D9" w:themeFill="background1" w:themeFillShade="D9"/>
          </w:tcPr>
          <w:p w14:paraId="1BBC4BCC" w14:textId="77777777" w:rsidR="0020188E" w:rsidRPr="00F408AA" w:rsidRDefault="0020188E" w:rsidP="004D6B6F">
            <w:pPr>
              <w:spacing w:before="60" w:after="60"/>
              <w:jc w:val="center"/>
              <w:rPr>
                <w:rFonts w:ascii="Verdana" w:hAnsi="Verdana"/>
                <w:b/>
                <w:lang w:val="en-GB"/>
              </w:rPr>
            </w:pPr>
            <w:r w:rsidRPr="00F408AA">
              <w:rPr>
                <w:rFonts w:ascii="Verdana" w:hAnsi="Verdana"/>
                <w:b/>
                <w:lang w:val="en-GB"/>
              </w:rPr>
              <w:t>Weight</w:t>
            </w:r>
          </w:p>
        </w:tc>
      </w:tr>
      <w:tr w:rsidR="0020188E" w:rsidRPr="00F408AA" w14:paraId="3EFE91FC" w14:textId="77777777" w:rsidTr="00B96F51">
        <w:tc>
          <w:tcPr>
            <w:tcW w:w="421" w:type="dxa"/>
          </w:tcPr>
          <w:p w14:paraId="258B9D73" w14:textId="77777777" w:rsidR="0020188E" w:rsidRPr="00F408AA" w:rsidRDefault="0020188E" w:rsidP="004D6B6F">
            <w:pPr>
              <w:spacing w:before="60" w:after="60"/>
              <w:rPr>
                <w:rFonts w:ascii="Verdana" w:hAnsi="Verdana"/>
                <w:lang w:val="en-GB"/>
              </w:rPr>
            </w:pPr>
            <w:r w:rsidRPr="00F408AA">
              <w:rPr>
                <w:rFonts w:ascii="Verdana" w:hAnsi="Verdana"/>
                <w:lang w:val="en-GB"/>
              </w:rPr>
              <w:t>1</w:t>
            </w:r>
          </w:p>
        </w:tc>
        <w:tc>
          <w:tcPr>
            <w:tcW w:w="6378" w:type="dxa"/>
          </w:tcPr>
          <w:p w14:paraId="78241459" w14:textId="77777777" w:rsidR="0020188E" w:rsidRPr="00F408AA" w:rsidRDefault="0020188E" w:rsidP="004D6B6F">
            <w:pPr>
              <w:spacing w:before="60" w:after="60"/>
              <w:rPr>
                <w:rFonts w:ascii="Verdana" w:hAnsi="Verdana"/>
                <w:lang w:val="en-GB"/>
              </w:rPr>
            </w:pPr>
            <w:r w:rsidRPr="00F408AA">
              <w:rPr>
                <w:rFonts w:ascii="Verdana" w:hAnsi="Verdana"/>
                <w:lang w:val="en-GB"/>
              </w:rPr>
              <w:t>Portfolio of projects</w:t>
            </w:r>
          </w:p>
        </w:tc>
        <w:tc>
          <w:tcPr>
            <w:tcW w:w="2828" w:type="dxa"/>
          </w:tcPr>
          <w:p w14:paraId="1B2D96CA" w14:textId="77777777" w:rsidR="0020188E" w:rsidRPr="00F408AA" w:rsidRDefault="0020188E" w:rsidP="004D6B6F">
            <w:pPr>
              <w:spacing w:before="60" w:after="60"/>
              <w:jc w:val="center"/>
              <w:rPr>
                <w:rFonts w:ascii="Verdana" w:hAnsi="Verdana"/>
                <w:lang w:val="en-GB"/>
              </w:rPr>
            </w:pPr>
            <w:r w:rsidRPr="00F408AA">
              <w:rPr>
                <w:rFonts w:ascii="Verdana" w:hAnsi="Verdana"/>
                <w:lang w:val="en-GB"/>
              </w:rPr>
              <w:t>20%</w:t>
            </w:r>
          </w:p>
        </w:tc>
      </w:tr>
      <w:tr w:rsidR="0020188E" w:rsidRPr="00F408AA" w14:paraId="38D667E2" w14:textId="77777777" w:rsidTr="00B96F51">
        <w:tc>
          <w:tcPr>
            <w:tcW w:w="421" w:type="dxa"/>
          </w:tcPr>
          <w:p w14:paraId="473338C7" w14:textId="77777777" w:rsidR="0020188E" w:rsidRPr="00F408AA" w:rsidRDefault="0020188E" w:rsidP="004D6B6F">
            <w:pPr>
              <w:spacing w:before="60" w:after="60"/>
              <w:rPr>
                <w:rFonts w:ascii="Verdana" w:hAnsi="Verdana"/>
                <w:lang w:val="en-GB"/>
              </w:rPr>
            </w:pPr>
            <w:r w:rsidRPr="00F408AA">
              <w:rPr>
                <w:rFonts w:ascii="Verdana" w:hAnsi="Verdana"/>
                <w:lang w:val="en-GB"/>
              </w:rPr>
              <w:t>2</w:t>
            </w:r>
          </w:p>
        </w:tc>
        <w:tc>
          <w:tcPr>
            <w:tcW w:w="6378" w:type="dxa"/>
          </w:tcPr>
          <w:p w14:paraId="13160808" w14:textId="77777777" w:rsidR="0020188E" w:rsidRPr="00F408AA" w:rsidRDefault="0020188E" w:rsidP="004D6B6F">
            <w:pPr>
              <w:spacing w:before="60" w:after="60"/>
              <w:rPr>
                <w:rFonts w:ascii="Verdana" w:hAnsi="Verdana"/>
                <w:lang w:val="en-GB"/>
              </w:rPr>
            </w:pPr>
            <w:r w:rsidRPr="00F408AA">
              <w:rPr>
                <w:rFonts w:ascii="Verdana" w:eastAsia="Times New Roman" w:hAnsi="Verdana" w:cs="Arial"/>
                <w:color w:val="000000"/>
                <w:lang w:val="en-GB" w:eastAsia="en-GB"/>
              </w:rPr>
              <w:t>Core team members - relevant experience, skills and competencies</w:t>
            </w:r>
          </w:p>
        </w:tc>
        <w:tc>
          <w:tcPr>
            <w:tcW w:w="2828" w:type="dxa"/>
          </w:tcPr>
          <w:p w14:paraId="4F3ED74C" w14:textId="77777777" w:rsidR="0020188E" w:rsidRPr="00F408AA" w:rsidRDefault="0020188E" w:rsidP="004D6B6F">
            <w:pPr>
              <w:spacing w:before="60" w:after="60"/>
              <w:jc w:val="center"/>
              <w:rPr>
                <w:rFonts w:ascii="Verdana" w:hAnsi="Verdana"/>
                <w:lang w:val="en-GB"/>
              </w:rPr>
            </w:pPr>
            <w:r w:rsidRPr="00F408AA">
              <w:rPr>
                <w:rFonts w:ascii="Verdana" w:hAnsi="Verdana"/>
                <w:lang w:val="en-GB"/>
              </w:rPr>
              <w:t>40%</w:t>
            </w:r>
          </w:p>
        </w:tc>
      </w:tr>
      <w:tr w:rsidR="0020188E" w:rsidRPr="00F408AA" w14:paraId="2A361799" w14:textId="77777777" w:rsidTr="00B96F51">
        <w:tc>
          <w:tcPr>
            <w:tcW w:w="421" w:type="dxa"/>
          </w:tcPr>
          <w:p w14:paraId="145C2AD0" w14:textId="77777777" w:rsidR="0020188E" w:rsidRPr="00F408AA" w:rsidRDefault="0020188E" w:rsidP="004D6B6F">
            <w:pPr>
              <w:spacing w:before="60" w:after="60"/>
              <w:rPr>
                <w:rFonts w:ascii="Verdana" w:hAnsi="Verdana"/>
                <w:lang w:val="en-GB"/>
              </w:rPr>
            </w:pPr>
            <w:r w:rsidRPr="00F408AA">
              <w:rPr>
                <w:rFonts w:ascii="Verdana" w:hAnsi="Verdana"/>
                <w:lang w:val="en-GB"/>
              </w:rPr>
              <w:t>3</w:t>
            </w:r>
          </w:p>
        </w:tc>
        <w:tc>
          <w:tcPr>
            <w:tcW w:w="6378" w:type="dxa"/>
          </w:tcPr>
          <w:p w14:paraId="2EE31BA5" w14:textId="77777777" w:rsidR="0020188E" w:rsidRPr="00F408AA" w:rsidRDefault="00E6421C" w:rsidP="004D6B6F">
            <w:pPr>
              <w:spacing w:before="60" w:after="60"/>
              <w:rPr>
                <w:rFonts w:ascii="Verdana" w:hAnsi="Verdana"/>
                <w:lang w:val="en-GB"/>
              </w:rPr>
            </w:pPr>
            <w:r w:rsidRPr="00F408AA">
              <w:rPr>
                <w:rFonts w:ascii="Verdana" w:hAnsi="Verdana"/>
                <w:lang w:val="en-GB"/>
              </w:rPr>
              <w:t>Technical approach and methodology, including workplan</w:t>
            </w:r>
          </w:p>
        </w:tc>
        <w:tc>
          <w:tcPr>
            <w:tcW w:w="2828" w:type="dxa"/>
          </w:tcPr>
          <w:p w14:paraId="59A8579D" w14:textId="77777777" w:rsidR="0020188E" w:rsidRPr="00F408AA" w:rsidRDefault="00B96F51" w:rsidP="004D6B6F">
            <w:pPr>
              <w:spacing w:before="60" w:after="60"/>
              <w:jc w:val="center"/>
              <w:rPr>
                <w:rFonts w:ascii="Verdana" w:hAnsi="Verdana"/>
                <w:lang w:val="en-GB"/>
              </w:rPr>
            </w:pPr>
            <w:r w:rsidRPr="00F408AA">
              <w:rPr>
                <w:rFonts w:ascii="Verdana" w:hAnsi="Verdana"/>
                <w:lang w:val="en-GB"/>
              </w:rPr>
              <w:t>20%</w:t>
            </w:r>
          </w:p>
        </w:tc>
      </w:tr>
      <w:tr w:rsidR="0020188E" w:rsidRPr="00F408AA" w14:paraId="4F3836F9" w14:textId="77777777" w:rsidTr="00B96F51">
        <w:tc>
          <w:tcPr>
            <w:tcW w:w="421" w:type="dxa"/>
          </w:tcPr>
          <w:p w14:paraId="78342231" w14:textId="77777777" w:rsidR="0020188E" w:rsidRPr="00F408AA" w:rsidRDefault="0020188E" w:rsidP="004D6B6F">
            <w:pPr>
              <w:spacing w:before="60" w:after="60"/>
              <w:rPr>
                <w:rFonts w:ascii="Verdana" w:hAnsi="Verdana"/>
                <w:lang w:val="en-GB"/>
              </w:rPr>
            </w:pPr>
            <w:r w:rsidRPr="00F408AA">
              <w:rPr>
                <w:rFonts w:ascii="Verdana" w:hAnsi="Verdana"/>
                <w:lang w:val="en-GB"/>
              </w:rPr>
              <w:t>4</w:t>
            </w:r>
          </w:p>
        </w:tc>
        <w:tc>
          <w:tcPr>
            <w:tcW w:w="6378" w:type="dxa"/>
          </w:tcPr>
          <w:p w14:paraId="0310BB4C" w14:textId="77777777" w:rsidR="0020188E" w:rsidRPr="00F408AA" w:rsidRDefault="0020188E" w:rsidP="004D6B6F">
            <w:pPr>
              <w:spacing w:before="60" w:after="60"/>
              <w:rPr>
                <w:rFonts w:ascii="Verdana" w:hAnsi="Verdana"/>
                <w:lang w:val="en-GB"/>
              </w:rPr>
            </w:pPr>
            <w:r w:rsidRPr="00F408AA">
              <w:rPr>
                <w:rFonts w:ascii="Verdana" w:hAnsi="Verdana"/>
                <w:lang w:val="en-GB"/>
              </w:rPr>
              <w:t>Financial Offer</w:t>
            </w:r>
          </w:p>
        </w:tc>
        <w:tc>
          <w:tcPr>
            <w:tcW w:w="2828" w:type="dxa"/>
          </w:tcPr>
          <w:p w14:paraId="33EE1213" w14:textId="77777777" w:rsidR="0020188E" w:rsidRPr="00F408AA" w:rsidRDefault="00B96F51" w:rsidP="004D6B6F">
            <w:pPr>
              <w:spacing w:before="60" w:after="60"/>
              <w:jc w:val="center"/>
              <w:rPr>
                <w:rFonts w:ascii="Verdana" w:hAnsi="Verdana"/>
                <w:lang w:val="en-GB"/>
              </w:rPr>
            </w:pPr>
            <w:r w:rsidRPr="00F408AA">
              <w:rPr>
                <w:rFonts w:ascii="Verdana" w:hAnsi="Verdana"/>
                <w:lang w:val="en-GB"/>
              </w:rPr>
              <w:t>20%</w:t>
            </w:r>
          </w:p>
        </w:tc>
      </w:tr>
    </w:tbl>
    <w:p w14:paraId="3AA1D7A8" w14:textId="77777777" w:rsidR="0020188E" w:rsidRPr="00F408AA" w:rsidRDefault="0020188E" w:rsidP="00952B32">
      <w:pPr>
        <w:rPr>
          <w:rFonts w:ascii="Verdana" w:hAnsi="Verdana"/>
          <w:sz w:val="20"/>
          <w:szCs w:val="20"/>
          <w:lang w:val="en-GB"/>
        </w:rPr>
      </w:pPr>
    </w:p>
    <w:p w14:paraId="6DDB22C4" w14:textId="77777777" w:rsidR="00952B32" w:rsidRPr="00F408AA" w:rsidRDefault="00952B32" w:rsidP="00B92159">
      <w:pPr>
        <w:spacing w:before="120" w:after="120" w:line="240" w:lineRule="auto"/>
        <w:jc w:val="both"/>
        <w:rPr>
          <w:rFonts w:ascii="Verdana" w:eastAsia="Times New Roman" w:hAnsi="Verdana" w:cs="Times New Roman"/>
          <w:color w:val="000000"/>
          <w:sz w:val="20"/>
          <w:szCs w:val="20"/>
          <w:lang w:val="en-GB"/>
        </w:rPr>
      </w:pPr>
    </w:p>
    <w:p w14:paraId="0AD1B823" w14:textId="77777777" w:rsidR="004634F5" w:rsidRPr="00F408AA" w:rsidRDefault="004634F5">
      <w:pPr>
        <w:rPr>
          <w:rFonts w:ascii="Verdana" w:eastAsia="Times New Roman" w:hAnsi="Verdana" w:cs="Times New Roman"/>
          <w:color w:val="000000"/>
          <w:sz w:val="20"/>
          <w:szCs w:val="20"/>
          <w:lang w:val="en-GB"/>
        </w:rPr>
      </w:pPr>
      <w:r w:rsidRPr="00F408AA">
        <w:rPr>
          <w:rFonts w:ascii="Verdana" w:eastAsia="Times New Roman" w:hAnsi="Verdana" w:cs="Times New Roman"/>
          <w:color w:val="000000"/>
          <w:sz w:val="20"/>
          <w:szCs w:val="20"/>
          <w:lang w:val="en-GB"/>
        </w:rPr>
        <w:br w:type="page"/>
      </w:r>
    </w:p>
    <w:p w14:paraId="4F056BB6" w14:textId="11B5494E" w:rsidR="00A119E8" w:rsidRPr="00F408AA" w:rsidRDefault="004634F5" w:rsidP="006956B8">
      <w:pPr>
        <w:pStyle w:val="Heading1"/>
        <w:spacing w:before="240" w:after="240" w:line="240" w:lineRule="auto"/>
        <w:rPr>
          <w:rFonts w:ascii="Verdana" w:hAnsi="Verdana"/>
          <w:color w:val="000000" w:themeColor="text1"/>
          <w:sz w:val="20"/>
          <w:szCs w:val="20"/>
          <w:lang w:val="en-GB"/>
        </w:rPr>
      </w:pPr>
      <w:bookmarkStart w:id="14" w:name="_Appendix_1:_The"/>
      <w:bookmarkStart w:id="15" w:name="_Appendix_1:_Description"/>
      <w:bookmarkStart w:id="16" w:name="_Toc146532547"/>
      <w:bookmarkEnd w:id="14"/>
      <w:bookmarkEnd w:id="15"/>
      <w:r w:rsidRPr="00F408AA">
        <w:rPr>
          <w:rFonts w:ascii="Verdana" w:hAnsi="Verdana"/>
          <w:color w:val="000000" w:themeColor="text1"/>
          <w:sz w:val="20"/>
          <w:szCs w:val="20"/>
          <w:lang w:val="en-GB"/>
        </w:rPr>
        <w:lastRenderedPageBreak/>
        <w:t>A</w:t>
      </w:r>
      <w:r w:rsidR="00CB5C16" w:rsidRPr="00F408AA">
        <w:rPr>
          <w:rFonts w:ascii="Verdana" w:hAnsi="Verdana"/>
          <w:color w:val="000000" w:themeColor="text1"/>
          <w:sz w:val="20"/>
          <w:szCs w:val="20"/>
          <w:lang w:val="en-GB"/>
        </w:rPr>
        <w:t>ppendix</w:t>
      </w:r>
      <w:r w:rsidRPr="00F408AA">
        <w:rPr>
          <w:rFonts w:ascii="Verdana" w:hAnsi="Verdana"/>
          <w:color w:val="000000" w:themeColor="text1"/>
          <w:sz w:val="20"/>
          <w:szCs w:val="20"/>
          <w:lang w:val="en-GB"/>
        </w:rPr>
        <w:t xml:space="preserve"> 1</w:t>
      </w:r>
      <w:r w:rsidR="006956B8" w:rsidRPr="00F408AA">
        <w:rPr>
          <w:rFonts w:ascii="Verdana" w:hAnsi="Verdana"/>
          <w:color w:val="000000" w:themeColor="text1"/>
          <w:sz w:val="20"/>
          <w:szCs w:val="20"/>
          <w:lang w:val="en-GB"/>
        </w:rPr>
        <w:t xml:space="preserve">: </w:t>
      </w:r>
      <w:r w:rsidR="007325E5" w:rsidRPr="00F408AA">
        <w:rPr>
          <w:rFonts w:ascii="Verdana" w:hAnsi="Verdana"/>
          <w:color w:val="000000" w:themeColor="text1"/>
          <w:sz w:val="20"/>
          <w:szCs w:val="20"/>
          <w:lang w:val="en-GB"/>
        </w:rPr>
        <w:t>Description and Scope of Technical Support</w:t>
      </w:r>
      <w:r w:rsidR="00A40B31">
        <w:rPr>
          <w:rFonts w:ascii="Verdana" w:hAnsi="Verdana"/>
          <w:color w:val="000000" w:themeColor="text1"/>
          <w:sz w:val="20"/>
          <w:szCs w:val="20"/>
          <w:lang w:val="en-GB"/>
        </w:rPr>
        <w:t xml:space="preserve"> Service</w:t>
      </w:r>
    </w:p>
    <w:p w14:paraId="5B0F5281" w14:textId="77777777" w:rsidR="00F42D09" w:rsidRPr="00F408AA" w:rsidRDefault="00F42D09" w:rsidP="00B86F96">
      <w:pPr>
        <w:spacing w:before="120" w:after="120" w:line="240" w:lineRule="auto"/>
        <w:rPr>
          <w:rFonts w:ascii="Verdana" w:hAnsi="Verdana"/>
          <w:b/>
          <w:sz w:val="20"/>
          <w:szCs w:val="20"/>
          <w:lang w:val="en-GB"/>
        </w:rPr>
      </w:pPr>
      <w:bookmarkStart w:id="17" w:name="_Toc159065991"/>
      <w:bookmarkStart w:id="18" w:name="_Toc165290296"/>
      <w:bookmarkStart w:id="19" w:name="_Toc165291236"/>
      <w:bookmarkStart w:id="20" w:name="_Toc165291269"/>
      <w:bookmarkEnd w:id="16"/>
      <w:r w:rsidRPr="00F408AA">
        <w:rPr>
          <w:rFonts w:ascii="Verdana" w:hAnsi="Verdana"/>
          <w:b/>
          <w:sz w:val="20"/>
          <w:szCs w:val="20"/>
          <w:lang w:val="en-GB"/>
        </w:rPr>
        <w:t>1. General provisions</w:t>
      </w:r>
    </w:p>
    <w:p w14:paraId="75DD0EE1" w14:textId="77777777" w:rsidR="00F42D09" w:rsidRPr="00F408AA" w:rsidRDefault="00F42D09" w:rsidP="00B86F96">
      <w:pPr>
        <w:spacing w:before="120" w:after="120" w:line="240" w:lineRule="auto"/>
        <w:rPr>
          <w:rFonts w:ascii="Verdana" w:hAnsi="Verdana"/>
          <w:sz w:val="20"/>
          <w:szCs w:val="20"/>
          <w:lang w:val="en-GB"/>
        </w:rPr>
      </w:pPr>
      <w:r w:rsidRPr="00F408AA">
        <w:rPr>
          <w:rFonts w:ascii="Verdana" w:hAnsi="Verdana"/>
          <w:sz w:val="20"/>
          <w:szCs w:val="20"/>
          <w:lang w:val="en-GB"/>
        </w:rPr>
        <w:t>1.1 Terms and definitions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2285"/>
        <w:gridCol w:w="7235"/>
      </w:tblGrid>
      <w:tr w:rsidR="00F42D09" w:rsidRPr="00F408AA" w14:paraId="18D19EA8" w14:textId="77777777" w:rsidTr="00B86F96">
        <w:tc>
          <w:tcPr>
            <w:tcW w:w="2285" w:type="dxa"/>
            <w:shd w:val="clear" w:color="auto" w:fill="F2F2F2" w:themeFill="background1" w:themeFillShade="F2"/>
            <w:vAlign w:val="center"/>
          </w:tcPr>
          <w:p w14:paraId="17A725FE" w14:textId="77777777" w:rsidR="00F42D09" w:rsidRPr="00F408AA" w:rsidRDefault="00F42D09" w:rsidP="00B86F96">
            <w:pPr>
              <w:spacing w:after="0" w:line="240" w:lineRule="auto"/>
              <w:jc w:val="center"/>
              <w:rPr>
                <w:rFonts w:ascii="Verdana" w:hAnsi="Verdana"/>
                <w:b/>
                <w:bCs/>
                <w:sz w:val="20"/>
                <w:szCs w:val="20"/>
                <w:lang w:val="en-GB"/>
              </w:rPr>
            </w:pPr>
            <w:r w:rsidRPr="00F408AA">
              <w:rPr>
                <w:rFonts w:ascii="Verdana" w:hAnsi="Verdana"/>
                <w:b/>
                <w:sz w:val="20"/>
                <w:szCs w:val="20"/>
                <w:lang w:val="en-GB"/>
              </w:rPr>
              <w:t>Term</w:t>
            </w:r>
          </w:p>
        </w:tc>
        <w:tc>
          <w:tcPr>
            <w:tcW w:w="7235" w:type="dxa"/>
            <w:shd w:val="clear" w:color="auto" w:fill="F2F2F2" w:themeFill="background1" w:themeFillShade="F2"/>
            <w:vAlign w:val="center"/>
          </w:tcPr>
          <w:p w14:paraId="026932E1" w14:textId="77777777" w:rsidR="00F42D09" w:rsidRPr="00F408AA" w:rsidRDefault="00F42D09" w:rsidP="00B86F96">
            <w:pPr>
              <w:spacing w:after="0" w:line="240" w:lineRule="auto"/>
              <w:jc w:val="center"/>
              <w:rPr>
                <w:rFonts w:ascii="Verdana" w:hAnsi="Verdana"/>
                <w:b/>
                <w:bCs/>
                <w:sz w:val="20"/>
                <w:szCs w:val="20"/>
                <w:lang w:val="en-GB"/>
              </w:rPr>
            </w:pPr>
            <w:r w:rsidRPr="00F408AA">
              <w:rPr>
                <w:rFonts w:ascii="Verdana" w:hAnsi="Verdana"/>
                <w:b/>
                <w:sz w:val="20"/>
                <w:szCs w:val="20"/>
                <w:lang w:val="en-GB"/>
              </w:rPr>
              <w:t>Definition</w:t>
            </w:r>
          </w:p>
        </w:tc>
      </w:tr>
      <w:tr w:rsidR="00F42D09" w:rsidRPr="00F408AA" w14:paraId="422F0F85" w14:textId="77777777" w:rsidTr="00B86F96">
        <w:tc>
          <w:tcPr>
            <w:tcW w:w="2285" w:type="dxa"/>
            <w:shd w:val="clear" w:color="auto" w:fill="auto"/>
            <w:vAlign w:val="center"/>
          </w:tcPr>
          <w:p w14:paraId="3CC0605C" w14:textId="77777777" w:rsidR="00F42D09" w:rsidRPr="00F408AA" w:rsidRDefault="00F42D09" w:rsidP="00B86F96">
            <w:pPr>
              <w:spacing w:after="0" w:line="240" w:lineRule="auto"/>
              <w:rPr>
                <w:rFonts w:ascii="Verdana" w:hAnsi="Verdana"/>
                <w:sz w:val="20"/>
                <w:szCs w:val="20"/>
                <w:lang w:val="en-GB"/>
              </w:rPr>
            </w:pPr>
            <w:r w:rsidRPr="00F408AA">
              <w:rPr>
                <w:rFonts w:ascii="Verdana" w:hAnsi="Verdana"/>
                <w:sz w:val="20"/>
                <w:szCs w:val="20"/>
                <w:lang w:val="en-GB"/>
              </w:rPr>
              <w:t>Known error</w:t>
            </w:r>
          </w:p>
        </w:tc>
        <w:tc>
          <w:tcPr>
            <w:tcW w:w="7235" w:type="dxa"/>
            <w:shd w:val="clear" w:color="auto" w:fill="auto"/>
            <w:vAlign w:val="center"/>
          </w:tcPr>
          <w:p w14:paraId="3B3D8549" w14:textId="77777777" w:rsidR="00F42D09" w:rsidRPr="00F408AA" w:rsidRDefault="00F42D09" w:rsidP="00B86F96">
            <w:pPr>
              <w:spacing w:after="0" w:line="240" w:lineRule="auto"/>
              <w:jc w:val="both"/>
              <w:rPr>
                <w:rFonts w:ascii="Verdana" w:hAnsi="Verdana"/>
                <w:sz w:val="20"/>
                <w:szCs w:val="20"/>
                <w:lang w:val="en-GB"/>
              </w:rPr>
            </w:pPr>
            <w:r w:rsidRPr="00F408AA">
              <w:rPr>
                <w:rFonts w:ascii="Verdana" w:hAnsi="Verdana"/>
                <w:sz w:val="20"/>
                <w:szCs w:val="20"/>
                <w:lang w:val="en-GB"/>
              </w:rPr>
              <w:t>A problem whose root cause has been determined.</w:t>
            </w:r>
          </w:p>
        </w:tc>
      </w:tr>
      <w:tr w:rsidR="00F42D09" w:rsidRPr="00F408AA" w14:paraId="4233245C" w14:textId="77777777" w:rsidTr="00B86F96">
        <w:tc>
          <w:tcPr>
            <w:tcW w:w="2285" w:type="dxa"/>
            <w:shd w:val="clear" w:color="auto" w:fill="auto"/>
            <w:vAlign w:val="center"/>
          </w:tcPr>
          <w:p w14:paraId="22733E88" w14:textId="77777777" w:rsidR="00F42D09" w:rsidRPr="00F408AA" w:rsidRDefault="00F42D09" w:rsidP="00B86F96">
            <w:pPr>
              <w:spacing w:after="0" w:line="240" w:lineRule="auto"/>
              <w:rPr>
                <w:rFonts w:ascii="Verdana" w:hAnsi="Verdana"/>
                <w:sz w:val="20"/>
                <w:szCs w:val="20"/>
                <w:lang w:val="en-GB"/>
              </w:rPr>
            </w:pPr>
            <w:r w:rsidRPr="00F408AA">
              <w:rPr>
                <w:rFonts w:ascii="Verdana" w:hAnsi="Verdana"/>
                <w:sz w:val="20"/>
                <w:szCs w:val="20"/>
                <w:lang w:val="en-GB"/>
              </w:rPr>
              <w:t>Application</w:t>
            </w:r>
          </w:p>
        </w:tc>
        <w:tc>
          <w:tcPr>
            <w:tcW w:w="7235" w:type="dxa"/>
            <w:shd w:val="clear" w:color="auto" w:fill="auto"/>
            <w:vAlign w:val="center"/>
          </w:tcPr>
          <w:p w14:paraId="3A329962" w14:textId="77777777" w:rsidR="00F42D09" w:rsidRPr="00F408AA" w:rsidRDefault="00F42D09" w:rsidP="00B86F96">
            <w:pPr>
              <w:spacing w:after="0" w:line="240" w:lineRule="auto"/>
              <w:jc w:val="both"/>
              <w:rPr>
                <w:rFonts w:ascii="Verdana" w:hAnsi="Verdana"/>
                <w:sz w:val="20"/>
                <w:szCs w:val="20"/>
                <w:lang w:val="en-GB"/>
              </w:rPr>
            </w:pPr>
            <w:r w:rsidRPr="00F408AA">
              <w:rPr>
                <w:rFonts w:ascii="Verdana" w:hAnsi="Verdana"/>
                <w:sz w:val="20"/>
                <w:szCs w:val="20"/>
                <w:lang w:val="en-GB"/>
              </w:rPr>
              <w:t>Any request submitted by the Customer’s authorized contact persons to the Contractor’s technical support service.</w:t>
            </w:r>
          </w:p>
        </w:tc>
      </w:tr>
      <w:tr w:rsidR="00F42D09" w:rsidRPr="00F408AA" w14:paraId="78A4DBD3" w14:textId="77777777" w:rsidTr="00B86F96">
        <w:tc>
          <w:tcPr>
            <w:tcW w:w="2285" w:type="dxa"/>
            <w:shd w:val="clear" w:color="auto" w:fill="auto"/>
            <w:vAlign w:val="center"/>
          </w:tcPr>
          <w:p w14:paraId="3F06BC82" w14:textId="77777777" w:rsidR="00F42D09" w:rsidRPr="00F408AA" w:rsidRDefault="00F42D09" w:rsidP="00B86F96">
            <w:pPr>
              <w:spacing w:after="0" w:line="240" w:lineRule="auto"/>
              <w:rPr>
                <w:rFonts w:ascii="Verdana" w:hAnsi="Verdana"/>
                <w:sz w:val="20"/>
                <w:szCs w:val="20"/>
                <w:lang w:val="en-GB"/>
              </w:rPr>
            </w:pPr>
            <w:r w:rsidRPr="00F408AA">
              <w:rPr>
                <w:rFonts w:ascii="Verdana" w:hAnsi="Verdana"/>
                <w:sz w:val="20"/>
                <w:szCs w:val="20"/>
                <w:lang w:val="en-GB"/>
              </w:rPr>
              <w:t>Incident resolution request</w:t>
            </w:r>
          </w:p>
        </w:tc>
        <w:tc>
          <w:tcPr>
            <w:tcW w:w="7235" w:type="dxa"/>
            <w:shd w:val="clear" w:color="auto" w:fill="auto"/>
            <w:vAlign w:val="center"/>
          </w:tcPr>
          <w:p w14:paraId="007A8DF7" w14:textId="77777777" w:rsidR="00F42D09" w:rsidRPr="00F408AA" w:rsidRDefault="00F42D09" w:rsidP="00B86F96">
            <w:pPr>
              <w:spacing w:after="0" w:line="240" w:lineRule="auto"/>
              <w:jc w:val="both"/>
              <w:rPr>
                <w:rFonts w:ascii="Verdana" w:hAnsi="Verdana"/>
                <w:sz w:val="20"/>
                <w:szCs w:val="20"/>
                <w:lang w:val="en-GB"/>
              </w:rPr>
            </w:pPr>
            <w:r w:rsidRPr="00F408AA">
              <w:rPr>
                <w:rFonts w:ascii="Verdana" w:hAnsi="Verdana"/>
                <w:sz w:val="20"/>
                <w:szCs w:val="20"/>
                <w:lang w:val="en-GB"/>
              </w:rPr>
              <w:t>A request from the Customer’s authorized contact persons to resolve a System incident that is not part of the normal operation of the System and that has resulted or may result in an interruption in the operation of the System or reduced quality of its operation.</w:t>
            </w:r>
          </w:p>
        </w:tc>
      </w:tr>
      <w:tr w:rsidR="00F42D09" w:rsidRPr="00F408AA" w14:paraId="0563C992" w14:textId="77777777" w:rsidTr="00B86F96">
        <w:tc>
          <w:tcPr>
            <w:tcW w:w="2285" w:type="dxa"/>
            <w:shd w:val="clear" w:color="auto" w:fill="auto"/>
            <w:vAlign w:val="center"/>
          </w:tcPr>
          <w:p w14:paraId="6792161A" w14:textId="77777777" w:rsidR="00F42D09" w:rsidRPr="00F408AA" w:rsidRDefault="00F42D09" w:rsidP="00B86F96">
            <w:pPr>
              <w:spacing w:after="0" w:line="240" w:lineRule="auto"/>
              <w:rPr>
                <w:rFonts w:ascii="Verdana" w:hAnsi="Verdana"/>
                <w:sz w:val="20"/>
                <w:szCs w:val="20"/>
                <w:lang w:val="en-GB"/>
              </w:rPr>
            </w:pPr>
            <w:r w:rsidRPr="00F408AA">
              <w:rPr>
                <w:rFonts w:ascii="Verdana" w:hAnsi="Verdana"/>
                <w:sz w:val="20"/>
                <w:szCs w:val="20"/>
                <w:lang w:val="en-GB"/>
              </w:rPr>
              <w:t>Request for Change</w:t>
            </w:r>
          </w:p>
        </w:tc>
        <w:tc>
          <w:tcPr>
            <w:tcW w:w="7235" w:type="dxa"/>
            <w:shd w:val="clear" w:color="auto" w:fill="auto"/>
            <w:vAlign w:val="center"/>
          </w:tcPr>
          <w:p w14:paraId="6A66D0C3" w14:textId="77777777" w:rsidR="00F42D09" w:rsidRPr="00F408AA" w:rsidRDefault="00F42D09" w:rsidP="00B86F96">
            <w:pPr>
              <w:spacing w:after="0" w:line="240" w:lineRule="auto"/>
              <w:jc w:val="both"/>
              <w:rPr>
                <w:rFonts w:ascii="Verdana" w:hAnsi="Verdana"/>
                <w:sz w:val="20"/>
                <w:szCs w:val="20"/>
                <w:lang w:val="en-GB"/>
              </w:rPr>
            </w:pPr>
            <w:r w:rsidRPr="00F408AA">
              <w:rPr>
                <w:rFonts w:ascii="Verdana" w:hAnsi="Verdana"/>
                <w:sz w:val="20"/>
                <w:szCs w:val="20"/>
                <w:lang w:val="en-GB"/>
              </w:rPr>
              <w:t>A screen or paper form used to record detailed information about a proposed Request for Change of any Configuration Item in the Solution or procedure or any other component of the System that requires updating/entering the necessary information into the documentation for the Solution (which Configuration Item of the System was changed).</w:t>
            </w:r>
          </w:p>
        </w:tc>
      </w:tr>
      <w:tr w:rsidR="00F42D09" w:rsidRPr="00F408AA" w14:paraId="3557F23C" w14:textId="77777777" w:rsidTr="00B86F96">
        <w:tc>
          <w:tcPr>
            <w:tcW w:w="2285" w:type="dxa"/>
            <w:shd w:val="clear" w:color="auto" w:fill="auto"/>
            <w:vAlign w:val="center"/>
          </w:tcPr>
          <w:p w14:paraId="60389BC3" w14:textId="77777777" w:rsidR="00F42D09" w:rsidRPr="00F408AA" w:rsidRDefault="00F42D09" w:rsidP="00B86F96">
            <w:pPr>
              <w:spacing w:after="0" w:line="240" w:lineRule="auto"/>
              <w:rPr>
                <w:rFonts w:ascii="Verdana" w:hAnsi="Verdana"/>
                <w:sz w:val="20"/>
                <w:szCs w:val="20"/>
                <w:lang w:val="en-GB"/>
              </w:rPr>
            </w:pPr>
            <w:r w:rsidRPr="00F408AA">
              <w:rPr>
                <w:rFonts w:ascii="Verdana" w:hAnsi="Verdana"/>
                <w:sz w:val="20"/>
                <w:szCs w:val="20"/>
                <w:lang w:val="en-GB"/>
              </w:rPr>
              <w:t>Service request</w:t>
            </w:r>
          </w:p>
        </w:tc>
        <w:tc>
          <w:tcPr>
            <w:tcW w:w="7235" w:type="dxa"/>
            <w:shd w:val="clear" w:color="auto" w:fill="auto"/>
            <w:vAlign w:val="center"/>
          </w:tcPr>
          <w:p w14:paraId="76BC6ABE" w14:textId="77777777" w:rsidR="00F42D09" w:rsidRPr="00F408AA" w:rsidRDefault="00F42D09" w:rsidP="00B86F96">
            <w:pPr>
              <w:spacing w:after="0" w:line="240" w:lineRule="auto"/>
              <w:jc w:val="both"/>
              <w:rPr>
                <w:rFonts w:ascii="Verdana" w:hAnsi="Verdana"/>
                <w:sz w:val="20"/>
                <w:szCs w:val="20"/>
                <w:lang w:val="en-GB"/>
              </w:rPr>
            </w:pPr>
            <w:r w:rsidRPr="00F408AA">
              <w:rPr>
                <w:rFonts w:ascii="Verdana" w:hAnsi="Verdana"/>
                <w:sz w:val="20"/>
                <w:szCs w:val="20"/>
                <w:lang w:val="en-GB"/>
              </w:rPr>
              <w:t>A request from the Customer’s authorized contact persons to provide services within the framework of supporting the System and components of which it is comprised but which are not related to a failure of the System and not related to a change in the Configuration Item, which requires updating/entering the necessary information into the documentation for the Solution.</w:t>
            </w:r>
          </w:p>
        </w:tc>
      </w:tr>
      <w:tr w:rsidR="00F42D09" w:rsidRPr="00F408AA" w14:paraId="4879454B" w14:textId="77777777" w:rsidTr="00B86F96">
        <w:tc>
          <w:tcPr>
            <w:tcW w:w="2285" w:type="dxa"/>
            <w:shd w:val="clear" w:color="auto" w:fill="auto"/>
            <w:vAlign w:val="center"/>
          </w:tcPr>
          <w:p w14:paraId="09F4C157" w14:textId="77777777" w:rsidR="00F42D09" w:rsidRPr="00F408AA" w:rsidRDefault="00F42D09" w:rsidP="00B86F96">
            <w:pPr>
              <w:spacing w:after="0" w:line="240" w:lineRule="auto"/>
              <w:rPr>
                <w:rFonts w:ascii="Verdana" w:hAnsi="Verdana"/>
                <w:sz w:val="20"/>
                <w:szCs w:val="20"/>
                <w:lang w:val="en-GB"/>
              </w:rPr>
            </w:pPr>
            <w:r w:rsidRPr="00F408AA">
              <w:rPr>
                <w:rFonts w:ascii="Verdana" w:hAnsi="Verdana"/>
                <w:sz w:val="20"/>
                <w:szCs w:val="20"/>
                <w:lang w:val="en-GB"/>
              </w:rPr>
              <w:t>Problem</w:t>
            </w:r>
          </w:p>
        </w:tc>
        <w:tc>
          <w:tcPr>
            <w:tcW w:w="7235" w:type="dxa"/>
            <w:shd w:val="clear" w:color="auto" w:fill="auto"/>
            <w:vAlign w:val="center"/>
          </w:tcPr>
          <w:p w14:paraId="0DA9DC68" w14:textId="77777777" w:rsidR="00F42D09" w:rsidRPr="00F408AA" w:rsidRDefault="00F42D09" w:rsidP="00B86F96">
            <w:pPr>
              <w:spacing w:after="0" w:line="240" w:lineRule="auto"/>
              <w:jc w:val="both"/>
              <w:rPr>
                <w:rFonts w:ascii="Verdana" w:hAnsi="Verdana"/>
                <w:sz w:val="20"/>
                <w:szCs w:val="20"/>
                <w:lang w:val="en-GB"/>
              </w:rPr>
            </w:pPr>
            <w:r w:rsidRPr="00F408AA">
              <w:rPr>
                <w:rFonts w:ascii="Verdana" w:hAnsi="Verdana"/>
                <w:sz w:val="20"/>
                <w:szCs w:val="20"/>
                <w:lang w:val="en-GB"/>
              </w:rPr>
              <w:t xml:space="preserve">A state that has a significant impact and the cause of which is unknown. A problem may result from a single significant incident or an indefinite number of separate incidents having common symptoms. </w:t>
            </w:r>
          </w:p>
        </w:tc>
      </w:tr>
    </w:tbl>
    <w:p w14:paraId="6E6B9C4B" w14:textId="77777777" w:rsidR="00F42D09" w:rsidRPr="00F408AA" w:rsidRDefault="00F42D09" w:rsidP="00B86F96">
      <w:pPr>
        <w:numPr>
          <w:ilvl w:val="1"/>
          <w:numId w:val="18"/>
        </w:numPr>
        <w:spacing w:before="120" w:after="120" w:line="240" w:lineRule="auto"/>
        <w:ind w:left="709" w:hanging="709"/>
        <w:rPr>
          <w:rFonts w:ascii="Verdana" w:hAnsi="Verdana"/>
          <w:sz w:val="20"/>
          <w:szCs w:val="20"/>
          <w:lang w:val="en-GB"/>
        </w:rPr>
      </w:pPr>
      <w:r w:rsidRPr="00F408AA">
        <w:rPr>
          <w:rFonts w:ascii="Verdana" w:hAnsi="Verdana"/>
          <w:sz w:val="20"/>
          <w:szCs w:val="20"/>
          <w:lang w:val="en-GB"/>
        </w:rPr>
        <w:t>General terms and conditions for provision of technical support services for the System:</w:t>
      </w:r>
    </w:p>
    <w:p w14:paraId="3157E15B" w14:textId="77777777" w:rsidR="00F42D09" w:rsidRPr="00F408AA" w:rsidRDefault="00F42D09" w:rsidP="0096365A">
      <w:pPr>
        <w:numPr>
          <w:ilvl w:val="2"/>
          <w:numId w:val="19"/>
        </w:numPr>
        <w:spacing w:before="60" w:after="60" w:line="240" w:lineRule="auto"/>
        <w:jc w:val="both"/>
        <w:rPr>
          <w:rFonts w:ascii="Verdana" w:hAnsi="Verdana"/>
          <w:sz w:val="20"/>
          <w:szCs w:val="20"/>
          <w:lang w:val="en-GB"/>
        </w:rPr>
      </w:pPr>
      <w:r w:rsidRPr="00F408AA">
        <w:rPr>
          <w:rFonts w:ascii="Verdana" w:hAnsi="Verdana"/>
          <w:sz w:val="20"/>
          <w:szCs w:val="20"/>
          <w:lang w:val="en-GB"/>
        </w:rPr>
        <w:t>Services are provided by the Contractor only upon the relevant Request made by the Customer’s authorized contact persons.</w:t>
      </w:r>
    </w:p>
    <w:p w14:paraId="136D407F" w14:textId="77777777" w:rsidR="00F42D09" w:rsidRPr="00F408AA" w:rsidRDefault="00F42D09" w:rsidP="0096365A">
      <w:pPr>
        <w:numPr>
          <w:ilvl w:val="2"/>
          <w:numId w:val="19"/>
        </w:numPr>
        <w:spacing w:before="60" w:after="60" w:line="240" w:lineRule="auto"/>
        <w:jc w:val="both"/>
        <w:rPr>
          <w:rFonts w:ascii="Verdana" w:hAnsi="Verdana"/>
          <w:sz w:val="20"/>
          <w:szCs w:val="20"/>
          <w:lang w:val="en-GB"/>
        </w:rPr>
      </w:pPr>
      <w:r w:rsidRPr="00F408AA">
        <w:rPr>
          <w:rFonts w:ascii="Verdana" w:hAnsi="Verdana"/>
          <w:sz w:val="20"/>
          <w:szCs w:val="20"/>
          <w:lang w:val="en-GB"/>
        </w:rPr>
        <w:t>Services are provided at the location of the Customer or at the location of the Contractor in Kyiv.</w:t>
      </w:r>
    </w:p>
    <w:p w14:paraId="614FF2D8" w14:textId="77777777" w:rsidR="00F42D09" w:rsidRPr="00F408AA" w:rsidRDefault="00F42D09" w:rsidP="0096365A">
      <w:pPr>
        <w:numPr>
          <w:ilvl w:val="2"/>
          <w:numId w:val="19"/>
        </w:numPr>
        <w:spacing w:before="60" w:after="60" w:line="240" w:lineRule="auto"/>
        <w:jc w:val="both"/>
        <w:rPr>
          <w:rFonts w:ascii="Verdana" w:hAnsi="Verdana"/>
          <w:sz w:val="20"/>
          <w:szCs w:val="20"/>
          <w:lang w:val="en-GB"/>
        </w:rPr>
      </w:pPr>
      <w:r w:rsidRPr="00F408AA">
        <w:rPr>
          <w:rFonts w:ascii="Verdana" w:hAnsi="Verdana"/>
          <w:sz w:val="20"/>
          <w:szCs w:val="20"/>
          <w:lang w:val="en-GB"/>
        </w:rPr>
        <w:t>The Contractor does not provide technical support to client workstations, except for recommendations on the necessary settings for the browser used to work with the System.</w:t>
      </w:r>
    </w:p>
    <w:p w14:paraId="532436D6" w14:textId="77777777" w:rsidR="00F42D09" w:rsidRPr="00F408AA" w:rsidRDefault="00F42D09" w:rsidP="0096365A">
      <w:pPr>
        <w:numPr>
          <w:ilvl w:val="2"/>
          <w:numId w:val="19"/>
        </w:numPr>
        <w:spacing w:before="60" w:after="60" w:line="240" w:lineRule="auto"/>
        <w:jc w:val="both"/>
        <w:rPr>
          <w:rFonts w:ascii="Verdana" w:hAnsi="Verdana"/>
          <w:sz w:val="20"/>
          <w:szCs w:val="20"/>
          <w:lang w:val="en-GB"/>
        </w:rPr>
      </w:pPr>
      <w:r w:rsidRPr="00F408AA">
        <w:rPr>
          <w:rFonts w:ascii="Verdana" w:hAnsi="Verdana"/>
          <w:sz w:val="20"/>
          <w:szCs w:val="20"/>
          <w:lang w:val="en-GB"/>
        </w:rPr>
        <w:t>Technical support for the System is provided by the Contractor based on the exclusivity principle, i. e. no other individual or legal entity may provide technical support for the System within the time frames and the scope that fully or partially coincide with the terms and conditions specified in this Supplementary Agreement.</w:t>
      </w:r>
    </w:p>
    <w:p w14:paraId="2F589EF0" w14:textId="77777777" w:rsidR="00F42D09" w:rsidRPr="00F408AA" w:rsidRDefault="00F42D09" w:rsidP="0096365A">
      <w:pPr>
        <w:numPr>
          <w:ilvl w:val="2"/>
          <w:numId w:val="19"/>
        </w:numPr>
        <w:spacing w:before="60" w:after="60" w:line="240" w:lineRule="auto"/>
        <w:jc w:val="both"/>
        <w:rPr>
          <w:rFonts w:ascii="Verdana" w:hAnsi="Verdana"/>
          <w:sz w:val="20"/>
          <w:szCs w:val="20"/>
          <w:lang w:val="en-GB"/>
        </w:rPr>
      </w:pPr>
      <w:r w:rsidRPr="00F408AA">
        <w:rPr>
          <w:rFonts w:ascii="Verdana" w:hAnsi="Verdana"/>
          <w:sz w:val="20"/>
          <w:szCs w:val="20"/>
          <w:lang w:val="en-GB"/>
        </w:rPr>
        <w:t>In providing the Services, the Contractor uses remote VPN access to the Customer’s System via the Internet in order to analyze problems.</w:t>
      </w:r>
    </w:p>
    <w:p w14:paraId="75D625F1" w14:textId="77777777" w:rsidR="00F42D09" w:rsidRPr="00F408AA" w:rsidRDefault="00F42D09" w:rsidP="0096365A">
      <w:pPr>
        <w:numPr>
          <w:ilvl w:val="2"/>
          <w:numId w:val="19"/>
        </w:numPr>
        <w:spacing w:before="60" w:after="60" w:line="240" w:lineRule="auto"/>
        <w:jc w:val="both"/>
        <w:rPr>
          <w:rFonts w:ascii="Verdana" w:hAnsi="Verdana"/>
          <w:sz w:val="20"/>
          <w:szCs w:val="20"/>
          <w:lang w:val="en-GB"/>
        </w:rPr>
      </w:pPr>
      <w:r w:rsidRPr="00F408AA">
        <w:rPr>
          <w:rFonts w:ascii="Verdana" w:hAnsi="Verdana"/>
          <w:sz w:val="20"/>
          <w:szCs w:val="20"/>
          <w:lang w:val="en-GB"/>
        </w:rPr>
        <w:t>Remote VPN access is granted via a secure channel created by the Customer. The Contractor’s personnel will only access the systems the access to which was authorized by the Customer.</w:t>
      </w:r>
    </w:p>
    <w:p w14:paraId="7C289D72" w14:textId="77777777" w:rsidR="00F42D09" w:rsidRPr="00F408AA" w:rsidRDefault="00F42D09" w:rsidP="0047634B">
      <w:pPr>
        <w:numPr>
          <w:ilvl w:val="1"/>
          <w:numId w:val="19"/>
        </w:numPr>
        <w:spacing w:before="120" w:after="120" w:line="240" w:lineRule="auto"/>
        <w:rPr>
          <w:rFonts w:ascii="Verdana" w:hAnsi="Verdana"/>
          <w:sz w:val="20"/>
          <w:szCs w:val="20"/>
          <w:lang w:val="en-GB"/>
        </w:rPr>
      </w:pPr>
      <w:r w:rsidRPr="00F408AA">
        <w:rPr>
          <w:rFonts w:ascii="Verdana" w:hAnsi="Verdana"/>
          <w:sz w:val="20"/>
          <w:szCs w:val="20"/>
          <w:lang w:val="en-GB"/>
        </w:rPr>
        <w:t>Functional responsibilities (roles) of the Contractor and the Customer</w:t>
      </w:r>
    </w:p>
    <w:p w14:paraId="3D2D183F" w14:textId="77777777" w:rsidR="00F42D09" w:rsidRPr="00F408AA" w:rsidRDefault="00F42D09" w:rsidP="0047634B">
      <w:pPr>
        <w:spacing w:before="120" w:after="120" w:line="240" w:lineRule="auto"/>
        <w:ind w:left="709"/>
        <w:rPr>
          <w:rFonts w:ascii="Verdana" w:hAnsi="Verdana"/>
          <w:sz w:val="20"/>
          <w:szCs w:val="20"/>
          <w:lang w:val="en-GB"/>
        </w:rPr>
      </w:pPr>
      <w:r w:rsidRPr="00F408AA">
        <w:rPr>
          <w:rFonts w:ascii="Verdana" w:hAnsi="Verdana"/>
          <w:sz w:val="20"/>
          <w:szCs w:val="20"/>
          <w:lang w:val="en-GB"/>
        </w:rPr>
        <w:t>Table 1. Functional responsibilities (roles) of the parties</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623"/>
        <w:gridCol w:w="5748"/>
        <w:gridCol w:w="1701"/>
        <w:gridCol w:w="1559"/>
      </w:tblGrid>
      <w:tr w:rsidR="00B86F96" w:rsidRPr="00F408AA" w14:paraId="1351ACD8" w14:textId="77777777" w:rsidTr="00EB7498">
        <w:trPr>
          <w:tblHeader/>
        </w:trPr>
        <w:tc>
          <w:tcPr>
            <w:tcW w:w="623"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06081037" w14:textId="7BB5E344" w:rsidR="00B86F96" w:rsidRPr="00F408AA" w:rsidRDefault="00B86F96" w:rsidP="00B86F96">
            <w:pPr>
              <w:spacing w:after="0" w:line="240" w:lineRule="auto"/>
              <w:jc w:val="center"/>
              <w:rPr>
                <w:rFonts w:ascii="Verdana" w:hAnsi="Verdana"/>
                <w:b/>
                <w:bCs/>
                <w:sz w:val="20"/>
                <w:szCs w:val="20"/>
                <w:lang w:val="en-GB"/>
              </w:rPr>
            </w:pPr>
            <w:r w:rsidRPr="00F408AA">
              <w:rPr>
                <w:rFonts w:ascii="Verdana" w:hAnsi="Verdana"/>
                <w:b/>
                <w:sz w:val="20"/>
                <w:szCs w:val="20"/>
                <w:lang w:val="en-GB"/>
              </w:rPr>
              <w:t>#</w:t>
            </w:r>
          </w:p>
        </w:tc>
        <w:tc>
          <w:tcPr>
            <w:tcW w:w="5748" w:type="dxa"/>
            <w:vMerge w:val="restart"/>
            <w:tcBorders>
              <w:top w:val="single" w:sz="6" w:space="0" w:color="auto"/>
              <w:left w:val="single" w:sz="6" w:space="0" w:color="auto"/>
              <w:right w:val="single" w:sz="6" w:space="0" w:color="auto"/>
            </w:tcBorders>
            <w:shd w:val="clear" w:color="auto" w:fill="F2F2F2" w:themeFill="background1" w:themeFillShade="F2"/>
            <w:vAlign w:val="center"/>
          </w:tcPr>
          <w:p w14:paraId="306A773C" w14:textId="3C6C7583" w:rsidR="00B86F96" w:rsidRPr="00F408AA" w:rsidRDefault="00B86F96" w:rsidP="00B86F96">
            <w:pPr>
              <w:spacing w:after="0" w:line="240" w:lineRule="auto"/>
              <w:jc w:val="center"/>
              <w:rPr>
                <w:rFonts w:ascii="Verdana" w:hAnsi="Verdana"/>
                <w:b/>
                <w:bCs/>
                <w:sz w:val="20"/>
                <w:szCs w:val="20"/>
                <w:lang w:val="en-GB"/>
              </w:rPr>
            </w:pPr>
            <w:r w:rsidRPr="00F408AA">
              <w:rPr>
                <w:rFonts w:ascii="Verdana" w:hAnsi="Verdana"/>
                <w:b/>
                <w:sz w:val="20"/>
                <w:szCs w:val="20"/>
                <w:lang w:val="en-GB"/>
              </w:rPr>
              <w:t>Category/Activity</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6CFDCD" w14:textId="77777777" w:rsidR="00B86F96" w:rsidRPr="00F408AA" w:rsidRDefault="00B86F96" w:rsidP="00B86F96">
            <w:pPr>
              <w:spacing w:after="0" w:line="240" w:lineRule="auto"/>
              <w:jc w:val="center"/>
              <w:rPr>
                <w:rFonts w:ascii="Verdana" w:hAnsi="Verdana"/>
                <w:b/>
                <w:bCs/>
                <w:sz w:val="20"/>
                <w:szCs w:val="20"/>
                <w:lang w:val="en-GB"/>
              </w:rPr>
            </w:pPr>
            <w:r w:rsidRPr="00F408AA">
              <w:rPr>
                <w:rFonts w:ascii="Verdana" w:hAnsi="Verdana"/>
                <w:b/>
                <w:sz w:val="20"/>
                <w:szCs w:val="20"/>
                <w:lang w:val="en-GB"/>
              </w:rPr>
              <w:t>Responsibility</w:t>
            </w:r>
          </w:p>
        </w:tc>
      </w:tr>
      <w:tr w:rsidR="00B86F96" w:rsidRPr="00F408AA" w14:paraId="26C77F19" w14:textId="77777777" w:rsidTr="00EB7498">
        <w:tc>
          <w:tcPr>
            <w:tcW w:w="623"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3F608840" w14:textId="70C85EE5" w:rsidR="00B86F96" w:rsidRPr="00F408AA" w:rsidRDefault="00B86F96" w:rsidP="00B86F96">
            <w:pPr>
              <w:spacing w:after="0" w:line="240" w:lineRule="auto"/>
              <w:rPr>
                <w:rFonts w:ascii="Verdana" w:hAnsi="Verdana"/>
                <w:b/>
                <w:bCs/>
                <w:sz w:val="20"/>
                <w:szCs w:val="20"/>
                <w:lang w:val="en-GB"/>
              </w:rPr>
            </w:pPr>
          </w:p>
        </w:tc>
        <w:tc>
          <w:tcPr>
            <w:tcW w:w="5748" w:type="dxa"/>
            <w:vMerge/>
            <w:tcBorders>
              <w:left w:val="single" w:sz="6" w:space="0" w:color="auto"/>
              <w:bottom w:val="single" w:sz="6" w:space="0" w:color="auto"/>
              <w:right w:val="single" w:sz="6" w:space="0" w:color="auto"/>
            </w:tcBorders>
            <w:shd w:val="clear" w:color="auto" w:fill="F2F2F2" w:themeFill="background1" w:themeFillShade="F2"/>
            <w:vAlign w:val="center"/>
          </w:tcPr>
          <w:p w14:paraId="7557D869" w14:textId="2ECAFD84" w:rsidR="00B86F96" w:rsidRPr="00F408AA" w:rsidRDefault="00B86F96" w:rsidP="00B86F96">
            <w:pPr>
              <w:spacing w:after="0" w:line="240" w:lineRule="auto"/>
              <w:rPr>
                <w:rFonts w:ascii="Verdana" w:hAnsi="Verdana"/>
                <w:b/>
                <w:bCs/>
                <w:sz w:val="20"/>
                <w:szCs w:val="20"/>
                <w:lang w:val="en-GB"/>
              </w:rPr>
            </w:pP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6163A31" w14:textId="77777777" w:rsidR="00B86F96" w:rsidRPr="00F408AA" w:rsidRDefault="00B86F96" w:rsidP="00B86F96">
            <w:pPr>
              <w:spacing w:after="0" w:line="240" w:lineRule="auto"/>
              <w:rPr>
                <w:rFonts w:ascii="Verdana" w:hAnsi="Verdana"/>
                <w:b/>
                <w:bCs/>
                <w:sz w:val="20"/>
                <w:szCs w:val="20"/>
                <w:lang w:val="en-GB"/>
              </w:rPr>
            </w:pPr>
            <w:r w:rsidRPr="00F408AA">
              <w:rPr>
                <w:rFonts w:ascii="Verdana" w:hAnsi="Verdana"/>
                <w:b/>
                <w:sz w:val="20"/>
                <w:szCs w:val="20"/>
                <w:lang w:val="en-GB"/>
              </w:rPr>
              <w:t>Contractor</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DC341FD" w14:textId="77777777" w:rsidR="00B86F96" w:rsidRPr="00F408AA" w:rsidDel="00BB21EB" w:rsidRDefault="00B86F96" w:rsidP="00B86F96">
            <w:pPr>
              <w:spacing w:after="0" w:line="240" w:lineRule="auto"/>
              <w:rPr>
                <w:rFonts w:ascii="Verdana" w:hAnsi="Verdana"/>
                <w:b/>
                <w:bCs/>
                <w:sz w:val="20"/>
                <w:szCs w:val="20"/>
                <w:lang w:val="en-GB"/>
              </w:rPr>
            </w:pPr>
            <w:r w:rsidRPr="00F408AA">
              <w:rPr>
                <w:rFonts w:ascii="Verdana" w:hAnsi="Verdana"/>
                <w:b/>
                <w:sz w:val="20"/>
                <w:szCs w:val="20"/>
                <w:lang w:val="en-GB"/>
              </w:rPr>
              <w:t>Customer</w:t>
            </w:r>
          </w:p>
        </w:tc>
      </w:tr>
      <w:tr w:rsidR="00F42D09" w:rsidRPr="00F408AA" w14:paraId="3B455FDD" w14:textId="77777777" w:rsidTr="00FE7E65">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4E63A30B"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1</w:t>
            </w:r>
          </w:p>
        </w:tc>
        <w:tc>
          <w:tcPr>
            <w:tcW w:w="5748" w:type="dxa"/>
            <w:tcBorders>
              <w:top w:val="single" w:sz="6" w:space="0" w:color="auto"/>
              <w:left w:val="single" w:sz="6" w:space="0" w:color="auto"/>
              <w:bottom w:val="single" w:sz="6" w:space="0" w:color="auto"/>
              <w:right w:val="single" w:sz="6" w:space="0" w:color="auto"/>
            </w:tcBorders>
            <w:shd w:val="clear" w:color="auto" w:fill="FFFFFF"/>
            <w:vAlign w:val="center"/>
          </w:tcPr>
          <w:p w14:paraId="5F72C957"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Monitoring System operation</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1A30178"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757C43E3"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R</w:t>
            </w:r>
          </w:p>
        </w:tc>
      </w:tr>
      <w:tr w:rsidR="00F42D09" w:rsidRPr="00F408AA" w14:paraId="1EAC9419" w14:textId="77777777" w:rsidTr="00FE7E65">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6F7B799F"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2</w:t>
            </w:r>
          </w:p>
        </w:tc>
        <w:tc>
          <w:tcPr>
            <w:tcW w:w="5748" w:type="dxa"/>
            <w:tcBorders>
              <w:top w:val="single" w:sz="6" w:space="0" w:color="auto"/>
              <w:left w:val="single" w:sz="6" w:space="0" w:color="auto"/>
              <w:bottom w:val="single" w:sz="6" w:space="0" w:color="auto"/>
              <w:right w:val="single" w:sz="6" w:space="0" w:color="auto"/>
            </w:tcBorders>
            <w:shd w:val="clear" w:color="auto" w:fill="FFFFFF"/>
            <w:vAlign w:val="center"/>
          </w:tcPr>
          <w:p w14:paraId="6EF5CEE1"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Administering System servers</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670E9355"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35371EFD"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R</w:t>
            </w:r>
          </w:p>
        </w:tc>
      </w:tr>
      <w:tr w:rsidR="00F42D09" w:rsidRPr="00F408AA" w14:paraId="74EC93CA" w14:textId="77777777" w:rsidTr="00FE7E65">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5DBA41CC"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3</w:t>
            </w:r>
          </w:p>
        </w:tc>
        <w:tc>
          <w:tcPr>
            <w:tcW w:w="5748" w:type="dxa"/>
            <w:tcBorders>
              <w:top w:val="single" w:sz="6" w:space="0" w:color="auto"/>
              <w:left w:val="single" w:sz="6" w:space="0" w:color="auto"/>
              <w:bottom w:val="single" w:sz="6" w:space="0" w:color="auto"/>
              <w:right w:val="single" w:sz="6" w:space="0" w:color="auto"/>
            </w:tcBorders>
            <w:shd w:val="clear" w:color="auto" w:fill="FFFFFF"/>
            <w:vAlign w:val="center"/>
          </w:tcPr>
          <w:p w14:paraId="4D7B0A39"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 xml:space="preserve">Administering the System </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044401C1"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400402CF"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R</w:t>
            </w:r>
          </w:p>
        </w:tc>
      </w:tr>
      <w:tr w:rsidR="00F42D09" w:rsidRPr="00F408AA" w14:paraId="1F9EAFD0" w14:textId="77777777" w:rsidTr="00FE7E65">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32EEAF5C"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4</w:t>
            </w:r>
          </w:p>
        </w:tc>
        <w:tc>
          <w:tcPr>
            <w:tcW w:w="5748" w:type="dxa"/>
            <w:tcBorders>
              <w:top w:val="single" w:sz="6" w:space="0" w:color="auto"/>
              <w:left w:val="single" w:sz="6" w:space="0" w:color="auto"/>
              <w:bottom w:val="single" w:sz="6" w:space="0" w:color="auto"/>
              <w:right w:val="single" w:sz="6" w:space="0" w:color="auto"/>
            </w:tcBorders>
            <w:shd w:val="clear" w:color="auto" w:fill="FFFFFF"/>
            <w:vAlign w:val="center"/>
          </w:tcPr>
          <w:p w14:paraId="09CA2362"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Resolving System incidents</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2ABC1A9A"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D556209"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R</w:t>
            </w:r>
          </w:p>
        </w:tc>
      </w:tr>
      <w:tr w:rsidR="00F42D09" w:rsidRPr="00F408AA" w14:paraId="32D83782" w14:textId="77777777" w:rsidTr="00FE7E65">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25CB8F69"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5</w:t>
            </w:r>
          </w:p>
        </w:tc>
        <w:tc>
          <w:tcPr>
            <w:tcW w:w="5748" w:type="dxa"/>
            <w:tcBorders>
              <w:top w:val="single" w:sz="6" w:space="0" w:color="auto"/>
              <w:left w:val="single" w:sz="6" w:space="0" w:color="auto"/>
              <w:bottom w:val="single" w:sz="6" w:space="0" w:color="auto"/>
              <w:right w:val="single" w:sz="6" w:space="0" w:color="auto"/>
            </w:tcBorders>
            <w:shd w:val="clear" w:color="auto" w:fill="FFFFFF"/>
            <w:vAlign w:val="center"/>
          </w:tcPr>
          <w:p w14:paraId="0D49889D"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t>Fulfilling Requests for Changes</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90A9DDD" w14:textId="77777777" w:rsidR="00F42D09" w:rsidRPr="00F408AA" w:rsidRDefault="00F42D09" w:rsidP="00B86F96">
            <w:pPr>
              <w:keepLines/>
              <w:spacing w:before="120"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S</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7571549" w14:textId="77777777" w:rsidR="00F42D09" w:rsidRPr="00F408AA" w:rsidRDefault="00F42D09" w:rsidP="00B86F96">
            <w:pPr>
              <w:keepLines/>
              <w:spacing w:before="120"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R</w:t>
            </w:r>
          </w:p>
        </w:tc>
      </w:tr>
      <w:tr w:rsidR="00F42D09" w:rsidRPr="00F408AA" w14:paraId="7EAA0DEB" w14:textId="77777777" w:rsidTr="00FE7E65">
        <w:tc>
          <w:tcPr>
            <w:tcW w:w="623" w:type="dxa"/>
            <w:tcBorders>
              <w:top w:val="single" w:sz="6" w:space="0" w:color="auto"/>
              <w:left w:val="single" w:sz="6" w:space="0" w:color="auto"/>
              <w:bottom w:val="single" w:sz="6" w:space="0" w:color="auto"/>
              <w:right w:val="single" w:sz="6" w:space="0" w:color="auto"/>
            </w:tcBorders>
            <w:shd w:val="clear" w:color="auto" w:fill="FFFFFF"/>
            <w:vAlign w:val="center"/>
          </w:tcPr>
          <w:p w14:paraId="2BD65397"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color w:val="000000"/>
                <w:sz w:val="20"/>
                <w:szCs w:val="20"/>
                <w:lang w:val="en-GB"/>
              </w:rPr>
              <w:lastRenderedPageBreak/>
              <w:t>6</w:t>
            </w:r>
          </w:p>
        </w:tc>
        <w:tc>
          <w:tcPr>
            <w:tcW w:w="5748" w:type="dxa"/>
            <w:tcBorders>
              <w:top w:val="single" w:sz="6" w:space="0" w:color="auto"/>
              <w:left w:val="single" w:sz="6" w:space="0" w:color="auto"/>
              <w:bottom w:val="single" w:sz="6" w:space="0" w:color="auto"/>
              <w:right w:val="single" w:sz="6" w:space="0" w:color="auto"/>
            </w:tcBorders>
            <w:shd w:val="clear" w:color="auto" w:fill="FFFFFF"/>
            <w:vAlign w:val="center"/>
          </w:tcPr>
          <w:p w14:paraId="585187C5" w14:textId="77777777" w:rsidR="00F42D09" w:rsidRPr="00F408AA" w:rsidRDefault="00F42D09" w:rsidP="00B86F96">
            <w:pPr>
              <w:spacing w:after="0" w:line="240" w:lineRule="auto"/>
              <w:rPr>
                <w:rFonts w:ascii="Verdana" w:hAnsi="Verdana"/>
                <w:color w:val="000000"/>
                <w:sz w:val="20"/>
                <w:szCs w:val="20"/>
                <w:lang w:val="en-GB"/>
              </w:rPr>
            </w:pPr>
            <w:r w:rsidRPr="00F408AA">
              <w:rPr>
                <w:rFonts w:ascii="Verdana" w:hAnsi="Verdana"/>
                <w:sz w:val="20"/>
                <w:szCs w:val="20"/>
                <w:lang w:val="en-GB"/>
              </w:rPr>
              <w:t>Advising on the System settings</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4AD26815"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R</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14:paraId="04EFCD77" w14:textId="77777777" w:rsidR="00F42D09" w:rsidRPr="00F408AA" w:rsidRDefault="00F42D09" w:rsidP="00B86F96">
            <w:pPr>
              <w:spacing w:after="0" w:line="240" w:lineRule="auto"/>
              <w:jc w:val="center"/>
              <w:rPr>
                <w:rFonts w:ascii="Verdana" w:hAnsi="Verdana"/>
                <w:color w:val="000000"/>
                <w:sz w:val="20"/>
                <w:szCs w:val="20"/>
                <w:lang w:val="en-GB"/>
              </w:rPr>
            </w:pPr>
            <w:r w:rsidRPr="00F408AA">
              <w:rPr>
                <w:rFonts w:ascii="Verdana" w:hAnsi="Verdana"/>
                <w:color w:val="000000"/>
                <w:sz w:val="20"/>
                <w:szCs w:val="20"/>
                <w:lang w:val="en-GB"/>
              </w:rPr>
              <w:t>S</w:t>
            </w:r>
          </w:p>
        </w:tc>
      </w:tr>
      <w:tr w:rsidR="00B86F96" w:rsidRPr="00F408AA" w14:paraId="2C141F52" w14:textId="77777777" w:rsidTr="0023474D">
        <w:tc>
          <w:tcPr>
            <w:tcW w:w="963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FCDFA9C" w14:textId="272CA0C9" w:rsidR="00B86F96" w:rsidRPr="00F408AA" w:rsidRDefault="00B86F96" w:rsidP="00B86F96">
            <w:pPr>
              <w:spacing w:after="0" w:line="240" w:lineRule="auto"/>
              <w:rPr>
                <w:rFonts w:ascii="Verdana" w:hAnsi="Verdana"/>
                <w:bCs/>
                <w:color w:val="000000"/>
                <w:sz w:val="20"/>
                <w:szCs w:val="20"/>
                <w:lang w:val="en-GB"/>
              </w:rPr>
            </w:pPr>
            <w:r w:rsidRPr="00F408AA">
              <w:rPr>
                <w:rFonts w:ascii="Verdana" w:hAnsi="Verdana"/>
                <w:bCs/>
                <w:sz w:val="20"/>
                <w:szCs w:val="20"/>
                <w:lang w:val="en-GB"/>
              </w:rPr>
              <w:t>Legend: R=Primary responsibility, S=Secondary role</w:t>
            </w:r>
          </w:p>
        </w:tc>
      </w:tr>
    </w:tbl>
    <w:p w14:paraId="5272F13D" w14:textId="35A95F9C" w:rsidR="00F42D09" w:rsidRPr="00F408AA" w:rsidRDefault="00EB7498" w:rsidP="0047634B">
      <w:pPr>
        <w:numPr>
          <w:ilvl w:val="0"/>
          <w:numId w:val="20"/>
        </w:numPr>
        <w:spacing w:before="120" w:after="120" w:line="240" w:lineRule="auto"/>
        <w:rPr>
          <w:rFonts w:ascii="Verdana" w:hAnsi="Verdana"/>
          <w:b/>
          <w:sz w:val="20"/>
          <w:szCs w:val="20"/>
          <w:lang w:val="en-GB"/>
        </w:rPr>
      </w:pPr>
      <w:r w:rsidRPr="00F408AA">
        <w:rPr>
          <w:rFonts w:ascii="Verdana" w:hAnsi="Verdana"/>
          <w:b/>
          <w:sz w:val="20"/>
          <w:szCs w:val="20"/>
          <w:lang w:val="en-GB"/>
        </w:rPr>
        <w:t>Quality control of the Services provided</w:t>
      </w:r>
      <w:r w:rsidR="00F42D09" w:rsidRPr="00F408AA">
        <w:rPr>
          <w:rFonts w:ascii="Verdana" w:hAnsi="Verdana"/>
          <w:b/>
          <w:sz w:val="20"/>
          <w:szCs w:val="20"/>
          <w:lang w:val="en-GB"/>
        </w:rPr>
        <w:t>.</w:t>
      </w:r>
    </w:p>
    <w:p w14:paraId="1E9D9D0F" w14:textId="77777777" w:rsidR="00F42D09" w:rsidRPr="00F408AA" w:rsidRDefault="00F42D09" w:rsidP="0047634B">
      <w:pPr>
        <w:spacing w:before="120" w:after="120" w:line="240" w:lineRule="auto"/>
        <w:jc w:val="both"/>
        <w:rPr>
          <w:rFonts w:ascii="Verdana" w:hAnsi="Verdana"/>
          <w:sz w:val="20"/>
          <w:szCs w:val="20"/>
          <w:lang w:val="en-GB"/>
        </w:rPr>
      </w:pPr>
      <w:r w:rsidRPr="00F408AA">
        <w:rPr>
          <w:rFonts w:ascii="Verdana" w:hAnsi="Verdana"/>
          <w:sz w:val="20"/>
          <w:szCs w:val="20"/>
          <w:lang w:val="en-GB"/>
        </w:rPr>
        <w:t>On a regular basis, within 5 working days after the end of a reporting period (1 calendar month), the Contractor provides a monthly report on the status of completed requests, including the number of man-hours spent to process requests.</w:t>
      </w:r>
    </w:p>
    <w:p w14:paraId="346F5F86" w14:textId="77777777" w:rsidR="00F42D09" w:rsidRPr="00F408AA" w:rsidRDefault="00F42D09" w:rsidP="00EB7498">
      <w:pPr>
        <w:numPr>
          <w:ilvl w:val="0"/>
          <w:numId w:val="20"/>
        </w:numPr>
        <w:spacing w:before="120" w:after="120" w:line="240" w:lineRule="auto"/>
        <w:rPr>
          <w:rFonts w:ascii="Verdana" w:hAnsi="Verdana"/>
          <w:b/>
          <w:sz w:val="20"/>
          <w:szCs w:val="20"/>
          <w:lang w:val="en-GB"/>
        </w:rPr>
      </w:pPr>
      <w:r w:rsidRPr="00F408AA">
        <w:rPr>
          <w:rFonts w:ascii="Verdana" w:hAnsi="Verdana"/>
          <w:b/>
          <w:sz w:val="20"/>
          <w:szCs w:val="20"/>
          <w:lang w:val="en-GB"/>
        </w:rPr>
        <w:t>Description of Technical Support Services.</w:t>
      </w:r>
    </w:p>
    <w:p w14:paraId="2FB07378" w14:textId="77777777" w:rsidR="00F42D09" w:rsidRPr="00F408AA" w:rsidRDefault="00F42D09" w:rsidP="00EB7498">
      <w:pPr>
        <w:numPr>
          <w:ilvl w:val="1"/>
          <w:numId w:val="21"/>
        </w:numPr>
        <w:spacing w:before="120" w:after="120" w:line="240" w:lineRule="auto"/>
        <w:ind w:left="567" w:hanging="567"/>
        <w:jc w:val="both"/>
        <w:rPr>
          <w:rFonts w:ascii="Verdana" w:hAnsi="Verdana"/>
          <w:sz w:val="20"/>
          <w:szCs w:val="20"/>
          <w:lang w:val="en-GB"/>
        </w:rPr>
      </w:pPr>
      <w:r w:rsidRPr="00F408AA">
        <w:rPr>
          <w:rFonts w:ascii="Verdana" w:hAnsi="Verdana"/>
          <w:sz w:val="20"/>
          <w:szCs w:val="20"/>
          <w:lang w:val="en-GB"/>
        </w:rPr>
        <w:t>Resolution of incidents and troubleshooting</w:t>
      </w:r>
    </w:p>
    <w:p w14:paraId="1F4A89A1" w14:textId="77777777" w:rsidR="00F42D09" w:rsidRPr="00F408AA" w:rsidRDefault="00F42D09" w:rsidP="00EB7498">
      <w:pPr>
        <w:numPr>
          <w:ilvl w:val="2"/>
          <w:numId w:val="21"/>
        </w:numPr>
        <w:tabs>
          <w:tab w:val="num" w:pos="709"/>
        </w:tabs>
        <w:spacing w:before="120" w:after="120" w:line="240" w:lineRule="auto"/>
        <w:ind w:left="567" w:hanging="567"/>
        <w:jc w:val="both"/>
        <w:rPr>
          <w:rFonts w:ascii="Verdana" w:hAnsi="Verdana"/>
          <w:sz w:val="20"/>
          <w:szCs w:val="20"/>
          <w:lang w:val="en-GB"/>
        </w:rPr>
      </w:pPr>
      <w:r w:rsidRPr="00F408AA">
        <w:rPr>
          <w:rFonts w:ascii="Verdana" w:hAnsi="Verdana"/>
          <w:sz w:val="20"/>
          <w:szCs w:val="20"/>
          <w:lang w:val="en-GB"/>
        </w:rPr>
        <w:t>Resolution of incidents</w:t>
      </w:r>
    </w:p>
    <w:p w14:paraId="098EA076" w14:textId="77777777" w:rsidR="00F42D09" w:rsidRPr="00F408AA" w:rsidRDefault="00F42D09" w:rsidP="00EB7498">
      <w:pPr>
        <w:numPr>
          <w:ilvl w:val="3"/>
          <w:numId w:val="21"/>
        </w:numPr>
        <w:tabs>
          <w:tab w:val="num" w:pos="993"/>
          <w:tab w:val="num" w:pos="2880"/>
        </w:tabs>
        <w:spacing w:before="120" w:after="120" w:line="240" w:lineRule="auto"/>
        <w:ind w:left="567" w:hanging="567"/>
        <w:rPr>
          <w:rFonts w:ascii="Verdana" w:hAnsi="Verdana"/>
          <w:sz w:val="20"/>
          <w:szCs w:val="20"/>
          <w:lang w:val="en-GB"/>
        </w:rPr>
      </w:pPr>
      <w:r w:rsidRPr="00F408AA">
        <w:rPr>
          <w:rFonts w:ascii="Verdana" w:hAnsi="Verdana"/>
          <w:sz w:val="20"/>
          <w:szCs w:val="20"/>
          <w:lang w:val="en-GB"/>
        </w:rPr>
        <w:t xml:space="preserve">Service Description </w:t>
      </w:r>
    </w:p>
    <w:p w14:paraId="3FAE8078" w14:textId="77777777" w:rsidR="00F42D09" w:rsidRPr="00F408AA" w:rsidRDefault="00F42D09" w:rsidP="00EB7498">
      <w:pPr>
        <w:tabs>
          <w:tab w:val="num" w:pos="426"/>
        </w:tabs>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The Contractor provides advice on how to use the Request Registration System (RRS) by phone or by e-mail to resolve incidents that have occurred in the System. If it is impossible to resolve an incident using remote access capabilities, the Contractor shall visit the site where the System is installed. Access to the production environment is provided to the Contractor only for the period necessary to resolve an incident or carry out necessary works approved by the Customer. Access is provided according to the rules and procedures established by the Customer. </w:t>
      </w:r>
    </w:p>
    <w:p w14:paraId="24835EE0" w14:textId="77777777" w:rsidR="00F42D09" w:rsidRPr="00F408AA" w:rsidRDefault="00F42D09" w:rsidP="00EB7498">
      <w:pPr>
        <w:tabs>
          <w:tab w:val="num" w:pos="426"/>
        </w:tabs>
        <w:spacing w:before="120" w:after="120" w:line="240" w:lineRule="auto"/>
        <w:jc w:val="both"/>
        <w:rPr>
          <w:rFonts w:ascii="Verdana" w:hAnsi="Verdana"/>
          <w:sz w:val="20"/>
          <w:szCs w:val="20"/>
          <w:lang w:val="en-GB"/>
        </w:rPr>
      </w:pPr>
      <w:r w:rsidRPr="00F408AA">
        <w:rPr>
          <w:rFonts w:ascii="Verdana" w:hAnsi="Verdana"/>
          <w:sz w:val="20"/>
          <w:szCs w:val="20"/>
          <w:lang w:val="en-GB"/>
        </w:rPr>
        <w:t>If necessary, the Contractor’s specialists make changes to the System and transfer them to the Customer for installation in the production environment.</w:t>
      </w:r>
    </w:p>
    <w:p w14:paraId="5EDB84B3" w14:textId="77777777" w:rsidR="00F42D09" w:rsidRPr="00F408AA" w:rsidRDefault="00F42D09" w:rsidP="00EB7498">
      <w:pPr>
        <w:numPr>
          <w:ilvl w:val="3"/>
          <w:numId w:val="21"/>
        </w:numPr>
        <w:tabs>
          <w:tab w:val="num" w:pos="993"/>
        </w:tabs>
        <w:spacing w:before="120" w:after="120" w:line="240" w:lineRule="auto"/>
        <w:ind w:left="567" w:hanging="567"/>
        <w:jc w:val="both"/>
        <w:rPr>
          <w:rFonts w:ascii="Verdana" w:hAnsi="Verdana"/>
          <w:sz w:val="20"/>
          <w:szCs w:val="20"/>
          <w:lang w:val="en-GB"/>
        </w:rPr>
      </w:pPr>
      <w:r w:rsidRPr="00F408AA">
        <w:rPr>
          <w:rFonts w:ascii="Verdana" w:hAnsi="Verdana"/>
          <w:sz w:val="20"/>
          <w:szCs w:val="20"/>
          <w:lang w:val="en-GB"/>
        </w:rPr>
        <w:t>Methods for registering incident resolution requests</w:t>
      </w:r>
    </w:p>
    <w:p w14:paraId="4D498C9C" w14:textId="05D3CC42" w:rsidR="009A5F2E" w:rsidRPr="00F408AA" w:rsidRDefault="009A5F2E" w:rsidP="00EB7498">
      <w:pPr>
        <w:spacing w:before="120" w:after="120" w:line="240" w:lineRule="auto"/>
        <w:jc w:val="both"/>
        <w:rPr>
          <w:rFonts w:ascii="Verdana" w:hAnsi="Verdana"/>
          <w:sz w:val="20"/>
          <w:szCs w:val="20"/>
          <w:lang w:val="en-GB"/>
        </w:rPr>
      </w:pPr>
      <w:r w:rsidRPr="00F408AA">
        <w:rPr>
          <w:rFonts w:ascii="Verdana" w:hAnsi="Verdana"/>
          <w:sz w:val="20"/>
          <w:szCs w:val="20"/>
          <w:lang w:val="en-GB"/>
        </w:rPr>
        <w:t>Registration in the Request Registration System (hereinafter referred to as the RRS) of the Contractor through the client interface.</w:t>
      </w:r>
    </w:p>
    <w:p w14:paraId="65891851" w14:textId="2F117F33" w:rsidR="00F42D09" w:rsidRPr="00F408AA" w:rsidRDefault="00F42D09" w:rsidP="00EB7498">
      <w:pPr>
        <w:spacing w:before="120" w:after="120" w:line="240" w:lineRule="auto"/>
        <w:jc w:val="both"/>
        <w:rPr>
          <w:rFonts w:ascii="Verdana" w:hAnsi="Verdana"/>
          <w:sz w:val="20"/>
          <w:szCs w:val="20"/>
          <w:lang w:val="en-GB"/>
        </w:rPr>
      </w:pPr>
      <w:r w:rsidRPr="00F408AA">
        <w:rPr>
          <w:rFonts w:ascii="Verdana" w:hAnsi="Verdana"/>
          <w:sz w:val="20"/>
          <w:szCs w:val="20"/>
          <w:lang w:val="en-GB"/>
        </w:rPr>
        <w:t>When submitting a request to the Contractor’s technical support service, the Customer’s representative shall provide the following details:</w:t>
      </w:r>
    </w:p>
    <w:p w14:paraId="21050F87" w14:textId="77777777" w:rsidR="00EB7498" w:rsidRPr="00F408AA" w:rsidRDefault="00F42D09" w:rsidP="00EB7498">
      <w:pPr>
        <w:pStyle w:val="ListParagraph"/>
        <w:numPr>
          <w:ilvl w:val="0"/>
          <w:numId w:val="23"/>
        </w:numPr>
        <w:spacing w:before="120" w:after="120" w:line="240" w:lineRule="auto"/>
        <w:ind w:left="714" w:hanging="357"/>
        <w:jc w:val="both"/>
        <w:rPr>
          <w:rFonts w:ascii="Verdana" w:hAnsi="Verdana"/>
          <w:sz w:val="20"/>
          <w:szCs w:val="20"/>
          <w:lang w:val="en-GB"/>
        </w:rPr>
      </w:pPr>
      <w:r w:rsidRPr="00F408AA">
        <w:rPr>
          <w:rFonts w:ascii="Verdana" w:hAnsi="Verdana"/>
          <w:sz w:val="20"/>
          <w:szCs w:val="20"/>
          <w:lang w:val="en-GB"/>
        </w:rPr>
        <w:t>name of the System;</w:t>
      </w:r>
    </w:p>
    <w:p w14:paraId="6B4755DC" w14:textId="77777777" w:rsidR="00EB7498" w:rsidRPr="00F408AA" w:rsidRDefault="00F42D09" w:rsidP="00EB7498">
      <w:pPr>
        <w:pStyle w:val="ListParagraph"/>
        <w:numPr>
          <w:ilvl w:val="0"/>
          <w:numId w:val="23"/>
        </w:numPr>
        <w:spacing w:before="120" w:after="120" w:line="240" w:lineRule="auto"/>
        <w:ind w:left="714" w:hanging="357"/>
        <w:jc w:val="both"/>
        <w:rPr>
          <w:rFonts w:ascii="Verdana" w:hAnsi="Verdana"/>
          <w:sz w:val="20"/>
          <w:szCs w:val="20"/>
          <w:lang w:val="en-GB"/>
        </w:rPr>
      </w:pPr>
      <w:r w:rsidRPr="00F408AA">
        <w:rPr>
          <w:rFonts w:ascii="Verdana" w:hAnsi="Verdana"/>
          <w:sz w:val="20"/>
          <w:szCs w:val="20"/>
          <w:lang w:val="en-GB"/>
        </w:rPr>
        <w:t xml:space="preserve">incident date and time; </w:t>
      </w:r>
    </w:p>
    <w:p w14:paraId="7B275E9B" w14:textId="77777777" w:rsidR="00EB7498" w:rsidRPr="00F408AA" w:rsidRDefault="00F42D09" w:rsidP="00EB7498">
      <w:pPr>
        <w:pStyle w:val="ListParagraph"/>
        <w:numPr>
          <w:ilvl w:val="0"/>
          <w:numId w:val="23"/>
        </w:numPr>
        <w:spacing w:before="120" w:after="120" w:line="240" w:lineRule="auto"/>
        <w:ind w:left="714" w:hanging="357"/>
        <w:jc w:val="both"/>
        <w:rPr>
          <w:rFonts w:ascii="Verdana" w:hAnsi="Verdana"/>
          <w:sz w:val="20"/>
          <w:szCs w:val="20"/>
          <w:lang w:val="en-GB"/>
        </w:rPr>
      </w:pPr>
      <w:r w:rsidRPr="00F408AA">
        <w:rPr>
          <w:rFonts w:ascii="Verdana" w:hAnsi="Verdana"/>
          <w:sz w:val="20"/>
          <w:szCs w:val="20"/>
          <w:lang w:val="en-GB"/>
        </w:rPr>
        <w:t xml:space="preserve">incident severity level; </w:t>
      </w:r>
    </w:p>
    <w:p w14:paraId="24AF552A" w14:textId="77777777" w:rsidR="00EB7498" w:rsidRPr="00F408AA" w:rsidRDefault="00F42D09" w:rsidP="00EB7498">
      <w:pPr>
        <w:pStyle w:val="ListParagraph"/>
        <w:numPr>
          <w:ilvl w:val="0"/>
          <w:numId w:val="23"/>
        </w:numPr>
        <w:spacing w:before="120" w:after="120" w:line="240" w:lineRule="auto"/>
        <w:ind w:left="714" w:hanging="357"/>
        <w:jc w:val="both"/>
        <w:rPr>
          <w:rFonts w:ascii="Verdana" w:hAnsi="Verdana"/>
          <w:sz w:val="20"/>
          <w:szCs w:val="20"/>
          <w:lang w:val="en-GB"/>
        </w:rPr>
      </w:pPr>
      <w:r w:rsidRPr="00F408AA">
        <w:rPr>
          <w:rFonts w:ascii="Verdana" w:hAnsi="Verdana"/>
          <w:sz w:val="20"/>
          <w:szCs w:val="20"/>
          <w:lang w:val="en-GB"/>
        </w:rPr>
        <w:t>incident impact;</w:t>
      </w:r>
    </w:p>
    <w:p w14:paraId="16A13C48" w14:textId="77777777" w:rsidR="00EB7498" w:rsidRPr="00F408AA" w:rsidRDefault="00F42D09" w:rsidP="00EB7498">
      <w:pPr>
        <w:pStyle w:val="ListParagraph"/>
        <w:numPr>
          <w:ilvl w:val="0"/>
          <w:numId w:val="23"/>
        </w:numPr>
        <w:spacing w:before="120" w:after="120" w:line="240" w:lineRule="auto"/>
        <w:ind w:left="714" w:hanging="357"/>
        <w:jc w:val="both"/>
        <w:rPr>
          <w:rFonts w:ascii="Verdana" w:hAnsi="Verdana"/>
          <w:sz w:val="20"/>
          <w:szCs w:val="20"/>
          <w:lang w:val="en-GB"/>
        </w:rPr>
      </w:pPr>
      <w:r w:rsidRPr="00F408AA">
        <w:rPr>
          <w:rFonts w:ascii="Verdana" w:hAnsi="Verdana"/>
          <w:sz w:val="20"/>
          <w:szCs w:val="20"/>
          <w:lang w:val="en-GB"/>
        </w:rPr>
        <w:t>all available information about an incident;</w:t>
      </w:r>
    </w:p>
    <w:p w14:paraId="1AE463FE" w14:textId="1638A867" w:rsidR="00F42D09" w:rsidRPr="00F408AA" w:rsidRDefault="00F42D09" w:rsidP="00EB7498">
      <w:pPr>
        <w:pStyle w:val="ListParagraph"/>
        <w:numPr>
          <w:ilvl w:val="0"/>
          <w:numId w:val="23"/>
        </w:numPr>
        <w:spacing w:before="120" w:after="120" w:line="240" w:lineRule="auto"/>
        <w:ind w:left="714" w:hanging="357"/>
        <w:jc w:val="both"/>
        <w:rPr>
          <w:rFonts w:ascii="Verdana" w:hAnsi="Verdana"/>
          <w:sz w:val="20"/>
          <w:szCs w:val="20"/>
          <w:lang w:val="en-GB"/>
        </w:rPr>
      </w:pPr>
      <w:r w:rsidRPr="00F408AA">
        <w:rPr>
          <w:rFonts w:ascii="Verdana" w:hAnsi="Verdana"/>
          <w:sz w:val="20"/>
          <w:szCs w:val="20"/>
          <w:lang w:val="en-GB"/>
        </w:rPr>
        <w:t>contacts of the person responsible for resolving incidents on the Customer’s side.</w:t>
      </w:r>
    </w:p>
    <w:p w14:paraId="46DCCA69" w14:textId="77777777" w:rsidR="00F42D09" w:rsidRPr="00F408AA" w:rsidRDefault="00F42D09" w:rsidP="00EB7498">
      <w:pPr>
        <w:numPr>
          <w:ilvl w:val="3"/>
          <w:numId w:val="21"/>
        </w:numPr>
        <w:tabs>
          <w:tab w:val="num" w:pos="993"/>
        </w:tabs>
        <w:spacing w:before="120" w:after="120" w:line="240" w:lineRule="auto"/>
        <w:ind w:left="567" w:hanging="567"/>
        <w:jc w:val="both"/>
        <w:rPr>
          <w:rFonts w:ascii="Verdana" w:hAnsi="Verdana"/>
          <w:sz w:val="20"/>
          <w:szCs w:val="20"/>
          <w:lang w:val="en-GB"/>
        </w:rPr>
      </w:pPr>
      <w:r w:rsidRPr="00F408AA">
        <w:rPr>
          <w:rFonts w:ascii="Verdana" w:hAnsi="Verdana"/>
          <w:sz w:val="20"/>
          <w:szCs w:val="20"/>
          <w:lang w:val="en-GB"/>
        </w:rPr>
        <w:t xml:space="preserve">Procedure for providing the Services </w:t>
      </w:r>
    </w:p>
    <w:p w14:paraId="3CABC36D" w14:textId="77777777" w:rsidR="00EB7498" w:rsidRPr="00F408AA" w:rsidRDefault="00F42D09" w:rsidP="00EB7498">
      <w:p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When an incident is requested to be resolved, it must be given an initial priority. </w:t>
      </w:r>
    </w:p>
    <w:p w14:paraId="0BBF60C7" w14:textId="61B88D14" w:rsidR="00F42D09" w:rsidRPr="00F408AA" w:rsidRDefault="00F42D09" w:rsidP="008F4A66">
      <w:pPr>
        <w:spacing w:before="120" w:after="120" w:line="240" w:lineRule="auto"/>
        <w:jc w:val="both"/>
        <w:rPr>
          <w:rFonts w:ascii="Verdana" w:hAnsi="Verdana"/>
          <w:sz w:val="20"/>
          <w:szCs w:val="20"/>
          <w:lang w:val="en-GB"/>
        </w:rPr>
      </w:pPr>
      <w:r w:rsidRPr="00F408AA">
        <w:rPr>
          <w:rFonts w:ascii="Verdana" w:hAnsi="Verdana"/>
          <w:sz w:val="20"/>
          <w:szCs w:val="20"/>
          <w:lang w:val="en-GB"/>
        </w:rPr>
        <w:t>Table 2 below shows three priority types that can be assigned.</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26"/>
        <w:gridCol w:w="1374"/>
        <w:gridCol w:w="7868"/>
      </w:tblGrid>
      <w:tr w:rsidR="00F42D09" w:rsidRPr="00F408AA" w14:paraId="70CE2559" w14:textId="77777777" w:rsidTr="008F4A66">
        <w:trPr>
          <w:tblHeader/>
        </w:trPr>
        <w:tc>
          <w:tcPr>
            <w:tcW w:w="4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F05BBA" w14:textId="77777777" w:rsidR="00F42D09" w:rsidRPr="00F408AA" w:rsidRDefault="00F42D09" w:rsidP="008F4A66">
            <w:pPr>
              <w:spacing w:after="0" w:line="240" w:lineRule="auto"/>
              <w:jc w:val="center"/>
              <w:rPr>
                <w:rFonts w:ascii="Verdana" w:hAnsi="Verdana"/>
                <w:bCs/>
                <w:sz w:val="20"/>
                <w:szCs w:val="20"/>
                <w:lang w:val="en-GB"/>
              </w:rPr>
            </w:pPr>
            <w:r w:rsidRPr="00F408AA">
              <w:rPr>
                <w:rFonts w:ascii="Verdana" w:hAnsi="Verdana"/>
                <w:bCs/>
                <w:sz w:val="20"/>
                <w:szCs w:val="20"/>
                <w:lang w:val="en-GB"/>
              </w:rPr>
              <w:t>#</w:t>
            </w:r>
          </w:p>
        </w:tc>
        <w:tc>
          <w:tcPr>
            <w:tcW w:w="137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AFBD991" w14:textId="77777777" w:rsidR="00F42D09" w:rsidRPr="00F408AA" w:rsidRDefault="00F42D09" w:rsidP="008F4A66">
            <w:pPr>
              <w:spacing w:after="0" w:line="240" w:lineRule="auto"/>
              <w:jc w:val="center"/>
              <w:rPr>
                <w:rFonts w:ascii="Verdana" w:hAnsi="Verdana"/>
                <w:bCs/>
                <w:sz w:val="20"/>
                <w:szCs w:val="20"/>
                <w:lang w:val="en-GB"/>
              </w:rPr>
            </w:pPr>
            <w:r w:rsidRPr="00F408AA">
              <w:rPr>
                <w:rFonts w:ascii="Verdana" w:hAnsi="Verdana"/>
                <w:bCs/>
                <w:sz w:val="20"/>
                <w:szCs w:val="20"/>
                <w:lang w:val="en-GB"/>
              </w:rPr>
              <w:t>Priority</w:t>
            </w:r>
          </w:p>
        </w:tc>
        <w:tc>
          <w:tcPr>
            <w:tcW w:w="78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D67833" w14:textId="77777777" w:rsidR="00F42D09" w:rsidRPr="00F408AA" w:rsidRDefault="00F42D09" w:rsidP="008F4A66">
            <w:pPr>
              <w:spacing w:after="0" w:line="240" w:lineRule="auto"/>
              <w:jc w:val="center"/>
              <w:rPr>
                <w:rFonts w:ascii="Verdana" w:hAnsi="Verdana"/>
                <w:bCs/>
                <w:sz w:val="20"/>
                <w:szCs w:val="20"/>
                <w:lang w:val="en-GB"/>
              </w:rPr>
            </w:pPr>
            <w:r w:rsidRPr="00F408AA">
              <w:rPr>
                <w:rFonts w:ascii="Verdana" w:hAnsi="Verdana"/>
                <w:bCs/>
                <w:sz w:val="20"/>
                <w:szCs w:val="20"/>
                <w:lang w:val="en-GB"/>
              </w:rPr>
              <w:t>Description</w:t>
            </w:r>
          </w:p>
        </w:tc>
      </w:tr>
      <w:tr w:rsidR="00F42D09" w:rsidRPr="00F408AA" w14:paraId="78897904" w14:textId="77777777" w:rsidTr="00FE7E65">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BCBF5"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1</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C3CF6"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Critical</w:t>
            </w:r>
          </w:p>
        </w:tc>
        <w:tc>
          <w:tcPr>
            <w:tcW w:w="7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B83BA" w14:textId="77777777" w:rsidR="00F42D09" w:rsidRPr="00F408AA" w:rsidRDefault="00F42D09" w:rsidP="008F4A66">
            <w:pPr>
              <w:spacing w:after="0" w:line="240" w:lineRule="auto"/>
              <w:rPr>
                <w:rFonts w:ascii="Verdana" w:hAnsi="Verdana"/>
                <w:sz w:val="20"/>
                <w:szCs w:val="20"/>
                <w:lang w:val="en-GB"/>
              </w:rPr>
            </w:pPr>
            <w:r w:rsidRPr="00F408AA">
              <w:rPr>
                <w:rStyle w:val="hps"/>
                <w:rFonts w:ascii="Verdana" w:hAnsi="Verdana"/>
                <w:sz w:val="20"/>
                <w:szCs w:val="20"/>
                <w:lang w:val="en-GB"/>
              </w:rPr>
              <w:t>A</w:t>
            </w:r>
            <w:r w:rsidRPr="00F408AA">
              <w:rPr>
                <w:rFonts w:ascii="Verdana" w:hAnsi="Verdana"/>
                <w:sz w:val="20"/>
                <w:szCs w:val="20"/>
                <w:lang w:val="en-GB"/>
              </w:rPr>
              <w:t xml:space="preserve"> </w:t>
            </w:r>
            <w:r w:rsidRPr="00F408AA">
              <w:rPr>
                <w:rStyle w:val="hps"/>
                <w:rFonts w:ascii="Verdana" w:hAnsi="Verdana"/>
                <w:sz w:val="20"/>
                <w:szCs w:val="20"/>
                <w:lang w:val="en-GB"/>
              </w:rPr>
              <w:t>critical</w:t>
            </w:r>
            <w:r w:rsidRPr="00F408AA">
              <w:rPr>
                <w:rFonts w:ascii="Verdana" w:hAnsi="Verdana"/>
                <w:sz w:val="20"/>
                <w:szCs w:val="20"/>
                <w:lang w:val="en-GB"/>
              </w:rPr>
              <w:t xml:space="preserve"> </w:t>
            </w:r>
            <w:r w:rsidRPr="00F408AA">
              <w:rPr>
                <w:rStyle w:val="hps"/>
                <w:rFonts w:ascii="Verdana" w:hAnsi="Verdana"/>
                <w:sz w:val="20"/>
                <w:szCs w:val="20"/>
                <w:lang w:val="en-GB"/>
              </w:rPr>
              <w:t>situation</w:t>
            </w:r>
            <w:r w:rsidRPr="00F408AA">
              <w:rPr>
                <w:rFonts w:ascii="Verdana" w:hAnsi="Verdana"/>
                <w:sz w:val="20"/>
                <w:szCs w:val="20"/>
                <w:lang w:val="en-GB"/>
              </w:rPr>
              <w:t xml:space="preserve"> </w:t>
            </w:r>
            <w:r w:rsidRPr="00F408AA">
              <w:rPr>
                <w:rStyle w:val="hps"/>
                <w:rFonts w:ascii="Verdana" w:hAnsi="Verdana"/>
                <w:sz w:val="20"/>
                <w:szCs w:val="20"/>
                <w:lang w:val="en-GB"/>
              </w:rPr>
              <w:t>that</w:t>
            </w:r>
            <w:r w:rsidRPr="00F408AA">
              <w:rPr>
                <w:rFonts w:ascii="Verdana" w:hAnsi="Verdana"/>
                <w:sz w:val="20"/>
                <w:szCs w:val="20"/>
                <w:lang w:val="en-GB"/>
              </w:rPr>
              <w:t xml:space="preserve"> impacts </w:t>
            </w:r>
            <w:r w:rsidRPr="00F408AA">
              <w:rPr>
                <w:rStyle w:val="hps"/>
                <w:rFonts w:ascii="Verdana" w:hAnsi="Verdana"/>
                <w:sz w:val="20"/>
                <w:szCs w:val="20"/>
                <w:lang w:val="en-GB"/>
              </w:rPr>
              <w:t>the</w:t>
            </w:r>
            <w:r w:rsidRPr="00F408AA">
              <w:rPr>
                <w:rFonts w:ascii="Verdana" w:hAnsi="Verdana"/>
                <w:sz w:val="20"/>
                <w:szCs w:val="20"/>
                <w:lang w:val="en-GB"/>
              </w:rPr>
              <w:t xml:space="preserve"> </w:t>
            </w:r>
            <w:r w:rsidRPr="00F408AA">
              <w:rPr>
                <w:rStyle w:val="atn"/>
                <w:rFonts w:ascii="Verdana" w:hAnsi="Verdana"/>
                <w:sz w:val="20"/>
                <w:szCs w:val="20"/>
                <w:lang w:val="en-GB"/>
              </w:rPr>
              <w:t>main business</w:t>
            </w:r>
            <w:r w:rsidRPr="00F408AA">
              <w:rPr>
                <w:rFonts w:ascii="Verdana" w:hAnsi="Verdana"/>
                <w:sz w:val="20"/>
                <w:szCs w:val="20"/>
                <w:lang w:val="en-GB"/>
              </w:rPr>
              <w:t xml:space="preserve"> process: </w:t>
            </w:r>
            <w:r w:rsidRPr="00F408AA">
              <w:rPr>
                <w:rStyle w:val="hps"/>
                <w:rFonts w:ascii="Verdana" w:hAnsi="Verdana"/>
                <w:sz w:val="20"/>
                <w:szCs w:val="20"/>
                <w:lang w:val="en-GB"/>
              </w:rPr>
              <w:t>The</w:t>
            </w:r>
            <w:r w:rsidRPr="00F408AA">
              <w:rPr>
                <w:rFonts w:ascii="Verdana" w:hAnsi="Verdana"/>
                <w:sz w:val="20"/>
                <w:szCs w:val="20"/>
                <w:lang w:val="en-GB"/>
              </w:rPr>
              <w:t xml:space="preserve"> </w:t>
            </w:r>
            <w:r w:rsidRPr="00F408AA">
              <w:rPr>
                <w:rStyle w:val="hps"/>
                <w:rFonts w:ascii="Verdana" w:hAnsi="Verdana"/>
                <w:sz w:val="20"/>
                <w:szCs w:val="20"/>
                <w:lang w:val="en-GB"/>
              </w:rPr>
              <w:t>primary</w:t>
            </w:r>
            <w:r w:rsidRPr="00F408AA">
              <w:rPr>
                <w:rFonts w:ascii="Verdana" w:hAnsi="Verdana"/>
                <w:sz w:val="20"/>
                <w:szCs w:val="20"/>
                <w:lang w:val="en-GB"/>
              </w:rPr>
              <w:t xml:space="preserve"> </w:t>
            </w:r>
            <w:r w:rsidRPr="00F408AA">
              <w:rPr>
                <w:rStyle w:val="hps"/>
                <w:rFonts w:ascii="Verdana" w:hAnsi="Verdana"/>
                <w:sz w:val="20"/>
                <w:szCs w:val="20"/>
                <w:lang w:val="en-GB"/>
              </w:rPr>
              <w:t>business</w:t>
            </w:r>
            <w:r w:rsidRPr="00F408AA">
              <w:rPr>
                <w:rFonts w:ascii="Verdana" w:hAnsi="Verdana"/>
                <w:sz w:val="20"/>
                <w:szCs w:val="20"/>
                <w:lang w:val="en-GB"/>
              </w:rPr>
              <w:t xml:space="preserve"> </w:t>
            </w:r>
            <w:r w:rsidRPr="00F408AA">
              <w:rPr>
                <w:rStyle w:val="hps"/>
                <w:rFonts w:ascii="Verdana" w:hAnsi="Verdana"/>
                <w:sz w:val="20"/>
                <w:szCs w:val="20"/>
                <w:lang w:val="en-GB"/>
              </w:rPr>
              <w:t>process</w:t>
            </w:r>
            <w:r w:rsidRPr="00F408AA">
              <w:rPr>
                <w:rFonts w:ascii="Verdana" w:hAnsi="Verdana"/>
                <w:sz w:val="20"/>
                <w:szCs w:val="20"/>
                <w:lang w:val="en-GB"/>
              </w:rPr>
              <w:t xml:space="preserve"> </w:t>
            </w:r>
            <w:r w:rsidRPr="00F408AA">
              <w:rPr>
                <w:rStyle w:val="hps"/>
                <w:rFonts w:ascii="Verdana" w:hAnsi="Verdana"/>
                <w:sz w:val="20"/>
                <w:szCs w:val="20"/>
                <w:lang w:val="en-GB"/>
              </w:rPr>
              <w:t>(critical</w:t>
            </w:r>
            <w:r w:rsidRPr="00F408AA">
              <w:rPr>
                <w:rFonts w:ascii="Verdana" w:hAnsi="Verdana"/>
                <w:sz w:val="20"/>
                <w:szCs w:val="20"/>
                <w:lang w:val="en-GB"/>
              </w:rPr>
              <w:t xml:space="preserve"> </w:t>
            </w:r>
            <w:r w:rsidRPr="00F408AA">
              <w:rPr>
                <w:rStyle w:val="hps"/>
                <w:rFonts w:ascii="Verdana" w:hAnsi="Verdana"/>
                <w:sz w:val="20"/>
                <w:szCs w:val="20"/>
                <w:lang w:val="en-GB"/>
              </w:rPr>
              <w:t>to</w:t>
            </w:r>
            <w:r w:rsidRPr="00F408AA">
              <w:rPr>
                <w:rFonts w:ascii="Verdana" w:hAnsi="Verdana"/>
                <w:sz w:val="20"/>
                <w:szCs w:val="20"/>
                <w:lang w:val="en-GB"/>
              </w:rPr>
              <w:t xml:space="preserve"> </w:t>
            </w:r>
            <w:r w:rsidRPr="00F408AA">
              <w:rPr>
                <w:rStyle w:val="hps"/>
                <w:rFonts w:ascii="Verdana" w:hAnsi="Verdana"/>
                <w:sz w:val="20"/>
                <w:szCs w:val="20"/>
                <w:lang w:val="en-GB"/>
              </w:rPr>
              <w:t>essential</w:t>
            </w:r>
            <w:r w:rsidRPr="00F408AA">
              <w:rPr>
                <w:rFonts w:ascii="Verdana" w:hAnsi="Verdana"/>
                <w:sz w:val="20"/>
                <w:szCs w:val="20"/>
                <w:lang w:val="en-GB"/>
              </w:rPr>
              <w:t xml:space="preserve"> </w:t>
            </w:r>
            <w:r w:rsidRPr="00F408AA">
              <w:rPr>
                <w:rStyle w:val="hps"/>
                <w:rFonts w:ascii="Verdana" w:hAnsi="Verdana"/>
                <w:sz w:val="20"/>
                <w:szCs w:val="20"/>
                <w:lang w:val="en-GB"/>
              </w:rPr>
              <w:t>tasks)</w:t>
            </w:r>
            <w:r w:rsidRPr="00F408AA">
              <w:rPr>
                <w:rFonts w:ascii="Verdana" w:hAnsi="Verdana"/>
                <w:sz w:val="20"/>
                <w:szCs w:val="20"/>
                <w:lang w:val="en-GB"/>
              </w:rPr>
              <w:t xml:space="preserve"> </w:t>
            </w:r>
            <w:r w:rsidRPr="00F408AA">
              <w:rPr>
                <w:rStyle w:val="hps"/>
                <w:rFonts w:ascii="Verdana" w:hAnsi="Verdana"/>
                <w:sz w:val="20"/>
                <w:szCs w:val="20"/>
                <w:lang w:val="en-GB"/>
              </w:rPr>
              <w:t>has</w:t>
            </w:r>
            <w:r w:rsidRPr="00F408AA">
              <w:rPr>
                <w:rFonts w:ascii="Verdana" w:hAnsi="Verdana"/>
                <w:sz w:val="20"/>
                <w:szCs w:val="20"/>
                <w:lang w:val="en-GB"/>
              </w:rPr>
              <w:t xml:space="preserve"> </w:t>
            </w:r>
            <w:r w:rsidRPr="00F408AA">
              <w:rPr>
                <w:rStyle w:val="hps"/>
                <w:rFonts w:ascii="Verdana" w:hAnsi="Verdana"/>
                <w:sz w:val="20"/>
                <w:szCs w:val="20"/>
                <w:lang w:val="en-GB"/>
              </w:rPr>
              <w:t>completely</w:t>
            </w:r>
            <w:r w:rsidRPr="00F408AA">
              <w:rPr>
                <w:rFonts w:ascii="Verdana" w:hAnsi="Verdana"/>
                <w:sz w:val="20"/>
                <w:szCs w:val="20"/>
                <w:lang w:val="en-GB"/>
              </w:rPr>
              <w:t xml:space="preserve"> </w:t>
            </w:r>
            <w:r w:rsidRPr="00F408AA">
              <w:rPr>
                <w:rStyle w:val="hps"/>
                <w:rFonts w:ascii="Verdana" w:hAnsi="Verdana"/>
                <w:sz w:val="20"/>
                <w:szCs w:val="20"/>
                <w:lang w:val="en-GB"/>
              </w:rPr>
              <w:t>stopped</w:t>
            </w:r>
            <w:r w:rsidRPr="00F408AA">
              <w:rPr>
                <w:rFonts w:ascii="Verdana" w:hAnsi="Verdana"/>
                <w:sz w:val="20"/>
                <w:szCs w:val="20"/>
                <w:lang w:val="en-GB"/>
              </w:rPr>
              <w:t xml:space="preserve"> </w:t>
            </w:r>
            <w:r w:rsidRPr="00F408AA">
              <w:rPr>
                <w:rStyle w:val="hps"/>
                <w:rFonts w:ascii="Verdana" w:hAnsi="Verdana"/>
                <w:sz w:val="20"/>
                <w:szCs w:val="20"/>
                <w:lang w:val="en-GB"/>
              </w:rPr>
              <w:t>and</w:t>
            </w:r>
            <w:r w:rsidRPr="00F408AA">
              <w:rPr>
                <w:rFonts w:ascii="Verdana" w:hAnsi="Verdana"/>
                <w:sz w:val="20"/>
                <w:szCs w:val="20"/>
                <w:lang w:val="en-GB"/>
              </w:rPr>
              <w:t xml:space="preserve"> </w:t>
            </w:r>
            <w:r w:rsidRPr="00F408AA">
              <w:rPr>
                <w:rStyle w:val="hps"/>
                <w:rFonts w:ascii="Verdana" w:hAnsi="Verdana"/>
                <w:sz w:val="20"/>
                <w:szCs w:val="20"/>
                <w:lang w:val="en-GB"/>
              </w:rPr>
              <w:t>operation</w:t>
            </w:r>
            <w:r w:rsidRPr="00F408AA">
              <w:rPr>
                <w:rFonts w:ascii="Verdana" w:hAnsi="Verdana"/>
                <w:sz w:val="20"/>
                <w:szCs w:val="20"/>
                <w:lang w:val="en-GB"/>
              </w:rPr>
              <w:t xml:space="preserve"> </w:t>
            </w:r>
            <w:r w:rsidRPr="00F408AA">
              <w:rPr>
                <w:rStyle w:val="hps"/>
                <w:rFonts w:ascii="Verdana" w:hAnsi="Verdana"/>
                <w:sz w:val="20"/>
                <w:szCs w:val="20"/>
                <w:lang w:val="en-GB"/>
              </w:rPr>
              <w:t>cannot</w:t>
            </w:r>
            <w:r w:rsidRPr="00F408AA">
              <w:rPr>
                <w:rFonts w:ascii="Verdana" w:hAnsi="Verdana"/>
                <w:sz w:val="20"/>
                <w:szCs w:val="20"/>
                <w:lang w:val="en-GB"/>
              </w:rPr>
              <w:t xml:space="preserve"> </w:t>
            </w:r>
            <w:r w:rsidRPr="00F408AA">
              <w:rPr>
                <w:rStyle w:val="hps"/>
                <w:rFonts w:ascii="Verdana" w:hAnsi="Verdana"/>
                <w:sz w:val="20"/>
                <w:szCs w:val="20"/>
                <w:lang w:val="en-GB"/>
              </w:rPr>
              <w:t>continue</w:t>
            </w:r>
            <w:r w:rsidRPr="00F408AA">
              <w:rPr>
                <w:rFonts w:ascii="Verdana" w:hAnsi="Verdana"/>
                <w:sz w:val="20"/>
                <w:szCs w:val="20"/>
                <w:lang w:val="en-GB"/>
              </w:rPr>
              <w:t xml:space="preserve"> </w:t>
            </w:r>
            <w:r w:rsidRPr="00F408AA">
              <w:rPr>
                <w:rStyle w:val="hps"/>
                <w:rFonts w:ascii="Verdana" w:hAnsi="Verdana"/>
                <w:sz w:val="20"/>
                <w:szCs w:val="20"/>
                <w:lang w:val="en-GB"/>
              </w:rPr>
              <w:t>as</w:t>
            </w:r>
            <w:r w:rsidRPr="00F408AA">
              <w:rPr>
                <w:rFonts w:ascii="Verdana" w:hAnsi="Verdana"/>
                <w:sz w:val="20"/>
                <w:szCs w:val="20"/>
                <w:lang w:val="en-GB"/>
              </w:rPr>
              <w:t xml:space="preserve"> </w:t>
            </w:r>
            <w:r w:rsidRPr="00F408AA">
              <w:rPr>
                <w:rStyle w:val="hps"/>
                <w:rFonts w:ascii="Verdana" w:hAnsi="Verdana"/>
                <w:sz w:val="20"/>
                <w:szCs w:val="20"/>
                <w:lang w:val="en-GB"/>
              </w:rPr>
              <w:t>expected.</w:t>
            </w:r>
          </w:p>
        </w:tc>
      </w:tr>
      <w:tr w:rsidR="00F42D09" w:rsidRPr="00F408AA" w14:paraId="5B83E782" w14:textId="77777777" w:rsidTr="00FE7E65">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497CC"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2</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04500"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High</w:t>
            </w:r>
          </w:p>
        </w:tc>
        <w:tc>
          <w:tcPr>
            <w:tcW w:w="7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3ED51" w14:textId="77777777" w:rsidR="00F42D09" w:rsidRPr="00F408AA" w:rsidRDefault="00F42D09" w:rsidP="008F4A66">
            <w:pPr>
              <w:spacing w:after="0" w:line="240" w:lineRule="auto"/>
              <w:rPr>
                <w:rFonts w:ascii="Verdana" w:hAnsi="Verdana"/>
                <w:sz w:val="20"/>
                <w:szCs w:val="20"/>
                <w:lang w:val="en-GB"/>
              </w:rPr>
            </w:pPr>
            <w:r w:rsidRPr="00F408AA">
              <w:rPr>
                <w:rStyle w:val="hps"/>
                <w:rFonts w:ascii="Verdana" w:hAnsi="Verdana"/>
                <w:sz w:val="20"/>
                <w:szCs w:val="20"/>
                <w:lang w:val="en-GB"/>
              </w:rPr>
              <w:t>Significant negative</w:t>
            </w:r>
            <w:r w:rsidRPr="00F408AA">
              <w:rPr>
                <w:rFonts w:ascii="Verdana" w:hAnsi="Verdana"/>
                <w:sz w:val="20"/>
                <w:szCs w:val="20"/>
                <w:lang w:val="en-GB"/>
              </w:rPr>
              <w:t xml:space="preserve"> </w:t>
            </w:r>
            <w:r w:rsidRPr="00F408AA">
              <w:rPr>
                <w:rStyle w:val="hps"/>
                <w:rFonts w:ascii="Verdana" w:hAnsi="Verdana"/>
                <w:sz w:val="20"/>
                <w:szCs w:val="20"/>
                <w:lang w:val="en-GB"/>
              </w:rPr>
              <w:t>impact</w:t>
            </w:r>
            <w:r w:rsidRPr="00F408AA">
              <w:rPr>
                <w:rFonts w:ascii="Verdana" w:hAnsi="Verdana"/>
                <w:sz w:val="20"/>
                <w:szCs w:val="20"/>
                <w:lang w:val="en-GB"/>
              </w:rPr>
              <w:t xml:space="preserve"> </w:t>
            </w:r>
            <w:r w:rsidRPr="00F408AA">
              <w:rPr>
                <w:rStyle w:val="hps"/>
                <w:rFonts w:ascii="Verdana" w:hAnsi="Verdana"/>
                <w:sz w:val="20"/>
                <w:szCs w:val="20"/>
                <w:lang w:val="en-GB"/>
              </w:rPr>
              <w:t>on the</w:t>
            </w:r>
            <w:r w:rsidRPr="00F408AA">
              <w:rPr>
                <w:rFonts w:ascii="Verdana" w:hAnsi="Verdana"/>
                <w:sz w:val="20"/>
                <w:szCs w:val="20"/>
                <w:lang w:val="en-GB"/>
              </w:rPr>
              <w:t xml:space="preserve"> </w:t>
            </w:r>
            <w:r w:rsidRPr="00F408AA">
              <w:rPr>
                <w:rStyle w:val="hps"/>
                <w:rFonts w:ascii="Verdana" w:hAnsi="Verdana"/>
                <w:sz w:val="20"/>
                <w:szCs w:val="20"/>
                <w:lang w:val="en-GB"/>
              </w:rPr>
              <w:t>main business</w:t>
            </w:r>
            <w:r w:rsidRPr="00F408AA">
              <w:rPr>
                <w:rStyle w:val="atn"/>
                <w:rFonts w:ascii="Verdana" w:hAnsi="Verdana"/>
                <w:sz w:val="20"/>
                <w:szCs w:val="20"/>
                <w:lang w:val="en-GB"/>
              </w:rPr>
              <w:t xml:space="preserve"> </w:t>
            </w:r>
            <w:r w:rsidRPr="00F408AA">
              <w:rPr>
                <w:rFonts w:ascii="Verdana" w:hAnsi="Verdana"/>
                <w:sz w:val="20"/>
                <w:szCs w:val="20"/>
                <w:lang w:val="en-GB"/>
              </w:rPr>
              <w:t>process:</w:t>
            </w:r>
            <w:r w:rsidRPr="00F408AA">
              <w:rPr>
                <w:rFonts w:ascii="Verdana" w:hAnsi="Verdana"/>
                <w:sz w:val="20"/>
                <w:szCs w:val="20"/>
                <w:lang w:val="en-GB"/>
              </w:rPr>
              <w:br/>
            </w:r>
            <w:r w:rsidRPr="00F408AA">
              <w:rPr>
                <w:rStyle w:val="hps"/>
                <w:rFonts w:ascii="Verdana" w:hAnsi="Verdana"/>
                <w:sz w:val="20"/>
                <w:szCs w:val="20"/>
                <w:lang w:val="en-GB"/>
              </w:rPr>
              <w:t>There has been</w:t>
            </w:r>
            <w:r w:rsidRPr="00F408AA">
              <w:rPr>
                <w:rFonts w:ascii="Verdana" w:hAnsi="Verdana"/>
                <w:sz w:val="20"/>
                <w:szCs w:val="20"/>
                <w:lang w:val="en-GB"/>
              </w:rPr>
              <w:t xml:space="preserve"> </w:t>
            </w:r>
            <w:r w:rsidRPr="00F408AA">
              <w:rPr>
                <w:rStyle w:val="hps"/>
                <w:rFonts w:ascii="Verdana" w:hAnsi="Verdana"/>
                <w:sz w:val="20"/>
                <w:szCs w:val="20"/>
                <w:lang w:val="en-GB"/>
              </w:rPr>
              <w:t>a significant</w:t>
            </w:r>
            <w:r w:rsidRPr="00F408AA">
              <w:rPr>
                <w:rFonts w:ascii="Verdana" w:hAnsi="Verdana"/>
                <w:sz w:val="20"/>
                <w:szCs w:val="20"/>
                <w:lang w:val="en-GB"/>
              </w:rPr>
              <w:t xml:space="preserve"> </w:t>
            </w:r>
            <w:r w:rsidRPr="00F408AA">
              <w:rPr>
                <w:rStyle w:val="hps"/>
                <w:rFonts w:ascii="Verdana" w:hAnsi="Verdana"/>
                <w:sz w:val="20"/>
                <w:szCs w:val="20"/>
                <w:lang w:val="en-GB"/>
              </w:rPr>
              <w:t>loss</w:t>
            </w:r>
            <w:r w:rsidRPr="00F408AA">
              <w:rPr>
                <w:rFonts w:ascii="Verdana" w:hAnsi="Verdana"/>
                <w:sz w:val="20"/>
                <w:szCs w:val="20"/>
                <w:lang w:val="en-GB"/>
              </w:rPr>
              <w:t xml:space="preserve"> </w:t>
            </w:r>
            <w:r w:rsidRPr="00F408AA">
              <w:rPr>
                <w:rStyle w:val="hps"/>
                <w:rFonts w:ascii="Verdana" w:hAnsi="Verdana"/>
                <w:sz w:val="20"/>
                <w:szCs w:val="20"/>
                <w:lang w:val="en-GB"/>
              </w:rPr>
              <w:t>of</w:t>
            </w:r>
            <w:r w:rsidRPr="00F408AA">
              <w:rPr>
                <w:rFonts w:ascii="Verdana" w:hAnsi="Verdana"/>
                <w:sz w:val="20"/>
                <w:szCs w:val="20"/>
                <w:lang w:val="en-GB"/>
              </w:rPr>
              <w:t xml:space="preserve"> </w:t>
            </w:r>
            <w:r w:rsidRPr="00F408AA">
              <w:rPr>
                <w:rStyle w:val="hps"/>
                <w:rFonts w:ascii="Verdana" w:hAnsi="Verdana"/>
                <w:sz w:val="20"/>
                <w:szCs w:val="20"/>
                <w:lang w:val="en-GB"/>
              </w:rPr>
              <w:t>the</w:t>
            </w:r>
            <w:r w:rsidRPr="00F408AA">
              <w:rPr>
                <w:rFonts w:ascii="Verdana" w:hAnsi="Verdana"/>
                <w:sz w:val="20"/>
                <w:szCs w:val="20"/>
                <w:lang w:val="en-GB"/>
              </w:rPr>
              <w:t xml:space="preserve"> </w:t>
            </w:r>
            <w:r w:rsidRPr="00F408AA">
              <w:rPr>
                <w:rStyle w:val="hps"/>
                <w:rFonts w:ascii="Verdana" w:hAnsi="Verdana"/>
                <w:sz w:val="20"/>
                <w:szCs w:val="20"/>
                <w:lang w:val="en-GB"/>
              </w:rPr>
              <w:t>opportunity</w:t>
            </w:r>
            <w:r w:rsidRPr="00F408AA">
              <w:rPr>
                <w:rFonts w:ascii="Verdana" w:hAnsi="Verdana"/>
                <w:sz w:val="20"/>
                <w:szCs w:val="20"/>
                <w:lang w:val="en-GB"/>
              </w:rPr>
              <w:t xml:space="preserve"> </w:t>
            </w:r>
            <w:r w:rsidRPr="00F408AA">
              <w:rPr>
                <w:rStyle w:val="hps"/>
                <w:rFonts w:ascii="Verdana" w:hAnsi="Verdana"/>
                <w:sz w:val="20"/>
                <w:szCs w:val="20"/>
                <w:lang w:val="en-GB"/>
              </w:rPr>
              <w:t>to use</w:t>
            </w:r>
            <w:r w:rsidRPr="00F408AA">
              <w:rPr>
                <w:rFonts w:ascii="Verdana" w:hAnsi="Verdana"/>
                <w:sz w:val="20"/>
                <w:szCs w:val="20"/>
                <w:lang w:val="en-GB"/>
              </w:rPr>
              <w:t xml:space="preserve"> </w:t>
            </w:r>
            <w:r w:rsidRPr="00F408AA">
              <w:rPr>
                <w:rStyle w:val="hps"/>
                <w:rFonts w:ascii="Verdana" w:hAnsi="Verdana"/>
                <w:sz w:val="20"/>
                <w:szCs w:val="20"/>
                <w:lang w:val="en-GB"/>
              </w:rPr>
              <w:t>services</w:t>
            </w:r>
            <w:r w:rsidRPr="00F408AA">
              <w:rPr>
                <w:rFonts w:ascii="Verdana" w:hAnsi="Verdana"/>
                <w:sz w:val="20"/>
                <w:szCs w:val="20"/>
                <w:lang w:val="en-GB"/>
              </w:rPr>
              <w:t xml:space="preserve"> </w:t>
            </w:r>
            <w:r w:rsidRPr="00F408AA">
              <w:rPr>
                <w:rStyle w:val="hps"/>
                <w:rFonts w:ascii="Verdana" w:hAnsi="Verdana"/>
                <w:sz w:val="20"/>
                <w:szCs w:val="20"/>
                <w:lang w:val="en-GB"/>
              </w:rPr>
              <w:t>or significant</w:t>
            </w:r>
            <w:r w:rsidRPr="00F408AA">
              <w:rPr>
                <w:rFonts w:ascii="Verdana" w:hAnsi="Verdana"/>
                <w:sz w:val="20"/>
                <w:szCs w:val="20"/>
                <w:lang w:val="en-GB"/>
              </w:rPr>
              <w:t xml:space="preserve"> </w:t>
            </w:r>
            <w:r w:rsidRPr="00F408AA">
              <w:rPr>
                <w:rStyle w:val="hps"/>
                <w:rFonts w:ascii="Verdana" w:hAnsi="Verdana"/>
                <w:sz w:val="20"/>
                <w:szCs w:val="20"/>
                <w:lang w:val="en-GB"/>
              </w:rPr>
              <w:t>degradation</w:t>
            </w:r>
            <w:r w:rsidRPr="00F408AA">
              <w:rPr>
                <w:rFonts w:ascii="Verdana" w:hAnsi="Verdana"/>
                <w:sz w:val="20"/>
                <w:szCs w:val="20"/>
                <w:lang w:val="en-GB"/>
              </w:rPr>
              <w:t xml:space="preserve"> </w:t>
            </w:r>
            <w:r w:rsidRPr="00F408AA">
              <w:rPr>
                <w:rStyle w:val="hps"/>
                <w:rFonts w:ascii="Verdana" w:hAnsi="Verdana"/>
                <w:sz w:val="20"/>
                <w:szCs w:val="20"/>
                <w:lang w:val="en-GB"/>
              </w:rPr>
              <w:t>of</w:t>
            </w:r>
            <w:r w:rsidRPr="00F408AA">
              <w:rPr>
                <w:rFonts w:ascii="Verdana" w:hAnsi="Verdana"/>
                <w:sz w:val="20"/>
                <w:szCs w:val="20"/>
                <w:lang w:val="en-GB"/>
              </w:rPr>
              <w:t xml:space="preserve"> </w:t>
            </w:r>
            <w:r w:rsidRPr="00F408AA">
              <w:rPr>
                <w:rStyle w:val="hps"/>
                <w:rFonts w:ascii="Verdana" w:hAnsi="Verdana"/>
                <w:sz w:val="20"/>
                <w:szCs w:val="20"/>
                <w:lang w:val="en-GB"/>
              </w:rPr>
              <w:t>services</w:t>
            </w:r>
            <w:r w:rsidRPr="00F408AA">
              <w:rPr>
                <w:rFonts w:ascii="Verdana" w:hAnsi="Verdana"/>
                <w:sz w:val="20"/>
                <w:szCs w:val="20"/>
                <w:lang w:val="en-GB"/>
              </w:rPr>
              <w:t xml:space="preserve"> </w:t>
            </w:r>
            <w:r w:rsidRPr="00F408AA">
              <w:rPr>
                <w:rStyle w:val="hps"/>
                <w:rFonts w:ascii="Verdana" w:hAnsi="Verdana"/>
                <w:sz w:val="20"/>
                <w:szCs w:val="20"/>
                <w:lang w:val="en-GB"/>
              </w:rPr>
              <w:t>essential</w:t>
            </w:r>
            <w:r w:rsidRPr="00F408AA">
              <w:rPr>
                <w:rFonts w:ascii="Verdana" w:hAnsi="Verdana"/>
                <w:sz w:val="20"/>
                <w:szCs w:val="20"/>
                <w:lang w:val="en-GB"/>
              </w:rPr>
              <w:t xml:space="preserve"> </w:t>
            </w:r>
            <w:r w:rsidRPr="00F408AA">
              <w:rPr>
                <w:rStyle w:val="hps"/>
                <w:rFonts w:ascii="Verdana" w:hAnsi="Verdana"/>
                <w:sz w:val="20"/>
                <w:szCs w:val="20"/>
                <w:lang w:val="en-GB"/>
              </w:rPr>
              <w:t>for the main</w:t>
            </w:r>
            <w:r w:rsidRPr="00F408AA">
              <w:rPr>
                <w:rFonts w:ascii="Verdana" w:hAnsi="Verdana"/>
                <w:sz w:val="20"/>
                <w:szCs w:val="20"/>
                <w:lang w:val="en-GB"/>
              </w:rPr>
              <w:t xml:space="preserve"> </w:t>
            </w:r>
            <w:r w:rsidRPr="00F408AA">
              <w:rPr>
                <w:rStyle w:val="hps"/>
                <w:rFonts w:ascii="Verdana" w:hAnsi="Verdana"/>
                <w:sz w:val="20"/>
                <w:szCs w:val="20"/>
                <w:lang w:val="en-GB"/>
              </w:rPr>
              <w:t>business</w:t>
            </w:r>
            <w:r w:rsidRPr="00F408AA">
              <w:rPr>
                <w:rFonts w:ascii="Verdana" w:hAnsi="Verdana"/>
                <w:sz w:val="20"/>
                <w:szCs w:val="20"/>
                <w:lang w:val="en-GB"/>
              </w:rPr>
              <w:t xml:space="preserve"> process.</w:t>
            </w:r>
          </w:p>
        </w:tc>
      </w:tr>
      <w:tr w:rsidR="00F42D09" w:rsidRPr="00F408AA" w14:paraId="1E95C1D5" w14:textId="77777777" w:rsidTr="00FE7E65">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55112"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3</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4207D"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Medium</w:t>
            </w:r>
          </w:p>
        </w:tc>
        <w:tc>
          <w:tcPr>
            <w:tcW w:w="7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F4C7A" w14:textId="77777777" w:rsidR="00F42D09" w:rsidRPr="00F408AA" w:rsidRDefault="00F42D09" w:rsidP="008F4A66">
            <w:pPr>
              <w:spacing w:after="0" w:line="240" w:lineRule="auto"/>
              <w:rPr>
                <w:rFonts w:ascii="Verdana" w:hAnsi="Verdana"/>
                <w:sz w:val="20"/>
                <w:szCs w:val="20"/>
                <w:lang w:val="en-GB"/>
              </w:rPr>
            </w:pPr>
            <w:r w:rsidRPr="00F408AA">
              <w:rPr>
                <w:rStyle w:val="hps"/>
                <w:rFonts w:ascii="Verdana" w:hAnsi="Verdana"/>
                <w:sz w:val="20"/>
                <w:szCs w:val="20"/>
                <w:lang w:val="en-GB"/>
              </w:rPr>
              <w:t>Moderate</w:t>
            </w:r>
            <w:r w:rsidRPr="00F408AA">
              <w:rPr>
                <w:rFonts w:ascii="Verdana" w:hAnsi="Verdana"/>
                <w:sz w:val="20"/>
                <w:szCs w:val="20"/>
                <w:lang w:val="en-GB"/>
              </w:rPr>
              <w:t xml:space="preserve"> </w:t>
            </w:r>
            <w:r w:rsidRPr="00F408AA">
              <w:rPr>
                <w:rStyle w:val="hps"/>
                <w:rFonts w:ascii="Verdana" w:hAnsi="Verdana"/>
                <w:sz w:val="20"/>
                <w:szCs w:val="20"/>
                <w:lang w:val="en-GB"/>
              </w:rPr>
              <w:t>negative</w:t>
            </w:r>
            <w:r w:rsidRPr="00F408AA">
              <w:rPr>
                <w:rFonts w:ascii="Verdana" w:hAnsi="Verdana"/>
                <w:sz w:val="20"/>
                <w:szCs w:val="20"/>
                <w:lang w:val="en-GB"/>
              </w:rPr>
              <w:t xml:space="preserve"> </w:t>
            </w:r>
            <w:r w:rsidRPr="00F408AA">
              <w:rPr>
                <w:rStyle w:val="hps"/>
                <w:rFonts w:ascii="Verdana" w:hAnsi="Verdana"/>
                <w:sz w:val="20"/>
                <w:szCs w:val="20"/>
                <w:lang w:val="en-GB"/>
              </w:rPr>
              <w:t>impact</w:t>
            </w:r>
            <w:r w:rsidRPr="00F408AA">
              <w:rPr>
                <w:rFonts w:ascii="Verdana" w:hAnsi="Verdana"/>
                <w:sz w:val="20"/>
                <w:szCs w:val="20"/>
                <w:lang w:val="en-GB"/>
              </w:rPr>
              <w:t xml:space="preserve"> </w:t>
            </w:r>
            <w:r w:rsidRPr="00F408AA">
              <w:rPr>
                <w:rStyle w:val="hps"/>
                <w:rFonts w:ascii="Verdana" w:hAnsi="Verdana"/>
                <w:sz w:val="20"/>
                <w:szCs w:val="20"/>
                <w:lang w:val="en-GB"/>
              </w:rPr>
              <w:t>on</w:t>
            </w:r>
            <w:r w:rsidRPr="00F408AA">
              <w:rPr>
                <w:rFonts w:ascii="Verdana" w:hAnsi="Verdana"/>
                <w:sz w:val="20"/>
                <w:szCs w:val="20"/>
                <w:lang w:val="en-GB"/>
              </w:rPr>
              <w:t xml:space="preserve"> </w:t>
            </w:r>
            <w:r w:rsidRPr="00F408AA">
              <w:rPr>
                <w:rStyle w:val="hps"/>
                <w:rFonts w:ascii="Verdana" w:hAnsi="Verdana"/>
                <w:sz w:val="20"/>
                <w:szCs w:val="20"/>
                <w:lang w:val="en-GB"/>
              </w:rPr>
              <w:t>the</w:t>
            </w:r>
            <w:r w:rsidRPr="00F408AA">
              <w:rPr>
                <w:rFonts w:ascii="Verdana" w:hAnsi="Verdana"/>
                <w:sz w:val="20"/>
                <w:szCs w:val="20"/>
                <w:lang w:val="en-GB"/>
              </w:rPr>
              <w:t xml:space="preserve"> </w:t>
            </w:r>
            <w:r w:rsidRPr="00F408AA">
              <w:rPr>
                <w:rStyle w:val="atn"/>
                <w:rFonts w:ascii="Verdana" w:hAnsi="Verdana"/>
                <w:sz w:val="20"/>
                <w:szCs w:val="20"/>
                <w:lang w:val="en-GB"/>
              </w:rPr>
              <w:t>business</w:t>
            </w:r>
            <w:r w:rsidRPr="00F408AA">
              <w:rPr>
                <w:rFonts w:ascii="Verdana" w:hAnsi="Verdana"/>
                <w:sz w:val="20"/>
                <w:szCs w:val="20"/>
                <w:lang w:val="en-GB"/>
              </w:rPr>
              <w:t xml:space="preserve"> process:</w:t>
            </w:r>
            <w:r w:rsidRPr="00F408AA">
              <w:rPr>
                <w:rFonts w:ascii="Verdana" w:hAnsi="Verdana"/>
                <w:sz w:val="20"/>
                <w:szCs w:val="20"/>
                <w:lang w:val="en-GB"/>
              </w:rPr>
              <w:br/>
            </w:r>
            <w:r w:rsidRPr="00F408AA">
              <w:rPr>
                <w:rStyle w:val="hps"/>
                <w:rFonts w:ascii="Verdana" w:hAnsi="Verdana"/>
                <w:sz w:val="20"/>
                <w:szCs w:val="20"/>
                <w:lang w:val="en-GB"/>
              </w:rPr>
              <w:t>There</w:t>
            </w:r>
            <w:r w:rsidRPr="00F408AA">
              <w:rPr>
                <w:rFonts w:ascii="Verdana" w:hAnsi="Verdana"/>
                <w:sz w:val="20"/>
                <w:szCs w:val="20"/>
                <w:lang w:val="en-GB"/>
              </w:rPr>
              <w:t xml:space="preserve"> </w:t>
            </w:r>
            <w:r w:rsidRPr="00F408AA">
              <w:rPr>
                <w:rStyle w:val="hps"/>
                <w:rFonts w:ascii="Verdana" w:hAnsi="Verdana"/>
                <w:sz w:val="20"/>
                <w:szCs w:val="20"/>
                <w:lang w:val="en-GB"/>
              </w:rPr>
              <w:t>has been a</w:t>
            </w:r>
            <w:r w:rsidRPr="00F408AA">
              <w:rPr>
                <w:rFonts w:ascii="Verdana" w:hAnsi="Verdana"/>
                <w:sz w:val="20"/>
                <w:szCs w:val="20"/>
                <w:lang w:val="en-GB"/>
              </w:rPr>
              <w:t xml:space="preserve"> </w:t>
            </w:r>
            <w:r w:rsidRPr="00F408AA">
              <w:rPr>
                <w:rStyle w:val="hps"/>
                <w:rFonts w:ascii="Verdana" w:hAnsi="Verdana"/>
                <w:sz w:val="20"/>
                <w:szCs w:val="20"/>
                <w:lang w:val="en-GB"/>
              </w:rPr>
              <w:t>moderate</w:t>
            </w:r>
            <w:r w:rsidRPr="00F408AA">
              <w:rPr>
                <w:rFonts w:ascii="Verdana" w:hAnsi="Verdana"/>
                <w:sz w:val="20"/>
                <w:szCs w:val="20"/>
                <w:lang w:val="en-GB"/>
              </w:rPr>
              <w:t xml:space="preserve"> </w:t>
            </w:r>
            <w:r w:rsidRPr="00F408AA">
              <w:rPr>
                <w:rStyle w:val="hps"/>
                <w:rFonts w:ascii="Verdana" w:hAnsi="Verdana"/>
                <w:sz w:val="20"/>
                <w:szCs w:val="20"/>
                <w:lang w:val="en-GB"/>
              </w:rPr>
              <w:t>loss</w:t>
            </w:r>
            <w:r w:rsidRPr="00F408AA">
              <w:rPr>
                <w:rFonts w:ascii="Verdana" w:hAnsi="Verdana"/>
                <w:sz w:val="20"/>
                <w:szCs w:val="20"/>
                <w:lang w:val="en-GB"/>
              </w:rPr>
              <w:t xml:space="preserve"> </w:t>
            </w:r>
            <w:r w:rsidRPr="00F408AA">
              <w:rPr>
                <w:rStyle w:val="hps"/>
                <w:rFonts w:ascii="Verdana" w:hAnsi="Verdana"/>
                <w:sz w:val="20"/>
                <w:szCs w:val="20"/>
                <w:lang w:val="en-GB"/>
              </w:rPr>
              <w:t>of</w:t>
            </w:r>
            <w:r w:rsidRPr="00F408AA">
              <w:rPr>
                <w:rFonts w:ascii="Verdana" w:hAnsi="Verdana"/>
                <w:sz w:val="20"/>
                <w:szCs w:val="20"/>
                <w:lang w:val="en-GB"/>
              </w:rPr>
              <w:t xml:space="preserve"> </w:t>
            </w:r>
            <w:r w:rsidRPr="00F408AA">
              <w:rPr>
                <w:rStyle w:val="hps"/>
                <w:rFonts w:ascii="Verdana" w:hAnsi="Verdana"/>
                <w:sz w:val="20"/>
                <w:szCs w:val="20"/>
                <w:lang w:val="en-GB"/>
              </w:rPr>
              <w:t>the opportunity</w:t>
            </w:r>
            <w:r w:rsidRPr="00F408AA">
              <w:rPr>
                <w:rFonts w:ascii="Verdana" w:hAnsi="Verdana"/>
                <w:sz w:val="20"/>
                <w:szCs w:val="20"/>
                <w:lang w:val="en-GB"/>
              </w:rPr>
              <w:t xml:space="preserve"> </w:t>
            </w:r>
            <w:r w:rsidRPr="00F408AA">
              <w:rPr>
                <w:rStyle w:val="hps"/>
                <w:rFonts w:ascii="Verdana" w:hAnsi="Verdana"/>
                <w:sz w:val="20"/>
                <w:szCs w:val="20"/>
                <w:lang w:val="en-GB"/>
              </w:rPr>
              <w:t>to use</w:t>
            </w:r>
            <w:r w:rsidRPr="00F408AA">
              <w:rPr>
                <w:rFonts w:ascii="Verdana" w:hAnsi="Verdana"/>
                <w:sz w:val="20"/>
                <w:szCs w:val="20"/>
                <w:lang w:val="en-GB"/>
              </w:rPr>
              <w:t xml:space="preserve"> </w:t>
            </w:r>
            <w:r w:rsidRPr="00F408AA">
              <w:rPr>
                <w:rStyle w:val="hps"/>
                <w:rFonts w:ascii="Verdana" w:hAnsi="Verdana"/>
                <w:sz w:val="20"/>
                <w:szCs w:val="20"/>
                <w:lang w:val="en-GB"/>
              </w:rPr>
              <w:t>services</w:t>
            </w:r>
            <w:r w:rsidRPr="00F408AA">
              <w:rPr>
                <w:rFonts w:ascii="Verdana" w:hAnsi="Verdana"/>
                <w:sz w:val="20"/>
                <w:szCs w:val="20"/>
                <w:lang w:val="en-GB"/>
              </w:rPr>
              <w:t xml:space="preserve"> </w:t>
            </w:r>
            <w:r w:rsidRPr="00F408AA">
              <w:rPr>
                <w:rStyle w:val="hps"/>
                <w:rFonts w:ascii="Verdana" w:hAnsi="Verdana"/>
                <w:sz w:val="20"/>
                <w:szCs w:val="20"/>
                <w:lang w:val="en-GB"/>
              </w:rPr>
              <w:t>or some</w:t>
            </w:r>
            <w:r w:rsidRPr="00F408AA">
              <w:rPr>
                <w:rFonts w:ascii="Verdana" w:hAnsi="Verdana"/>
                <w:sz w:val="20"/>
                <w:szCs w:val="20"/>
                <w:lang w:val="en-GB"/>
              </w:rPr>
              <w:t xml:space="preserve"> </w:t>
            </w:r>
            <w:r w:rsidRPr="00F408AA">
              <w:rPr>
                <w:rStyle w:val="hps"/>
                <w:rFonts w:ascii="Verdana" w:hAnsi="Verdana"/>
                <w:sz w:val="20"/>
                <w:szCs w:val="20"/>
                <w:lang w:val="en-GB"/>
              </w:rPr>
              <w:t>degradation</w:t>
            </w:r>
            <w:r w:rsidRPr="00F408AA">
              <w:rPr>
                <w:rFonts w:ascii="Verdana" w:hAnsi="Verdana"/>
                <w:sz w:val="20"/>
                <w:szCs w:val="20"/>
                <w:lang w:val="en-GB"/>
              </w:rPr>
              <w:t xml:space="preserve"> </w:t>
            </w:r>
            <w:r w:rsidRPr="00F408AA">
              <w:rPr>
                <w:rStyle w:val="hps"/>
                <w:rFonts w:ascii="Verdana" w:hAnsi="Verdana"/>
                <w:sz w:val="20"/>
                <w:szCs w:val="20"/>
                <w:lang w:val="en-GB"/>
              </w:rPr>
              <w:t>of</w:t>
            </w:r>
            <w:r w:rsidRPr="00F408AA">
              <w:rPr>
                <w:rFonts w:ascii="Verdana" w:hAnsi="Verdana"/>
                <w:sz w:val="20"/>
                <w:szCs w:val="20"/>
                <w:lang w:val="en-GB"/>
              </w:rPr>
              <w:t xml:space="preserve"> </w:t>
            </w:r>
            <w:r w:rsidRPr="00F408AA">
              <w:rPr>
                <w:rStyle w:val="hps"/>
                <w:rFonts w:ascii="Verdana" w:hAnsi="Verdana"/>
                <w:sz w:val="20"/>
                <w:szCs w:val="20"/>
                <w:lang w:val="en-GB"/>
              </w:rPr>
              <w:t>services</w:t>
            </w:r>
            <w:r w:rsidRPr="00F408AA">
              <w:rPr>
                <w:rFonts w:ascii="Verdana" w:hAnsi="Verdana"/>
                <w:sz w:val="20"/>
                <w:szCs w:val="20"/>
                <w:lang w:val="en-GB"/>
              </w:rPr>
              <w:t xml:space="preserve"> essential </w:t>
            </w:r>
            <w:r w:rsidRPr="00F408AA">
              <w:rPr>
                <w:rStyle w:val="hps"/>
                <w:rFonts w:ascii="Verdana" w:hAnsi="Verdana"/>
                <w:sz w:val="20"/>
                <w:szCs w:val="20"/>
                <w:lang w:val="en-GB"/>
              </w:rPr>
              <w:t>for</w:t>
            </w:r>
            <w:r w:rsidRPr="00F408AA">
              <w:rPr>
                <w:rFonts w:ascii="Verdana" w:hAnsi="Verdana"/>
                <w:sz w:val="20"/>
                <w:szCs w:val="20"/>
                <w:lang w:val="en-GB"/>
              </w:rPr>
              <w:t xml:space="preserve"> </w:t>
            </w:r>
            <w:r w:rsidRPr="00F408AA">
              <w:rPr>
                <w:rStyle w:val="hps"/>
                <w:rFonts w:ascii="Verdana" w:hAnsi="Verdana"/>
                <w:sz w:val="20"/>
                <w:szCs w:val="20"/>
                <w:lang w:val="en-GB"/>
              </w:rPr>
              <w:t>the business process</w:t>
            </w:r>
            <w:r w:rsidRPr="00F408AA">
              <w:rPr>
                <w:rFonts w:ascii="Verdana" w:hAnsi="Verdana"/>
                <w:sz w:val="20"/>
                <w:szCs w:val="20"/>
                <w:lang w:val="en-GB"/>
              </w:rPr>
              <w:t xml:space="preserve">, </w:t>
            </w:r>
            <w:r w:rsidRPr="00F408AA">
              <w:rPr>
                <w:rStyle w:val="hps"/>
                <w:rFonts w:ascii="Verdana" w:hAnsi="Verdana"/>
                <w:sz w:val="20"/>
                <w:szCs w:val="20"/>
                <w:lang w:val="en-GB"/>
              </w:rPr>
              <w:t>but operation</w:t>
            </w:r>
            <w:r w:rsidRPr="00F408AA">
              <w:rPr>
                <w:rFonts w:ascii="Verdana" w:hAnsi="Verdana"/>
                <w:sz w:val="20"/>
                <w:szCs w:val="20"/>
                <w:lang w:val="en-GB"/>
              </w:rPr>
              <w:t xml:space="preserve"> </w:t>
            </w:r>
            <w:r w:rsidRPr="00F408AA">
              <w:rPr>
                <w:rStyle w:val="hps"/>
                <w:rFonts w:ascii="Verdana" w:hAnsi="Verdana"/>
                <w:sz w:val="20"/>
                <w:szCs w:val="20"/>
                <w:lang w:val="en-GB"/>
              </w:rPr>
              <w:t>can</w:t>
            </w:r>
            <w:r w:rsidRPr="00F408AA">
              <w:rPr>
                <w:rFonts w:ascii="Verdana" w:hAnsi="Verdana"/>
                <w:sz w:val="20"/>
                <w:szCs w:val="20"/>
                <w:lang w:val="en-GB"/>
              </w:rPr>
              <w:t xml:space="preserve"> </w:t>
            </w:r>
            <w:r w:rsidRPr="00F408AA">
              <w:rPr>
                <w:rStyle w:val="hps"/>
                <w:rFonts w:ascii="Verdana" w:hAnsi="Verdana"/>
                <w:sz w:val="20"/>
                <w:szCs w:val="20"/>
                <w:lang w:val="en-GB"/>
              </w:rPr>
              <w:t>continue</w:t>
            </w:r>
            <w:r w:rsidRPr="00F408AA">
              <w:rPr>
                <w:rFonts w:ascii="Verdana" w:hAnsi="Verdana"/>
                <w:sz w:val="20"/>
                <w:szCs w:val="20"/>
                <w:lang w:val="en-GB"/>
              </w:rPr>
              <w:t xml:space="preserve"> </w:t>
            </w:r>
            <w:r w:rsidRPr="00F408AA">
              <w:rPr>
                <w:rStyle w:val="hps"/>
                <w:rFonts w:ascii="Verdana" w:hAnsi="Verdana"/>
                <w:sz w:val="20"/>
                <w:szCs w:val="20"/>
                <w:lang w:val="en-GB"/>
              </w:rPr>
              <w:t>with certain limitations.</w:t>
            </w:r>
          </w:p>
        </w:tc>
      </w:tr>
      <w:tr w:rsidR="00F42D09" w:rsidRPr="00F408AA" w14:paraId="4E8605FE" w14:textId="77777777" w:rsidTr="00FE7E65">
        <w:tc>
          <w:tcPr>
            <w:tcW w:w="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9D63A"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4</w:t>
            </w:r>
          </w:p>
        </w:tc>
        <w:tc>
          <w:tcPr>
            <w:tcW w:w="13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C64B6" w14:textId="77777777" w:rsidR="00F42D09" w:rsidRPr="00F408AA" w:rsidRDefault="00F42D09" w:rsidP="008F4A66">
            <w:pPr>
              <w:spacing w:after="0" w:line="240" w:lineRule="auto"/>
              <w:rPr>
                <w:rFonts w:ascii="Verdana" w:hAnsi="Verdana"/>
                <w:sz w:val="20"/>
                <w:szCs w:val="20"/>
                <w:lang w:val="en-GB"/>
              </w:rPr>
            </w:pPr>
            <w:r w:rsidRPr="00F408AA">
              <w:rPr>
                <w:rFonts w:ascii="Verdana" w:hAnsi="Verdana"/>
                <w:sz w:val="20"/>
                <w:szCs w:val="20"/>
                <w:lang w:val="en-GB"/>
              </w:rPr>
              <w:t>Low</w:t>
            </w:r>
          </w:p>
        </w:tc>
        <w:tc>
          <w:tcPr>
            <w:tcW w:w="7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0547D" w14:textId="77777777" w:rsidR="00F42D09" w:rsidRPr="00F408AA" w:rsidRDefault="00F42D09" w:rsidP="008F4A66">
            <w:pPr>
              <w:spacing w:after="0" w:line="240" w:lineRule="auto"/>
              <w:rPr>
                <w:rFonts w:ascii="Verdana" w:hAnsi="Verdana"/>
                <w:sz w:val="20"/>
                <w:szCs w:val="20"/>
                <w:lang w:val="en-GB"/>
              </w:rPr>
            </w:pPr>
            <w:r w:rsidRPr="00F408AA">
              <w:rPr>
                <w:rStyle w:val="hps"/>
                <w:rFonts w:ascii="Verdana" w:hAnsi="Verdana"/>
                <w:sz w:val="20"/>
                <w:szCs w:val="20"/>
                <w:lang w:val="en-GB"/>
              </w:rPr>
              <w:t>Limited</w:t>
            </w:r>
            <w:r w:rsidRPr="00F408AA">
              <w:rPr>
                <w:rFonts w:ascii="Verdana" w:hAnsi="Verdana"/>
                <w:sz w:val="20"/>
                <w:szCs w:val="20"/>
                <w:lang w:val="en-GB"/>
              </w:rPr>
              <w:t xml:space="preserve"> </w:t>
            </w:r>
            <w:r w:rsidRPr="00F408AA">
              <w:rPr>
                <w:rStyle w:val="hps"/>
                <w:rFonts w:ascii="Verdana" w:hAnsi="Verdana"/>
                <w:sz w:val="20"/>
                <w:szCs w:val="20"/>
                <w:lang w:val="en-GB"/>
              </w:rPr>
              <w:t>negative</w:t>
            </w:r>
            <w:r w:rsidRPr="00F408AA">
              <w:rPr>
                <w:rFonts w:ascii="Verdana" w:hAnsi="Verdana"/>
                <w:sz w:val="20"/>
                <w:szCs w:val="20"/>
                <w:lang w:val="en-GB"/>
              </w:rPr>
              <w:t xml:space="preserve"> </w:t>
            </w:r>
            <w:r w:rsidRPr="00F408AA">
              <w:rPr>
                <w:rStyle w:val="hps"/>
                <w:rFonts w:ascii="Verdana" w:hAnsi="Verdana"/>
                <w:sz w:val="20"/>
                <w:szCs w:val="20"/>
                <w:lang w:val="en-GB"/>
              </w:rPr>
              <w:t>impact</w:t>
            </w:r>
            <w:r w:rsidRPr="00F408AA">
              <w:rPr>
                <w:rFonts w:ascii="Verdana" w:hAnsi="Verdana"/>
                <w:sz w:val="20"/>
                <w:szCs w:val="20"/>
                <w:lang w:val="en-GB"/>
              </w:rPr>
              <w:t xml:space="preserve"> </w:t>
            </w:r>
            <w:r w:rsidRPr="00F408AA">
              <w:rPr>
                <w:rStyle w:val="hps"/>
                <w:rFonts w:ascii="Verdana" w:hAnsi="Verdana"/>
                <w:sz w:val="20"/>
                <w:szCs w:val="20"/>
                <w:lang w:val="en-GB"/>
              </w:rPr>
              <w:t>on</w:t>
            </w:r>
            <w:r w:rsidRPr="00F408AA">
              <w:rPr>
                <w:rFonts w:ascii="Verdana" w:hAnsi="Verdana"/>
                <w:sz w:val="20"/>
                <w:szCs w:val="20"/>
                <w:lang w:val="en-GB"/>
              </w:rPr>
              <w:t xml:space="preserve"> </w:t>
            </w:r>
            <w:r w:rsidRPr="00F408AA">
              <w:rPr>
                <w:rStyle w:val="hps"/>
                <w:rFonts w:ascii="Verdana" w:hAnsi="Verdana"/>
                <w:sz w:val="20"/>
                <w:szCs w:val="20"/>
                <w:lang w:val="en-GB"/>
              </w:rPr>
              <w:t>the</w:t>
            </w:r>
            <w:r w:rsidRPr="00F408AA">
              <w:rPr>
                <w:rFonts w:ascii="Verdana" w:hAnsi="Verdana"/>
                <w:sz w:val="20"/>
                <w:szCs w:val="20"/>
                <w:lang w:val="en-GB"/>
              </w:rPr>
              <w:t xml:space="preserve"> </w:t>
            </w:r>
            <w:r w:rsidRPr="00F408AA">
              <w:rPr>
                <w:rStyle w:val="atn"/>
                <w:rFonts w:ascii="Verdana" w:hAnsi="Verdana"/>
                <w:sz w:val="20"/>
                <w:szCs w:val="20"/>
                <w:lang w:val="en-GB"/>
              </w:rPr>
              <w:t>business</w:t>
            </w:r>
            <w:r w:rsidRPr="00F408AA">
              <w:rPr>
                <w:rFonts w:ascii="Verdana" w:hAnsi="Verdana"/>
                <w:sz w:val="20"/>
                <w:szCs w:val="20"/>
                <w:lang w:val="en-GB"/>
              </w:rPr>
              <w:t xml:space="preserve"> process:</w:t>
            </w:r>
            <w:r w:rsidRPr="00F408AA">
              <w:rPr>
                <w:rFonts w:ascii="Verdana" w:hAnsi="Verdana"/>
                <w:sz w:val="20"/>
                <w:szCs w:val="20"/>
                <w:lang w:val="en-GB"/>
              </w:rPr>
              <w:br/>
            </w:r>
            <w:r w:rsidRPr="00F408AA">
              <w:rPr>
                <w:rStyle w:val="hps"/>
                <w:rFonts w:ascii="Verdana" w:hAnsi="Verdana"/>
                <w:sz w:val="20"/>
                <w:szCs w:val="20"/>
                <w:lang w:val="en-GB"/>
              </w:rPr>
              <w:t>The</w:t>
            </w:r>
            <w:r w:rsidRPr="00F408AA">
              <w:rPr>
                <w:rFonts w:ascii="Verdana" w:hAnsi="Verdana"/>
                <w:sz w:val="20"/>
                <w:szCs w:val="20"/>
                <w:lang w:val="en-GB"/>
              </w:rPr>
              <w:t xml:space="preserve"> </w:t>
            </w:r>
            <w:r w:rsidRPr="00F408AA">
              <w:rPr>
                <w:rStyle w:val="hps"/>
                <w:rFonts w:ascii="Verdana" w:hAnsi="Verdana"/>
                <w:sz w:val="20"/>
                <w:szCs w:val="20"/>
                <w:lang w:val="en-GB"/>
              </w:rPr>
              <w:t>Customer’s</w:t>
            </w:r>
            <w:r w:rsidRPr="00F408AA">
              <w:rPr>
                <w:rFonts w:ascii="Verdana" w:hAnsi="Verdana"/>
                <w:sz w:val="20"/>
                <w:szCs w:val="20"/>
                <w:lang w:val="en-GB"/>
              </w:rPr>
              <w:t xml:space="preserve"> </w:t>
            </w:r>
            <w:r w:rsidRPr="00F408AA">
              <w:rPr>
                <w:rStyle w:val="hps"/>
                <w:rFonts w:ascii="Verdana" w:hAnsi="Verdana"/>
                <w:sz w:val="20"/>
                <w:szCs w:val="20"/>
                <w:lang w:val="en-GB"/>
              </w:rPr>
              <w:t>business</w:t>
            </w:r>
            <w:r w:rsidRPr="00F408AA">
              <w:rPr>
                <w:rFonts w:ascii="Verdana" w:hAnsi="Verdana"/>
                <w:sz w:val="20"/>
                <w:szCs w:val="20"/>
                <w:lang w:val="en-GB"/>
              </w:rPr>
              <w:t xml:space="preserve"> </w:t>
            </w:r>
            <w:r w:rsidRPr="00F408AA">
              <w:rPr>
                <w:rStyle w:val="hps"/>
                <w:rFonts w:ascii="Verdana" w:hAnsi="Verdana"/>
                <w:sz w:val="20"/>
                <w:szCs w:val="20"/>
                <w:lang w:val="en-GB"/>
              </w:rPr>
              <w:t>continues</w:t>
            </w:r>
            <w:r w:rsidRPr="00F408AA">
              <w:rPr>
                <w:rFonts w:ascii="Verdana" w:hAnsi="Verdana"/>
                <w:sz w:val="20"/>
                <w:szCs w:val="20"/>
                <w:lang w:val="en-GB"/>
              </w:rPr>
              <w:t xml:space="preserve"> </w:t>
            </w:r>
            <w:r w:rsidRPr="00F408AA">
              <w:rPr>
                <w:rStyle w:val="hps"/>
                <w:rFonts w:ascii="Verdana" w:hAnsi="Verdana"/>
                <w:sz w:val="20"/>
                <w:szCs w:val="20"/>
                <w:lang w:val="en-GB"/>
              </w:rPr>
              <w:t>to</w:t>
            </w:r>
            <w:r w:rsidRPr="00F408AA">
              <w:rPr>
                <w:rFonts w:ascii="Verdana" w:hAnsi="Verdana"/>
                <w:sz w:val="20"/>
                <w:szCs w:val="20"/>
                <w:lang w:val="en-GB"/>
              </w:rPr>
              <w:t xml:space="preserve"> </w:t>
            </w:r>
            <w:r w:rsidRPr="00F408AA">
              <w:rPr>
                <w:rStyle w:val="hps"/>
                <w:rFonts w:ascii="Verdana" w:hAnsi="Verdana"/>
                <w:sz w:val="20"/>
                <w:szCs w:val="20"/>
                <w:lang w:val="en-GB"/>
              </w:rPr>
              <w:t>operate</w:t>
            </w:r>
            <w:r w:rsidRPr="00F408AA">
              <w:rPr>
                <w:rFonts w:ascii="Verdana" w:hAnsi="Verdana"/>
                <w:sz w:val="20"/>
                <w:szCs w:val="20"/>
                <w:lang w:val="en-GB"/>
              </w:rPr>
              <w:t xml:space="preserve"> </w:t>
            </w:r>
            <w:r w:rsidRPr="00F408AA">
              <w:rPr>
                <w:rStyle w:val="hps"/>
                <w:rFonts w:ascii="Verdana" w:hAnsi="Verdana"/>
                <w:sz w:val="20"/>
                <w:szCs w:val="20"/>
                <w:lang w:val="en-GB"/>
              </w:rPr>
              <w:t>largely</w:t>
            </w:r>
            <w:r w:rsidRPr="00F408AA">
              <w:rPr>
                <w:rFonts w:ascii="Verdana" w:hAnsi="Verdana"/>
                <w:sz w:val="20"/>
                <w:szCs w:val="20"/>
                <w:lang w:val="en-GB"/>
              </w:rPr>
              <w:t xml:space="preserve"> </w:t>
            </w:r>
            <w:r w:rsidRPr="00F408AA">
              <w:rPr>
                <w:rStyle w:val="hps"/>
                <w:rFonts w:ascii="Verdana" w:hAnsi="Verdana"/>
                <w:sz w:val="20"/>
                <w:szCs w:val="20"/>
                <w:lang w:val="en-GB"/>
              </w:rPr>
              <w:t>with</w:t>
            </w:r>
            <w:r w:rsidRPr="00F408AA">
              <w:rPr>
                <w:rFonts w:ascii="Verdana" w:hAnsi="Verdana"/>
                <w:sz w:val="20"/>
                <w:szCs w:val="20"/>
                <w:lang w:val="en-GB"/>
              </w:rPr>
              <w:t xml:space="preserve"> </w:t>
            </w:r>
            <w:r w:rsidRPr="00F408AA">
              <w:rPr>
                <w:rStyle w:val="hps"/>
                <w:rFonts w:ascii="Verdana" w:hAnsi="Verdana"/>
                <w:sz w:val="20"/>
                <w:szCs w:val="20"/>
                <w:lang w:val="en-GB"/>
              </w:rPr>
              <w:t>little</w:t>
            </w:r>
            <w:r w:rsidRPr="00F408AA">
              <w:rPr>
                <w:rFonts w:ascii="Verdana" w:hAnsi="Verdana"/>
                <w:sz w:val="20"/>
                <w:szCs w:val="20"/>
                <w:lang w:val="en-GB"/>
              </w:rPr>
              <w:t xml:space="preserve"> </w:t>
            </w:r>
            <w:r w:rsidRPr="00F408AA">
              <w:rPr>
                <w:rStyle w:val="hps"/>
                <w:rFonts w:ascii="Verdana" w:hAnsi="Verdana"/>
                <w:sz w:val="20"/>
                <w:szCs w:val="20"/>
                <w:lang w:val="en-GB"/>
              </w:rPr>
              <w:t>or</w:t>
            </w:r>
            <w:r w:rsidRPr="00F408AA">
              <w:rPr>
                <w:rFonts w:ascii="Verdana" w:hAnsi="Verdana"/>
                <w:sz w:val="20"/>
                <w:szCs w:val="20"/>
                <w:lang w:val="en-GB"/>
              </w:rPr>
              <w:t xml:space="preserve"> </w:t>
            </w:r>
            <w:r w:rsidRPr="00F408AA">
              <w:rPr>
                <w:rStyle w:val="hps"/>
                <w:rFonts w:ascii="Verdana" w:hAnsi="Verdana"/>
                <w:sz w:val="20"/>
                <w:szCs w:val="20"/>
                <w:lang w:val="en-GB"/>
              </w:rPr>
              <w:t>no</w:t>
            </w:r>
            <w:r w:rsidRPr="00F408AA">
              <w:rPr>
                <w:rFonts w:ascii="Verdana" w:hAnsi="Verdana"/>
                <w:sz w:val="20"/>
                <w:szCs w:val="20"/>
                <w:lang w:val="en-GB"/>
              </w:rPr>
              <w:t xml:space="preserve"> </w:t>
            </w:r>
            <w:r w:rsidRPr="00F408AA">
              <w:rPr>
                <w:rStyle w:val="hps"/>
                <w:rFonts w:ascii="Verdana" w:hAnsi="Verdana"/>
                <w:sz w:val="20"/>
                <w:szCs w:val="20"/>
                <w:lang w:val="en-GB"/>
              </w:rPr>
              <w:t>disruption</w:t>
            </w:r>
            <w:r w:rsidRPr="00F408AA">
              <w:rPr>
                <w:rFonts w:ascii="Verdana" w:hAnsi="Verdana"/>
                <w:sz w:val="20"/>
                <w:szCs w:val="20"/>
                <w:lang w:val="en-GB"/>
              </w:rPr>
              <w:t xml:space="preserve"> </w:t>
            </w:r>
            <w:r w:rsidRPr="00F408AA">
              <w:rPr>
                <w:rStyle w:val="hps"/>
                <w:rFonts w:ascii="Verdana" w:hAnsi="Verdana"/>
                <w:sz w:val="20"/>
                <w:szCs w:val="20"/>
                <w:lang w:val="en-GB"/>
              </w:rPr>
              <w:t>to</w:t>
            </w:r>
            <w:r w:rsidRPr="00F408AA">
              <w:rPr>
                <w:rFonts w:ascii="Verdana" w:hAnsi="Verdana"/>
                <w:sz w:val="20"/>
                <w:szCs w:val="20"/>
                <w:lang w:val="en-GB"/>
              </w:rPr>
              <w:t xml:space="preserve"> </w:t>
            </w:r>
            <w:r w:rsidRPr="00F408AA">
              <w:rPr>
                <w:rStyle w:val="hps"/>
                <w:rFonts w:ascii="Verdana" w:hAnsi="Verdana"/>
                <w:sz w:val="20"/>
                <w:szCs w:val="20"/>
                <w:lang w:val="en-GB"/>
              </w:rPr>
              <w:t>services.</w:t>
            </w:r>
          </w:p>
        </w:tc>
      </w:tr>
    </w:tbl>
    <w:p w14:paraId="5FD25239" w14:textId="77777777" w:rsidR="00F42D09" w:rsidRPr="00F408AA" w:rsidRDefault="00F42D09" w:rsidP="0094775F">
      <w:pPr>
        <w:spacing w:before="120" w:after="120" w:line="240" w:lineRule="auto"/>
        <w:rPr>
          <w:rFonts w:ascii="Verdana" w:hAnsi="Verdana"/>
          <w:sz w:val="20"/>
          <w:szCs w:val="20"/>
          <w:lang w:val="en-GB"/>
        </w:rPr>
      </w:pPr>
      <w:r w:rsidRPr="00F408AA">
        <w:rPr>
          <w:rFonts w:ascii="Verdana" w:hAnsi="Verdana"/>
          <w:sz w:val="20"/>
          <w:szCs w:val="20"/>
          <w:lang w:val="en-GB"/>
        </w:rPr>
        <w:t>Priority is determined based on:</w:t>
      </w:r>
    </w:p>
    <w:p w14:paraId="654E20B4" w14:textId="77777777" w:rsidR="0096365A" w:rsidRPr="00F408AA" w:rsidRDefault="00F42D09" w:rsidP="0096365A">
      <w:pPr>
        <w:pStyle w:val="ListParagraph"/>
        <w:numPr>
          <w:ilvl w:val="0"/>
          <w:numId w:val="24"/>
        </w:numPr>
        <w:spacing w:before="120" w:after="120" w:line="240" w:lineRule="auto"/>
        <w:rPr>
          <w:rFonts w:ascii="Verdana" w:hAnsi="Verdana"/>
          <w:sz w:val="20"/>
          <w:szCs w:val="20"/>
          <w:lang w:val="en-GB"/>
        </w:rPr>
      </w:pPr>
      <w:r w:rsidRPr="00F408AA">
        <w:rPr>
          <w:rFonts w:ascii="Verdana" w:hAnsi="Verdana"/>
          <w:sz w:val="20"/>
          <w:szCs w:val="20"/>
          <w:lang w:val="en-GB"/>
        </w:rPr>
        <w:t>incident impact on the business;</w:t>
      </w:r>
    </w:p>
    <w:p w14:paraId="507F761E" w14:textId="445E00B6" w:rsidR="00F42D09" w:rsidRPr="00F408AA" w:rsidRDefault="00F42D09" w:rsidP="0096365A">
      <w:pPr>
        <w:pStyle w:val="ListParagraph"/>
        <w:numPr>
          <w:ilvl w:val="0"/>
          <w:numId w:val="24"/>
        </w:numPr>
        <w:spacing w:before="120" w:after="120" w:line="240" w:lineRule="auto"/>
        <w:rPr>
          <w:rFonts w:ascii="Verdana" w:hAnsi="Verdana"/>
          <w:sz w:val="20"/>
          <w:szCs w:val="20"/>
          <w:lang w:val="en-GB"/>
        </w:rPr>
      </w:pPr>
      <w:r w:rsidRPr="00F408AA">
        <w:rPr>
          <w:rFonts w:ascii="Verdana" w:hAnsi="Verdana"/>
          <w:sz w:val="20"/>
          <w:szCs w:val="20"/>
          <w:lang w:val="en-GB"/>
        </w:rPr>
        <w:lastRenderedPageBreak/>
        <w:t>urgency of resolving an incident or making a change to the System.</w:t>
      </w:r>
    </w:p>
    <w:p w14:paraId="44E32A4D" w14:textId="77777777" w:rsidR="00F42D09" w:rsidRPr="00F408AA" w:rsidRDefault="00F42D09" w:rsidP="0096365A">
      <w:pPr>
        <w:spacing w:before="120" w:after="120" w:line="240" w:lineRule="auto"/>
        <w:rPr>
          <w:rFonts w:ascii="Verdana" w:hAnsi="Verdana"/>
          <w:sz w:val="20"/>
          <w:szCs w:val="20"/>
          <w:lang w:val="en-GB"/>
        </w:rPr>
      </w:pPr>
      <w:r w:rsidRPr="00F408AA">
        <w:rPr>
          <w:rFonts w:ascii="Verdana" w:hAnsi="Verdana"/>
          <w:sz w:val="20"/>
          <w:szCs w:val="20"/>
          <w:lang w:val="en-GB"/>
        </w:rPr>
        <w:t>Table 3. Priority determination</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533"/>
        <w:gridCol w:w="1586"/>
        <w:gridCol w:w="2410"/>
        <w:gridCol w:w="2126"/>
        <w:gridCol w:w="2013"/>
      </w:tblGrid>
      <w:tr w:rsidR="00F42D09" w:rsidRPr="00F408AA" w14:paraId="07ABF3A3" w14:textId="77777777" w:rsidTr="0094775F">
        <w:tc>
          <w:tcPr>
            <w:tcW w:w="3119" w:type="dxa"/>
            <w:gridSpan w:val="2"/>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9DA97CD" w14:textId="77777777" w:rsidR="00F42D09" w:rsidRPr="00F408AA" w:rsidRDefault="00F42D09" w:rsidP="00FB1AD5">
            <w:pPr>
              <w:spacing w:after="0" w:line="240" w:lineRule="auto"/>
              <w:jc w:val="center"/>
              <w:rPr>
                <w:rFonts w:ascii="Verdana" w:hAnsi="Verdana"/>
                <w:bCs/>
                <w:sz w:val="20"/>
                <w:szCs w:val="20"/>
                <w:lang w:val="en-GB"/>
              </w:rPr>
            </w:pPr>
            <w:r w:rsidRPr="00F408AA">
              <w:rPr>
                <w:rFonts w:ascii="Verdana" w:hAnsi="Verdana"/>
                <w:bCs/>
                <w:sz w:val="20"/>
                <w:szCs w:val="20"/>
                <w:lang w:val="en-GB"/>
              </w:rPr>
              <w:t>Priority</w:t>
            </w:r>
          </w:p>
        </w:tc>
        <w:tc>
          <w:tcPr>
            <w:tcW w:w="654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FE666B" w14:textId="77777777" w:rsidR="00F42D09" w:rsidRPr="00F408AA" w:rsidRDefault="00F42D09" w:rsidP="00FB1AD5">
            <w:pPr>
              <w:spacing w:after="0" w:line="240" w:lineRule="auto"/>
              <w:jc w:val="center"/>
              <w:rPr>
                <w:rFonts w:ascii="Verdana" w:hAnsi="Verdana"/>
                <w:bCs/>
                <w:sz w:val="20"/>
                <w:szCs w:val="20"/>
                <w:lang w:val="en-GB"/>
              </w:rPr>
            </w:pPr>
            <w:r w:rsidRPr="00F408AA">
              <w:rPr>
                <w:rFonts w:ascii="Verdana" w:hAnsi="Verdana"/>
                <w:bCs/>
                <w:sz w:val="20"/>
                <w:szCs w:val="20"/>
                <w:lang w:val="en-GB"/>
              </w:rPr>
              <w:t>Incident affects</w:t>
            </w:r>
          </w:p>
        </w:tc>
      </w:tr>
      <w:tr w:rsidR="00F42D09" w:rsidRPr="00F408AA" w14:paraId="1597A6DA" w14:textId="77777777" w:rsidTr="0094775F">
        <w:tc>
          <w:tcPr>
            <w:tcW w:w="3119" w:type="dxa"/>
            <w:gridSpan w:val="2"/>
            <w:vMerge/>
            <w:tcBorders>
              <w:left w:val="single" w:sz="4" w:space="0" w:color="000000"/>
              <w:right w:val="single" w:sz="4" w:space="0" w:color="000000"/>
            </w:tcBorders>
            <w:shd w:val="clear" w:color="auto" w:fill="F2F2F2" w:themeFill="background1" w:themeFillShade="F2"/>
          </w:tcPr>
          <w:p w14:paraId="6AAE62BE" w14:textId="77777777" w:rsidR="00F42D09" w:rsidRPr="00F408AA" w:rsidRDefault="00F42D09" w:rsidP="00FB1AD5">
            <w:pPr>
              <w:spacing w:after="0" w:line="240" w:lineRule="auto"/>
              <w:rPr>
                <w:rFonts w:ascii="Verdana" w:hAnsi="Verdana"/>
                <w:bCs/>
                <w:sz w:val="20"/>
                <w:szCs w:val="20"/>
                <w:lang w:val="en-GB"/>
              </w:rPr>
            </w:pPr>
          </w:p>
        </w:tc>
        <w:tc>
          <w:tcPr>
            <w:tcW w:w="2410" w:type="dxa"/>
            <w:tcBorders>
              <w:left w:val="single" w:sz="4" w:space="0" w:color="000000"/>
            </w:tcBorders>
            <w:shd w:val="clear" w:color="auto" w:fill="F2F2F2" w:themeFill="background1" w:themeFillShade="F2"/>
            <w:vAlign w:val="center"/>
          </w:tcPr>
          <w:p w14:paraId="3F0F0B82" w14:textId="6C63E503" w:rsidR="00F42D09" w:rsidRPr="00F408AA" w:rsidRDefault="00F42D09" w:rsidP="00FB1AD5">
            <w:pPr>
              <w:spacing w:after="0" w:line="240" w:lineRule="auto"/>
              <w:jc w:val="center"/>
              <w:rPr>
                <w:rFonts w:ascii="Verdana" w:hAnsi="Verdana"/>
                <w:bCs/>
                <w:sz w:val="20"/>
                <w:szCs w:val="20"/>
                <w:lang w:val="en-GB"/>
              </w:rPr>
            </w:pPr>
            <w:r w:rsidRPr="00F408AA">
              <w:rPr>
                <w:rFonts w:ascii="Verdana" w:hAnsi="Verdana"/>
                <w:bCs/>
                <w:sz w:val="20"/>
                <w:szCs w:val="20"/>
                <w:lang w:val="en-GB"/>
              </w:rPr>
              <w:t xml:space="preserve">Entire </w:t>
            </w:r>
            <w:r w:rsidR="0094775F" w:rsidRPr="00F408AA">
              <w:rPr>
                <w:rFonts w:ascii="Verdana" w:hAnsi="Verdana"/>
                <w:bCs/>
                <w:sz w:val="20"/>
                <w:szCs w:val="20"/>
                <w:lang w:val="en-GB"/>
              </w:rPr>
              <w:t>organisation</w:t>
            </w:r>
          </w:p>
        </w:tc>
        <w:tc>
          <w:tcPr>
            <w:tcW w:w="2126" w:type="dxa"/>
            <w:shd w:val="clear" w:color="auto" w:fill="F2F2F2" w:themeFill="background1" w:themeFillShade="F2"/>
            <w:vAlign w:val="center"/>
          </w:tcPr>
          <w:p w14:paraId="3F395710" w14:textId="77777777" w:rsidR="00F42D09" w:rsidRPr="00F408AA" w:rsidRDefault="00F42D09" w:rsidP="00FB1AD5">
            <w:pPr>
              <w:spacing w:after="0" w:line="240" w:lineRule="auto"/>
              <w:jc w:val="center"/>
              <w:rPr>
                <w:rFonts w:ascii="Verdana" w:hAnsi="Verdana"/>
                <w:bCs/>
                <w:sz w:val="20"/>
                <w:szCs w:val="20"/>
                <w:lang w:val="en-GB"/>
              </w:rPr>
            </w:pPr>
            <w:r w:rsidRPr="00F408AA">
              <w:rPr>
                <w:rFonts w:ascii="Verdana" w:hAnsi="Verdana"/>
                <w:bCs/>
                <w:sz w:val="20"/>
                <w:szCs w:val="20"/>
                <w:lang w:val="en-GB"/>
              </w:rPr>
              <w:t>Division</w:t>
            </w:r>
          </w:p>
        </w:tc>
        <w:tc>
          <w:tcPr>
            <w:tcW w:w="2013" w:type="dxa"/>
            <w:shd w:val="clear" w:color="auto" w:fill="F2F2F2" w:themeFill="background1" w:themeFillShade="F2"/>
            <w:vAlign w:val="center"/>
          </w:tcPr>
          <w:p w14:paraId="15CDDCAD" w14:textId="77777777" w:rsidR="00F42D09" w:rsidRPr="00F408AA" w:rsidRDefault="00F42D09" w:rsidP="00FB1AD5">
            <w:pPr>
              <w:spacing w:after="0" w:line="240" w:lineRule="auto"/>
              <w:jc w:val="center"/>
              <w:rPr>
                <w:rFonts w:ascii="Verdana" w:hAnsi="Verdana"/>
                <w:bCs/>
                <w:sz w:val="20"/>
                <w:szCs w:val="20"/>
                <w:lang w:val="en-GB"/>
              </w:rPr>
            </w:pPr>
            <w:r w:rsidRPr="00F408AA">
              <w:rPr>
                <w:rFonts w:ascii="Verdana" w:hAnsi="Verdana"/>
                <w:bCs/>
                <w:sz w:val="20"/>
                <w:szCs w:val="20"/>
                <w:lang w:val="en-GB"/>
              </w:rPr>
              <w:t>Separate user</w:t>
            </w:r>
          </w:p>
        </w:tc>
      </w:tr>
      <w:tr w:rsidR="00F42D09" w:rsidRPr="00F408AA" w14:paraId="19069D20" w14:textId="77777777" w:rsidTr="00FE7E65">
        <w:tc>
          <w:tcPr>
            <w:tcW w:w="1533" w:type="dxa"/>
            <w:vMerge w:val="restart"/>
            <w:shd w:val="clear" w:color="auto" w:fill="FFFFFF"/>
            <w:vAlign w:val="center"/>
          </w:tcPr>
          <w:p w14:paraId="75E8B00A" w14:textId="77777777" w:rsidR="00F42D09" w:rsidRPr="00F408AA" w:rsidRDefault="00F42D09" w:rsidP="00FB1AD5">
            <w:pPr>
              <w:spacing w:after="0" w:line="240" w:lineRule="auto"/>
              <w:jc w:val="center"/>
              <w:rPr>
                <w:rFonts w:ascii="Verdana" w:hAnsi="Verdana"/>
                <w:bCs/>
                <w:sz w:val="20"/>
                <w:szCs w:val="20"/>
                <w:lang w:val="en-GB"/>
              </w:rPr>
            </w:pPr>
            <w:r w:rsidRPr="00F408AA">
              <w:rPr>
                <w:rFonts w:ascii="Verdana" w:hAnsi="Verdana"/>
                <w:bCs/>
                <w:sz w:val="20"/>
                <w:szCs w:val="20"/>
                <w:lang w:val="en-GB"/>
              </w:rPr>
              <w:t>Urgency</w:t>
            </w:r>
          </w:p>
        </w:tc>
        <w:tc>
          <w:tcPr>
            <w:tcW w:w="1586" w:type="dxa"/>
            <w:shd w:val="clear" w:color="auto" w:fill="FFFFFF"/>
          </w:tcPr>
          <w:p w14:paraId="7AB66E55" w14:textId="77777777" w:rsidR="00F42D09" w:rsidRPr="00F408AA" w:rsidRDefault="00F42D09" w:rsidP="00FB1AD5">
            <w:pPr>
              <w:spacing w:after="0" w:line="240" w:lineRule="auto"/>
              <w:rPr>
                <w:rFonts w:ascii="Verdana" w:hAnsi="Verdana"/>
                <w:sz w:val="20"/>
                <w:szCs w:val="20"/>
                <w:lang w:val="en-GB"/>
              </w:rPr>
            </w:pPr>
            <w:r w:rsidRPr="00F408AA">
              <w:rPr>
                <w:rFonts w:ascii="Verdana" w:hAnsi="Verdana"/>
                <w:sz w:val="20"/>
                <w:szCs w:val="20"/>
                <w:lang w:val="en-GB"/>
              </w:rPr>
              <w:t>High</w:t>
            </w:r>
          </w:p>
        </w:tc>
        <w:tc>
          <w:tcPr>
            <w:tcW w:w="2410" w:type="dxa"/>
            <w:shd w:val="clear" w:color="auto" w:fill="FFFFFF"/>
            <w:vAlign w:val="center"/>
          </w:tcPr>
          <w:p w14:paraId="43B3B913"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1</w:t>
            </w:r>
          </w:p>
        </w:tc>
        <w:tc>
          <w:tcPr>
            <w:tcW w:w="2126" w:type="dxa"/>
            <w:shd w:val="clear" w:color="auto" w:fill="FFFFFF"/>
            <w:vAlign w:val="center"/>
          </w:tcPr>
          <w:p w14:paraId="60CFF407"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1</w:t>
            </w:r>
          </w:p>
        </w:tc>
        <w:tc>
          <w:tcPr>
            <w:tcW w:w="2013" w:type="dxa"/>
            <w:shd w:val="clear" w:color="auto" w:fill="FFFFFF"/>
            <w:vAlign w:val="center"/>
          </w:tcPr>
          <w:p w14:paraId="24D1A07D"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2</w:t>
            </w:r>
          </w:p>
        </w:tc>
      </w:tr>
      <w:tr w:rsidR="00F42D09" w:rsidRPr="00F408AA" w14:paraId="6AE509C2" w14:textId="77777777" w:rsidTr="00FE7E65">
        <w:tc>
          <w:tcPr>
            <w:tcW w:w="1533" w:type="dxa"/>
            <w:vMerge/>
            <w:shd w:val="clear" w:color="auto" w:fill="FFFFFF"/>
          </w:tcPr>
          <w:p w14:paraId="2DC69391" w14:textId="77777777" w:rsidR="00F42D09" w:rsidRPr="00F408AA" w:rsidRDefault="00F42D09" w:rsidP="00FB1AD5">
            <w:pPr>
              <w:spacing w:after="0" w:line="240" w:lineRule="auto"/>
              <w:rPr>
                <w:rFonts w:ascii="Verdana" w:hAnsi="Verdana"/>
                <w:sz w:val="20"/>
                <w:szCs w:val="20"/>
                <w:lang w:val="en-GB"/>
              </w:rPr>
            </w:pPr>
          </w:p>
        </w:tc>
        <w:tc>
          <w:tcPr>
            <w:tcW w:w="1586" w:type="dxa"/>
            <w:shd w:val="clear" w:color="auto" w:fill="FFFFFF"/>
          </w:tcPr>
          <w:p w14:paraId="3617EB55" w14:textId="77777777" w:rsidR="00F42D09" w:rsidRPr="00F408AA" w:rsidRDefault="00F42D09" w:rsidP="00FB1AD5">
            <w:pPr>
              <w:spacing w:after="0" w:line="240" w:lineRule="auto"/>
              <w:rPr>
                <w:rFonts w:ascii="Verdana" w:hAnsi="Verdana"/>
                <w:sz w:val="20"/>
                <w:szCs w:val="20"/>
                <w:lang w:val="en-GB"/>
              </w:rPr>
            </w:pPr>
            <w:r w:rsidRPr="00F408AA">
              <w:rPr>
                <w:rFonts w:ascii="Verdana" w:hAnsi="Verdana"/>
                <w:sz w:val="20"/>
                <w:szCs w:val="20"/>
                <w:lang w:val="en-GB"/>
              </w:rPr>
              <w:t>Medium</w:t>
            </w:r>
          </w:p>
        </w:tc>
        <w:tc>
          <w:tcPr>
            <w:tcW w:w="2410" w:type="dxa"/>
            <w:shd w:val="clear" w:color="auto" w:fill="FFFFFF"/>
            <w:vAlign w:val="center"/>
          </w:tcPr>
          <w:p w14:paraId="4EABE48F"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1</w:t>
            </w:r>
          </w:p>
        </w:tc>
        <w:tc>
          <w:tcPr>
            <w:tcW w:w="2126" w:type="dxa"/>
            <w:shd w:val="clear" w:color="auto" w:fill="FFFFFF"/>
            <w:vAlign w:val="center"/>
          </w:tcPr>
          <w:p w14:paraId="336C2322"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2</w:t>
            </w:r>
          </w:p>
        </w:tc>
        <w:tc>
          <w:tcPr>
            <w:tcW w:w="2013" w:type="dxa"/>
            <w:shd w:val="clear" w:color="auto" w:fill="FFFFFF"/>
            <w:vAlign w:val="center"/>
          </w:tcPr>
          <w:p w14:paraId="568C9961"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3</w:t>
            </w:r>
          </w:p>
        </w:tc>
      </w:tr>
      <w:tr w:rsidR="00F42D09" w:rsidRPr="00F408AA" w14:paraId="6E190F7B" w14:textId="77777777" w:rsidTr="00FE7E65">
        <w:trPr>
          <w:trHeight w:val="147"/>
        </w:trPr>
        <w:tc>
          <w:tcPr>
            <w:tcW w:w="1533" w:type="dxa"/>
            <w:vMerge/>
            <w:shd w:val="clear" w:color="auto" w:fill="FFFFFF"/>
          </w:tcPr>
          <w:p w14:paraId="6FB44A6A" w14:textId="77777777" w:rsidR="00F42D09" w:rsidRPr="00F408AA" w:rsidRDefault="00F42D09" w:rsidP="00FB1AD5">
            <w:pPr>
              <w:spacing w:after="0" w:line="240" w:lineRule="auto"/>
              <w:rPr>
                <w:rFonts w:ascii="Verdana" w:hAnsi="Verdana"/>
                <w:sz w:val="20"/>
                <w:szCs w:val="20"/>
                <w:lang w:val="en-GB"/>
              </w:rPr>
            </w:pPr>
          </w:p>
        </w:tc>
        <w:tc>
          <w:tcPr>
            <w:tcW w:w="1586" w:type="dxa"/>
            <w:shd w:val="clear" w:color="auto" w:fill="FFFFFF"/>
          </w:tcPr>
          <w:p w14:paraId="7297B6EC" w14:textId="77777777" w:rsidR="00F42D09" w:rsidRPr="00F408AA" w:rsidRDefault="00F42D09" w:rsidP="00FB1AD5">
            <w:pPr>
              <w:spacing w:after="0" w:line="240" w:lineRule="auto"/>
              <w:rPr>
                <w:rFonts w:ascii="Verdana" w:hAnsi="Verdana"/>
                <w:sz w:val="20"/>
                <w:szCs w:val="20"/>
                <w:lang w:val="en-GB"/>
              </w:rPr>
            </w:pPr>
            <w:r w:rsidRPr="00F408AA">
              <w:rPr>
                <w:rFonts w:ascii="Verdana" w:hAnsi="Verdana"/>
                <w:sz w:val="20"/>
                <w:szCs w:val="20"/>
                <w:lang w:val="en-GB"/>
              </w:rPr>
              <w:t>Low</w:t>
            </w:r>
          </w:p>
        </w:tc>
        <w:tc>
          <w:tcPr>
            <w:tcW w:w="2410" w:type="dxa"/>
            <w:shd w:val="clear" w:color="auto" w:fill="FFFFFF"/>
            <w:vAlign w:val="center"/>
          </w:tcPr>
          <w:p w14:paraId="415163A9"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2</w:t>
            </w:r>
          </w:p>
        </w:tc>
        <w:tc>
          <w:tcPr>
            <w:tcW w:w="2126" w:type="dxa"/>
            <w:shd w:val="clear" w:color="auto" w:fill="FFFFFF"/>
            <w:vAlign w:val="center"/>
          </w:tcPr>
          <w:p w14:paraId="6A6921D5"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3</w:t>
            </w:r>
          </w:p>
        </w:tc>
        <w:tc>
          <w:tcPr>
            <w:tcW w:w="2013" w:type="dxa"/>
            <w:shd w:val="clear" w:color="auto" w:fill="FFFFFF"/>
            <w:vAlign w:val="center"/>
          </w:tcPr>
          <w:p w14:paraId="5E43E79B" w14:textId="77777777" w:rsidR="00F42D09" w:rsidRPr="00F408AA" w:rsidRDefault="00F42D09" w:rsidP="00FB1AD5">
            <w:pPr>
              <w:spacing w:after="0" w:line="240" w:lineRule="auto"/>
              <w:jc w:val="center"/>
              <w:rPr>
                <w:rFonts w:ascii="Verdana" w:hAnsi="Verdana"/>
                <w:sz w:val="20"/>
                <w:szCs w:val="20"/>
                <w:lang w:val="en-GB"/>
              </w:rPr>
            </w:pPr>
            <w:r w:rsidRPr="00F408AA">
              <w:rPr>
                <w:rFonts w:ascii="Verdana" w:hAnsi="Verdana"/>
                <w:sz w:val="20"/>
                <w:szCs w:val="20"/>
                <w:lang w:val="en-GB"/>
              </w:rPr>
              <w:t>4</w:t>
            </w:r>
          </w:p>
        </w:tc>
      </w:tr>
    </w:tbl>
    <w:p w14:paraId="3F241BE0" w14:textId="77777777" w:rsidR="00F42D09" w:rsidRPr="00F408AA" w:rsidRDefault="00F42D09" w:rsidP="0094775F">
      <w:pPr>
        <w:spacing w:before="120" w:after="120" w:line="240" w:lineRule="auto"/>
        <w:jc w:val="both"/>
        <w:rPr>
          <w:rFonts w:ascii="Verdana" w:hAnsi="Verdana"/>
          <w:sz w:val="20"/>
          <w:szCs w:val="20"/>
          <w:lang w:val="en-GB"/>
        </w:rPr>
      </w:pPr>
      <w:r w:rsidRPr="00F408AA">
        <w:rPr>
          <w:rFonts w:ascii="Verdana" w:hAnsi="Verdana"/>
          <w:sz w:val="20"/>
          <w:szCs w:val="20"/>
          <w:lang w:val="en-GB"/>
        </w:rPr>
        <w:t>Determining the effective priority using the table:</w:t>
      </w:r>
    </w:p>
    <w:p w14:paraId="674E338B" w14:textId="77777777" w:rsidR="00F42D09" w:rsidRPr="00F408AA" w:rsidRDefault="00F42D09" w:rsidP="0094775F">
      <w:pPr>
        <w:pStyle w:val="ListParagraph"/>
        <w:numPr>
          <w:ilvl w:val="0"/>
          <w:numId w:val="25"/>
        </w:numPr>
        <w:spacing w:before="120" w:after="120" w:line="240" w:lineRule="auto"/>
        <w:jc w:val="both"/>
        <w:rPr>
          <w:rFonts w:ascii="Verdana" w:hAnsi="Verdana"/>
          <w:sz w:val="20"/>
          <w:szCs w:val="20"/>
          <w:lang w:val="en-GB"/>
        </w:rPr>
      </w:pPr>
      <w:r w:rsidRPr="00F408AA">
        <w:rPr>
          <w:rFonts w:ascii="Verdana" w:hAnsi="Verdana"/>
          <w:sz w:val="20"/>
          <w:szCs w:val="20"/>
          <w:lang w:val="en-GB"/>
        </w:rPr>
        <w:t>The urgency of an incident is assessed objectively based on the priority of tasks that cannot be completed because of the incident. The urgency is specified in the rows of the table.</w:t>
      </w:r>
    </w:p>
    <w:p w14:paraId="3E1C4D2A" w14:textId="77777777" w:rsidR="00F42D09" w:rsidRPr="00F408AA" w:rsidRDefault="00F42D09" w:rsidP="0094775F">
      <w:pPr>
        <w:pStyle w:val="ListParagraph"/>
        <w:numPr>
          <w:ilvl w:val="0"/>
          <w:numId w:val="25"/>
        </w:numPr>
        <w:spacing w:before="120" w:after="120" w:line="240" w:lineRule="auto"/>
        <w:jc w:val="both"/>
        <w:rPr>
          <w:rFonts w:ascii="Verdana" w:hAnsi="Verdana"/>
          <w:sz w:val="20"/>
          <w:szCs w:val="20"/>
          <w:lang w:val="en-GB"/>
        </w:rPr>
      </w:pPr>
      <w:r w:rsidRPr="00F408AA">
        <w:rPr>
          <w:rFonts w:ascii="Verdana" w:hAnsi="Verdana"/>
          <w:sz w:val="20"/>
          <w:szCs w:val="20"/>
          <w:lang w:val="en-GB"/>
        </w:rPr>
        <w:t>The impact of an incident is assessed objectively based on the number of personnel affected by the incident. The impact is specified in the columns of the table.</w:t>
      </w:r>
    </w:p>
    <w:p w14:paraId="5EC90CC9" w14:textId="77777777" w:rsidR="00F42D09" w:rsidRPr="00F408AA" w:rsidRDefault="00F42D09" w:rsidP="0094775F">
      <w:pPr>
        <w:pStyle w:val="ListParagraph"/>
        <w:numPr>
          <w:ilvl w:val="0"/>
          <w:numId w:val="25"/>
        </w:numPr>
        <w:spacing w:before="120" w:after="120" w:line="240" w:lineRule="auto"/>
        <w:jc w:val="both"/>
        <w:rPr>
          <w:rFonts w:ascii="Verdana" w:hAnsi="Verdana"/>
          <w:sz w:val="20"/>
          <w:szCs w:val="20"/>
          <w:lang w:val="en-GB"/>
        </w:rPr>
      </w:pPr>
      <w:r w:rsidRPr="00F408AA">
        <w:rPr>
          <w:rFonts w:ascii="Verdana" w:hAnsi="Verdana"/>
          <w:sz w:val="20"/>
          <w:szCs w:val="20"/>
          <w:lang w:val="en-GB"/>
        </w:rPr>
        <w:t>The intersection of a row and a column shows the priority that should be indicated when registering an incident.</w:t>
      </w:r>
    </w:p>
    <w:p w14:paraId="61FC74A0" w14:textId="77777777" w:rsidR="00F42D09" w:rsidRPr="00F408AA" w:rsidRDefault="00F42D09" w:rsidP="0094775F">
      <w:pPr>
        <w:spacing w:before="120" w:after="120" w:line="240" w:lineRule="auto"/>
        <w:jc w:val="both"/>
        <w:rPr>
          <w:rFonts w:ascii="Verdana" w:hAnsi="Verdana"/>
          <w:sz w:val="20"/>
          <w:szCs w:val="20"/>
          <w:lang w:val="en-GB"/>
        </w:rPr>
      </w:pPr>
      <w:r w:rsidRPr="00F408AA">
        <w:rPr>
          <w:rFonts w:ascii="Verdana" w:hAnsi="Verdana"/>
          <w:sz w:val="20"/>
          <w:szCs w:val="20"/>
          <w:lang w:val="en-GB"/>
        </w:rPr>
        <w:t>Time limits for resolving incidents:</w:t>
      </w:r>
    </w:p>
    <w:p w14:paraId="2D1316C3" w14:textId="77777777" w:rsidR="00F42D09" w:rsidRPr="00F408AA" w:rsidRDefault="00F42D09" w:rsidP="0094775F">
      <w:pPr>
        <w:pStyle w:val="ListParagraph"/>
        <w:numPr>
          <w:ilvl w:val="0"/>
          <w:numId w:val="26"/>
        </w:numPr>
        <w:spacing w:before="120" w:after="120" w:line="240" w:lineRule="auto"/>
        <w:jc w:val="both"/>
        <w:rPr>
          <w:rFonts w:ascii="Verdana" w:hAnsi="Verdana"/>
          <w:sz w:val="20"/>
          <w:szCs w:val="20"/>
          <w:lang w:val="en-GB"/>
        </w:rPr>
      </w:pPr>
      <w:r w:rsidRPr="00F408AA">
        <w:rPr>
          <w:rFonts w:ascii="Verdana" w:hAnsi="Verdana"/>
          <w:sz w:val="20"/>
          <w:szCs w:val="20"/>
          <w:lang w:val="en-GB"/>
        </w:rPr>
        <w:t>Priority 1 requests shall be duplicated by the Customer by phone.</w:t>
      </w:r>
    </w:p>
    <w:p w14:paraId="505CFB40" w14:textId="77777777" w:rsidR="00F42D09" w:rsidRPr="00F408AA" w:rsidRDefault="00F42D09" w:rsidP="0094775F">
      <w:pPr>
        <w:pStyle w:val="ListParagraph"/>
        <w:numPr>
          <w:ilvl w:val="0"/>
          <w:numId w:val="26"/>
        </w:numPr>
        <w:spacing w:before="120" w:after="120" w:line="240" w:lineRule="auto"/>
        <w:jc w:val="both"/>
        <w:rPr>
          <w:rFonts w:ascii="Verdana" w:hAnsi="Verdana"/>
          <w:sz w:val="20"/>
          <w:szCs w:val="20"/>
          <w:lang w:val="en-GB"/>
        </w:rPr>
      </w:pPr>
      <w:r w:rsidRPr="00F408AA">
        <w:rPr>
          <w:rFonts w:ascii="Verdana" w:hAnsi="Verdana"/>
          <w:sz w:val="20"/>
          <w:szCs w:val="20"/>
          <w:lang w:val="en-GB"/>
        </w:rPr>
        <w:t>The request is registered by the Contractor in the RRS. The Customer has access to the RRS to monitor the status of activities related to the incident. The system automatically notifies the Customer’s authorized representative if the request status changes.</w:t>
      </w:r>
    </w:p>
    <w:p w14:paraId="1A1F99DF" w14:textId="77777777" w:rsidR="00F42D09" w:rsidRPr="00F408AA" w:rsidRDefault="00F42D09" w:rsidP="0094775F">
      <w:pPr>
        <w:spacing w:before="120" w:after="120" w:line="240" w:lineRule="auto"/>
        <w:jc w:val="both"/>
        <w:rPr>
          <w:rFonts w:ascii="Verdana" w:hAnsi="Verdana"/>
          <w:sz w:val="20"/>
          <w:szCs w:val="20"/>
          <w:lang w:val="en-GB"/>
        </w:rPr>
      </w:pPr>
      <w:r w:rsidRPr="00F408AA">
        <w:rPr>
          <w:rFonts w:ascii="Verdana" w:hAnsi="Verdana"/>
          <w:sz w:val="20"/>
          <w:szCs w:val="20"/>
          <w:lang w:val="en-GB"/>
        </w:rPr>
        <w:t>Table 4 below shows time limits for resolving incidents depending on the request priority.</w:t>
      </w:r>
    </w:p>
    <w:p w14:paraId="495ECEC3" w14:textId="77777777" w:rsidR="00F42D09" w:rsidRPr="00F408AA" w:rsidRDefault="00F42D09" w:rsidP="0094775F">
      <w:pPr>
        <w:spacing w:before="120" w:after="120" w:line="240" w:lineRule="auto"/>
        <w:rPr>
          <w:rFonts w:ascii="Verdana" w:hAnsi="Verdana"/>
          <w:sz w:val="20"/>
          <w:szCs w:val="20"/>
          <w:lang w:val="en-GB"/>
        </w:rPr>
      </w:pPr>
      <w:r w:rsidRPr="00F408AA">
        <w:rPr>
          <w:rFonts w:ascii="Verdana" w:hAnsi="Verdana"/>
          <w:sz w:val="20"/>
          <w:szCs w:val="20"/>
          <w:lang w:val="en-GB"/>
        </w:rPr>
        <w:t>Table 4. Incident resolution time frames</w:t>
      </w: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260"/>
        <w:gridCol w:w="1800"/>
        <w:gridCol w:w="1789"/>
        <w:gridCol w:w="1559"/>
        <w:gridCol w:w="1417"/>
        <w:gridCol w:w="1843"/>
      </w:tblGrid>
      <w:tr w:rsidR="00F42D09" w:rsidRPr="00F408AA" w14:paraId="545635FA" w14:textId="77777777" w:rsidTr="0094775F">
        <w:tc>
          <w:tcPr>
            <w:tcW w:w="1260" w:type="dxa"/>
            <w:shd w:val="clear" w:color="auto" w:fill="F2F2F2" w:themeFill="background1" w:themeFillShade="F2"/>
            <w:vAlign w:val="center"/>
          </w:tcPr>
          <w:p w14:paraId="552EE502" w14:textId="77777777" w:rsidR="00F42D09" w:rsidRPr="00F408AA" w:rsidRDefault="00F42D09" w:rsidP="0094775F">
            <w:pPr>
              <w:spacing w:after="0" w:line="240" w:lineRule="auto"/>
              <w:jc w:val="center"/>
              <w:rPr>
                <w:rFonts w:ascii="Verdana" w:hAnsi="Verdana"/>
                <w:bCs/>
                <w:sz w:val="20"/>
                <w:szCs w:val="20"/>
                <w:lang w:val="en-GB"/>
              </w:rPr>
            </w:pPr>
            <w:r w:rsidRPr="00F408AA">
              <w:rPr>
                <w:rFonts w:ascii="Verdana" w:hAnsi="Verdana"/>
                <w:bCs/>
                <w:sz w:val="20"/>
                <w:szCs w:val="20"/>
                <w:lang w:val="en-GB"/>
              </w:rPr>
              <w:t>Request priority</w:t>
            </w:r>
          </w:p>
        </w:tc>
        <w:tc>
          <w:tcPr>
            <w:tcW w:w="1800" w:type="dxa"/>
            <w:shd w:val="clear" w:color="auto" w:fill="F2F2F2" w:themeFill="background1" w:themeFillShade="F2"/>
            <w:vAlign w:val="center"/>
          </w:tcPr>
          <w:p w14:paraId="03145339" w14:textId="77777777" w:rsidR="00F42D09" w:rsidRPr="00F408AA" w:rsidRDefault="00F42D09" w:rsidP="0094775F">
            <w:pPr>
              <w:spacing w:after="0" w:line="240" w:lineRule="auto"/>
              <w:jc w:val="center"/>
              <w:rPr>
                <w:rFonts w:ascii="Verdana" w:hAnsi="Verdana"/>
                <w:bCs/>
                <w:sz w:val="20"/>
                <w:szCs w:val="20"/>
                <w:lang w:val="en-GB"/>
              </w:rPr>
            </w:pPr>
            <w:r w:rsidRPr="00F408AA">
              <w:rPr>
                <w:rFonts w:ascii="Verdana" w:hAnsi="Verdana"/>
                <w:bCs/>
                <w:sz w:val="20"/>
                <w:szCs w:val="20"/>
                <w:lang w:val="en-GB"/>
              </w:rPr>
              <w:t>Request acceptance period</w:t>
            </w:r>
          </w:p>
        </w:tc>
        <w:tc>
          <w:tcPr>
            <w:tcW w:w="1789" w:type="dxa"/>
            <w:shd w:val="clear" w:color="auto" w:fill="F2F2F2" w:themeFill="background1" w:themeFillShade="F2"/>
            <w:vAlign w:val="center"/>
          </w:tcPr>
          <w:p w14:paraId="3DC96ED9" w14:textId="77777777" w:rsidR="00F42D09" w:rsidRPr="00F408AA" w:rsidRDefault="00F42D09" w:rsidP="0094775F">
            <w:pPr>
              <w:spacing w:after="0" w:line="240" w:lineRule="auto"/>
              <w:jc w:val="center"/>
              <w:rPr>
                <w:rFonts w:ascii="Verdana" w:hAnsi="Verdana"/>
                <w:bCs/>
                <w:sz w:val="20"/>
                <w:szCs w:val="20"/>
                <w:lang w:val="en-GB"/>
              </w:rPr>
            </w:pPr>
            <w:r w:rsidRPr="00F408AA">
              <w:rPr>
                <w:rFonts w:ascii="Verdana" w:hAnsi="Verdana"/>
                <w:bCs/>
                <w:sz w:val="20"/>
                <w:szCs w:val="20"/>
                <w:lang w:val="en-GB"/>
              </w:rPr>
              <w:t>Request resolution period</w:t>
            </w:r>
          </w:p>
        </w:tc>
        <w:tc>
          <w:tcPr>
            <w:tcW w:w="1559" w:type="dxa"/>
            <w:shd w:val="clear" w:color="auto" w:fill="F2F2F2" w:themeFill="background1" w:themeFillShade="F2"/>
            <w:vAlign w:val="center"/>
          </w:tcPr>
          <w:p w14:paraId="73AE5D10" w14:textId="77777777" w:rsidR="00F42D09" w:rsidRPr="00F408AA" w:rsidRDefault="00F42D09" w:rsidP="0094775F">
            <w:pPr>
              <w:spacing w:after="0" w:line="240" w:lineRule="auto"/>
              <w:jc w:val="center"/>
              <w:rPr>
                <w:rFonts w:ascii="Verdana" w:hAnsi="Verdana"/>
                <w:bCs/>
                <w:sz w:val="20"/>
                <w:szCs w:val="20"/>
                <w:lang w:val="en-GB"/>
              </w:rPr>
            </w:pPr>
            <w:r w:rsidRPr="00F408AA">
              <w:rPr>
                <w:rFonts w:ascii="Verdana" w:hAnsi="Verdana"/>
                <w:bCs/>
                <w:sz w:val="20"/>
                <w:szCs w:val="20"/>
                <w:lang w:val="en-GB"/>
              </w:rPr>
              <w:t>Request processing time, working hours</w:t>
            </w:r>
          </w:p>
        </w:tc>
        <w:tc>
          <w:tcPr>
            <w:tcW w:w="1417" w:type="dxa"/>
            <w:tcBorders>
              <w:right w:val="single" w:sz="4" w:space="0" w:color="auto"/>
            </w:tcBorders>
            <w:shd w:val="clear" w:color="auto" w:fill="F2F2F2" w:themeFill="background1" w:themeFillShade="F2"/>
            <w:vAlign w:val="center"/>
          </w:tcPr>
          <w:p w14:paraId="033524AE" w14:textId="77777777" w:rsidR="00F42D09" w:rsidRPr="00F408AA" w:rsidRDefault="00F42D09" w:rsidP="0094775F">
            <w:pPr>
              <w:spacing w:after="0" w:line="240" w:lineRule="auto"/>
              <w:jc w:val="center"/>
              <w:rPr>
                <w:rFonts w:ascii="Verdana" w:hAnsi="Verdana"/>
                <w:bCs/>
                <w:sz w:val="20"/>
                <w:szCs w:val="20"/>
                <w:lang w:val="en-GB"/>
              </w:rPr>
            </w:pPr>
            <w:r w:rsidRPr="00F408AA">
              <w:rPr>
                <w:rFonts w:ascii="Verdana" w:hAnsi="Verdana"/>
                <w:bCs/>
                <w:sz w:val="20"/>
                <w:szCs w:val="20"/>
                <w:lang w:val="en-GB"/>
              </w:rPr>
              <w:t>Service restoration time, working days</w:t>
            </w:r>
          </w:p>
        </w:tc>
        <w:tc>
          <w:tcPr>
            <w:tcW w:w="1843" w:type="dxa"/>
            <w:tcBorders>
              <w:left w:val="single" w:sz="4" w:space="0" w:color="auto"/>
            </w:tcBorders>
            <w:shd w:val="clear" w:color="auto" w:fill="F2F2F2" w:themeFill="background1" w:themeFillShade="F2"/>
            <w:vAlign w:val="center"/>
          </w:tcPr>
          <w:p w14:paraId="28CCD00C" w14:textId="77777777" w:rsidR="00F42D09" w:rsidRPr="00F408AA" w:rsidRDefault="00F42D09" w:rsidP="0094775F">
            <w:pPr>
              <w:spacing w:after="0" w:line="240" w:lineRule="auto"/>
              <w:jc w:val="center"/>
              <w:rPr>
                <w:rFonts w:ascii="Verdana" w:hAnsi="Verdana"/>
                <w:bCs/>
                <w:sz w:val="20"/>
                <w:szCs w:val="20"/>
                <w:lang w:val="en-GB"/>
              </w:rPr>
            </w:pPr>
            <w:r w:rsidRPr="00F408AA">
              <w:rPr>
                <w:rFonts w:ascii="Verdana" w:hAnsi="Verdana"/>
                <w:bCs/>
                <w:sz w:val="20"/>
                <w:szCs w:val="20"/>
                <w:lang w:val="en-GB"/>
              </w:rPr>
              <w:t>Request resolution time, working days</w:t>
            </w:r>
          </w:p>
        </w:tc>
      </w:tr>
      <w:tr w:rsidR="00F42D09" w:rsidRPr="00F408AA" w14:paraId="5CEFC53D" w14:textId="77777777" w:rsidTr="0094775F">
        <w:tc>
          <w:tcPr>
            <w:tcW w:w="1260" w:type="dxa"/>
            <w:shd w:val="clear" w:color="auto" w:fill="FFFFFF"/>
          </w:tcPr>
          <w:p w14:paraId="0A618B98"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1</w:t>
            </w:r>
          </w:p>
        </w:tc>
        <w:tc>
          <w:tcPr>
            <w:tcW w:w="1800" w:type="dxa"/>
            <w:shd w:val="clear" w:color="auto" w:fill="FFFFFF"/>
          </w:tcPr>
          <w:p w14:paraId="5B34FC8A"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789" w:type="dxa"/>
            <w:shd w:val="clear" w:color="auto" w:fill="FFFFFF"/>
          </w:tcPr>
          <w:p w14:paraId="1AC92E6D"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559" w:type="dxa"/>
            <w:shd w:val="clear" w:color="auto" w:fill="FFFFFF"/>
          </w:tcPr>
          <w:p w14:paraId="3306BB7A"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1</w:t>
            </w:r>
          </w:p>
        </w:tc>
        <w:tc>
          <w:tcPr>
            <w:tcW w:w="1417" w:type="dxa"/>
            <w:tcBorders>
              <w:right w:val="single" w:sz="4" w:space="0" w:color="auto"/>
            </w:tcBorders>
            <w:shd w:val="clear" w:color="auto" w:fill="FFFFFF"/>
          </w:tcPr>
          <w:p w14:paraId="245313C9"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1</w:t>
            </w:r>
          </w:p>
        </w:tc>
        <w:tc>
          <w:tcPr>
            <w:tcW w:w="1843" w:type="dxa"/>
            <w:tcBorders>
              <w:left w:val="single" w:sz="4" w:space="0" w:color="auto"/>
            </w:tcBorders>
            <w:shd w:val="clear" w:color="auto" w:fill="FFFFFF"/>
          </w:tcPr>
          <w:p w14:paraId="222ABF0B"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8*5, 9:00-18:00</w:t>
            </w:r>
          </w:p>
        </w:tc>
      </w:tr>
      <w:tr w:rsidR="00F42D09" w:rsidRPr="00F408AA" w14:paraId="4A3C84DB" w14:textId="77777777" w:rsidTr="0094775F">
        <w:tc>
          <w:tcPr>
            <w:tcW w:w="1260" w:type="dxa"/>
            <w:shd w:val="clear" w:color="auto" w:fill="FFFFFF"/>
          </w:tcPr>
          <w:p w14:paraId="756E907F"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2</w:t>
            </w:r>
          </w:p>
        </w:tc>
        <w:tc>
          <w:tcPr>
            <w:tcW w:w="1800" w:type="dxa"/>
            <w:shd w:val="clear" w:color="auto" w:fill="FFFFFF"/>
          </w:tcPr>
          <w:p w14:paraId="2DAA4216"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789" w:type="dxa"/>
            <w:shd w:val="clear" w:color="auto" w:fill="FFFFFF"/>
          </w:tcPr>
          <w:p w14:paraId="77B619D5"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559" w:type="dxa"/>
            <w:shd w:val="clear" w:color="auto" w:fill="FFFFFF"/>
          </w:tcPr>
          <w:p w14:paraId="200A0A66"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2</w:t>
            </w:r>
          </w:p>
        </w:tc>
        <w:tc>
          <w:tcPr>
            <w:tcW w:w="1417" w:type="dxa"/>
            <w:tcBorders>
              <w:right w:val="single" w:sz="4" w:space="0" w:color="auto"/>
            </w:tcBorders>
            <w:shd w:val="clear" w:color="auto" w:fill="FFFFFF"/>
          </w:tcPr>
          <w:p w14:paraId="3C3DB502"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2</w:t>
            </w:r>
          </w:p>
        </w:tc>
        <w:tc>
          <w:tcPr>
            <w:tcW w:w="1843" w:type="dxa"/>
            <w:tcBorders>
              <w:left w:val="single" w:sz="4" w:space="0" w:color="auto"/>
            </w:tcBorders>
            <w:shd w:val="clear" w:color="auto" w:fill="FFFFFF"/>
          </w:tcPr>
          <w:p w14:paraId="2655F248"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8*5, 9:00-18:00</w:t>
            </w:r>
          </w:p>
        </w:tc>
      </w:tr>
      <w:tr w:rsidR="00F42D09" w:rsidRPr="00F408AA" w14:paraId="35339401" w14:textId="77777777" w:rsidTr="0094775F">
        <w:tc>
          <w:tcPr>
            <w:tcW w:w="1260" w:type="dxa"/>
            <w:shd w:val="clear" w:color="auto" w:fill="FFFFFF"/>
          </w:tcPr>
          <w:p w14:paraId="0EC19117"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3</w:t>
            </w:r>
          </w:p>
        </w:tc>
        <w:tc>
          <w:tcPr>
            <w:tcW w:w="1800" w:type="dxa"/>
            <w:shd w:val="clear" w:color="auto" w:fill="FFFFFF"/>
          </w:tcPr>
          <w:p w14:paraId="32E7D66E"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789" w:type="dxa"/>
            <w:shd w:val="clear" w:color="auto" w:fill="FFFFFF"/>
          </w:tcPr>
          <w:p w14:paraId="031A00D9"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559" w:type="dxa"/>
            <w:shd w:val="clear" w:color="auto" w:fill="FFFFFF"/>
          </w:tcPr>
          <w:p w14:paraId="179F31DE"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4</w:t>
            </w:r>
          </w:p>
        </w:tc>
        <w:tc>
          <w:tcPr>
            <w:tcW w:w="1417" w:type="dxa"/>
            <w:tcBorders>
              <w:right w:val="single" w:sz="4" w:space="0" w:color="auto"/>
            </w:tcBorders>
            <w:shd w:val="clear" w:color="auto" w:fill="FFFFFF"/>
          </w:tcPr>
          <w:p w14:paraId="5148CB7F"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4</w:t>
            </w:r>
          </w:p>
        </w:tc>
        <w:tc>
          <w:tcPr>
            <w:tcW w:w="1843" w:type="dxa"/>
            <w:tcBorders>
              <w:left w:val="single" w:sz="4" w:space="0" w:color="auto"/>
            </w:tcBorders>
            <w:shd w:val="clear" w:color="auto" w:fill="FFFFFF"/>
          </w:tcPr>
          <w:p w14:paraId="70B39A4E"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8*5, 9:00-18:00</w:t>
            </w:r>
          </w:p>
        </w:tc>
      </w:tr>
      <w:tr w:rsidR="00F42D09" w:rsidRPr="00F408AA" w14:paraId="1E88CDCD" w14:textId="77777777" w:rsidTr="0094775F">
        <w:tc>
          <w:tcPr>
            <w:tcW w:w="1260" w:type="dxa"/>
            <w:shd w:val="clear" w:color="auto" w:fill="FFFFFF"/>
          </w:tcPr>
          <w:p w14:paraId="16C1B2F9"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4</w:t>
            </w:r>
          </w:p>
        </w:tc>
        <w:tc>
          <w:tcPr>
            <w:tcW w:w="1800" w:type="dxa"/>
            <w:shd w:val="clear" w:color="auto" w:fill="FFFFFF"/>
          </w:tcPr>
          <w:p w14:paraId="1FFBAE4F"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789" w:type="dxa"/>
            <w:shd w:val="clear" w:color="auto" w:fill="FFFFFF"/>
          </w:tcPr>
          <w:p w14:paraId="155ADADA" w14:textId="77777777" w:rsidR="00F42D09" w:rsidRPr="00F408AA" w:rsidRDefault="00F42D09" w:rsidP="0094775F">
            <w:pPr>
              <w:spacing w:after="0" w:line="240" w:lineRule="auto"/>
              <w:rPr>
                <w:rFonts w:ascii="Verdana" w:hAnsi="Verdana"/>
                <w:sz w:val="18"/>
                <w:szCs w:val="18"/>
                <w:lang w:val="en-GB"/>
              </w:rPr>
            </w:pPr>
            <w:r w:rsidRPr="00F408AA">
              <w:rPr>
                <w:rFonts w:ascii="Verdana" w:hAnsi="Verdana"/>
                <w:sz w:val="18"/>
                <w:szCs w:val="18"/>
                <w:lang w:val="en-GB"/>
              </w:rPr>
              <w:t>8*5, 9:00-18:00</w:t>
            </w:r>
          </w:p>
        </w:tc>
        <w:tc>
          <w:tcPr>
            <w:tcW w:w="1559" w:type="dxa"/>
            <w:shd w:val="clear" w:color="auto" w:fill="FFFFFF"/>
          </w:tcPr>
          <w:p w14:paraId="598AA1FA"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8</w:t>
            </w:r>
          </w:p>
        </w:tc>
        <w:tc>
          <w:tcPr>
            <w:tcW w:w="1417" w:type="dxa"/>
            <w:tcBorders>
              <w:right w:val="single" w:sz="4" w:space="0" w:color="auto"/>
            </w:tcBorders>
            <w:shd w:val="clear" w:color="auto" w:fill="FFFFFF"/>
          </w:tcPr>
          <w:p w14:paraId="3674EA48"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9</w:t>
            </w:r>
          </w:p>
        </w:tc>
        <w:tc>
          <w:tcPr>
            <w:tcW w:w="1843" w:type="dxa"/>
            <w:tcBorders>
              <w:left w:val="single" w:sz="4" w:space="0" w:color="auto"/>
            </w:tcBorders>
            <w:shd w:val="clear" w:color="auto" w:fill="FFFFFF"/>
          </w:tcPr>
          <w:p w14:paraId="3E4CACAA" w14:textId="77777777" w:rsidR="00F42D09" w:rsidRPr="00F408AA" w:rsidRDefault="00F42D09" w:rsidP="0094775F">
            <w:pPr>
              <w:spacing w:after="0" w:line="240" w:lineRule="auto"/>
              <w:jc w:val="center"/>
              <w:rPr>
                <w:rFonts w:ascii="Verdana" w:hAnsi="Verdana"/>
                <w:sz w:val="18"/>
                <w:szCs w:val="18"/>
                <w:lang w:val="en-GB"/>
              </w:rPr>
            </w:pPr>
            <w:r w:rsidRPr="00F408AA">
              <w:rPr>
                <w:rFonts w:ascii="Verdana" w:hAnsi="Verdana"/>
                <w:sz w:val="18"/>
                <w:szCs w:val="18"/>
                <w:lang w:val="en-GB"/>
              </w:rPr>
              <w:t>8*5, 9:00-18:00</w:t>
            </w:r>
          </w:p>
        </w:tc>
      </w:tr>
    </w:tbl>
    <w:p w14:paraId="5A1093A0" w14:textId="77777777" w:rsidR="00F42D09" w:rsidRPr="00F408AA" w:rsidRDefault="00F42D09" w:rsidP="005E4FE7">
      <w:pPr>
        <w:spacing w:before="120" w:after="120" w:line="240" w:lineRule="auto"/>
        <w:rPr>
          <w:rFonts w:ascii="Verdana" w:hAnsi="Verdana"/>
          <w:sz w:val="20"/>
          <w:szCs w:val="20"/>
          <w:lang w:val="en-GB"/>
        </w:rPr>
      </w:pPr>
      <w:r w:rsidRPr="00F408AA">
        <w:rPr>
          <w:rFonts w:ascii="Verdana" w:hAnsi="Verdana"/>
          <w:sz w:val="20"/>
          <w:szCs w:val="20"/>
          <w:lang w:val="en-GB"/>
        </w:rPr>
        <w:t xml:space="preserve">3.1.1.4. Service availability. </w:t>
      </w:r>
    </w:p>
    <w:p w14:paraId="48FC4CB9" w14:textId="77777777" w:rsidR="00F42D09" w:rsidRPr="00F408AA" w:rsidRDefault="00F42D09" w:rsidP="005E4FE7">
      <w:pPr>
        <w:spacing w:before="120" w:after="120" w:line="240" w:lineRule="auto"/>
        <w:rPr>
          <w:rFonts w:ascii="Verdana" w:hAnsi="Verdana"/>
          <w:sz w:val="20"/>
          <w:szCs w:val="20"/>
          <w:lang w:val="en-GB"/>
        </w:rPr>
      </w:pPr>
      <w:r w:rsidRPr="00F408AA">
        <w:rPr>
          <w:rFonts w:ascii="Verdana" w:hAnsi="Verdana"/>
          <w:sz w:val="20"/>
          <w:szCs w:val="20"/>
          <w:lang w:val="en-GB"/>
        </w:rPr>
        <w:t>The service is provided within the Contractor’s premises.</w:t>
      </w:r>
    </w:p>
    <w:p w14:paraId="12183438" w14:textId="77777777" w:rsidR="00F42D09" w:rsidRPr="00F408AA" w:rsidRDefault="00F42D09" w:rsidP="005E4FE7">
      <w:pPr>
        <w:spacing w:before="120" w:after="120" w:line="240" w:lineRule="auto"/>
        <w:rPr>
          <w:rFonts w:ascii="Verdana" w:hAnsi="Verdana"/>
          <w:sz w:val="20"/>
          <w:szCs w:val="20"/>
          <w:lang w:val="en-GB"/>
        </w:rPr>
      </w:pPr>
      <w:r w:rsidRPr="00F408AA">
        <w:rPr>
          <w:rFonts w:ascii="Verdana" w:hAnsi="Verdana"/>
          <w:sz w:val="20"/>
          <w:szCs w:val="20"/>
          <w:lang w:val="en-GB"/>
        </w:rPr>
        <w:t>The service is provided during working hours from 09:00 to 18:00.</w:t>
      </w:r>
    </w:p>
    <w:p w14:paraId="747BE3C0" w14:textId="77777777" w:rsidR="00F42D09" w:rsidRPr="00F408AA" w:rsidRDefault="00F42D09" w:rsidP="005E4FE7">
      <w:pPr>
        <w:pStyle w:val="ListParagraph"/>
        <w:spacing w:before="120" w:after="120" w:line="240" w:lineRule="auto"/>
        <w:ind w:left="0"/>
        <w:contextualSpacing w:val="0"/>
        <w:rPr>
          <w:rFonts w:ascii="Verdana" w:hAnsi="Verdana"/>
          <w:sz w:val="20"/>
          <w:szCs w:val="20"/>
          <w:lang w:val="en-GB"/>
        </w:rPr>
      </w:pPr>
      <w:r w:rsidRPr="00F408AA">
        <w:rPr>
          <w:rFonts w:ascii="Verdana" w:hAnsi="Verdana"/>
          <w:sz w:val="20"/>
          <w:szCs w:val="20"/>
          <w:lang w:val="en-GB"/>
        </w:rPr>
        <w:t xml:space="preserve">3.3. Service request, request for change </w:t>
      </w:r>
    </w:p>
    <w:p w14:paraId="4FDD24D3" w14:textId="77777777" w:rsidR="00F42D09" w:rsidRPr="00F408AA" w:rsidRDefault="00F42D09" w:rsidP="005E4FE7">
      <w:pPr>
        <w:pStyle w:val="ListParagraph"/>
        <w:spacing w:before="120" w:after="120" w:line="240" w:lineRule="auto"/>
        <w:ind w:left="567" w:hanging="567"/>
        <w:contextualSpacing w:val="0"/>
        <w:rPr>
          <w:rFonts w:ascii="Verdana" w:hAnsi="Verdana"/>
          <w:sz w:val="20"/>
          <w:szCs w:val="20"/>
          <w:lang w:val="en-GB"/>
        </w:rPr>
      </w:pPr>
      <w:r w:rsidRPr="00F408AA">
        <w:rPr>
          <w:rFonts w:ascii="Verdana" w:hAnsi="Verdana"/>
          <w:sz w:val="20"/>
          <w:szCs w:val="20"/>
          <w:lang w:val="en-GB"/>
        </w:rPr>
        <w:t xml:space="preserve">3.3.1. Advising on System settings. </w:t>
      </w:r>
    </w:p>
    <w:p w14:paraId="71DA9807" w14:textId="77777777" w:rsidR="00F42D09" w:rsidRPr="00F408AA" w:rsidRDefault="00F42D09" w:rsidP="005E4FE7">
      <w:pPr>
        <w:spacing w:before="120" w:after="120" w:line="240" w:lineRule="auto"/>
        <w:ind w:left="567" w:hanging="567"/>
        <w:rPr>
          <w:rFonts w:ascii="Verdana" w:hAnsi="Verdana"/>
          <w:sz w:val="20"/>
          <w:szCs w:val="20"/>
          <w:lang w:val="en-GB"/>
        </w:rPr>
      </w:pPr>
      <w:r w:rsidRPr="00F408AA">
        <w:rPr>
          <w:rFonts w:ascii="Verdana" w:hAnsi="Verdana"/>
          <w:sz w:val="20"/>
          <w:szCs w:val="20"/>
          <w:lang w:val="en-GB"/>
        </w:rPr>
        <w:t>3.3.2. Service description.</w:t>
      </w:r>
    </w:p>
    <w:p w14:paraId="6A073B87"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The service includes providing the Customer with advice and recommendations on how to operate and maintain the System in order to avoid typical problems and minimize system failure risks. </w:t>
      </w:r>
    </w:p>
    <w:p w14:paraId="328394F7" w14:textId="77777777" w:rsidR="00F42D09" w:rsidRPr="00F408AA" w:rsidRDefault="00F42D09" w:rsidP="005E4FE7">
      <w:pPr>
        <w:spacing w:before="120" w:after="120" w:line="240" w:lineRule="auto"/>
        <w:ind w:left="567" w:hanging="567"/>
        <w:rPr>
          <w:rFonts w:ascii="Verdana" w:hAnsi="Verdana"/>
          <w:sz w:val="20"/>
          <w:szCs w:val="20"/>
          <w:lang w:val="en-GB"/>
        </w:rPr>
      </w:pPr>
      <w:r w:rsidRPr="00F408AA">
        <w:rPr>
          <w:rFonts w:ascii="Verdana" w:hAnsi="Verdana"/>
          <w:sz w:val="20"/>
          <w:szCs w:val="20"/>
          <w:lang w:val="en-GB"/>
        </w:rPr>
        <w:t>3.3.3. Service availability</w:t>
      </w:r>
    </w:p>
    <w:p w14:paraId="7CF6A949" w14:textId="77777777" w:rsidR="00F42D09" w:rsidRPr="00F408AA" w:rsidRDefault="00F42D09" w:rsidP="005E4FE7">
      <w:pPr>
        <w:spacing w:before="120" w:after="120" w:line="240" w:lineRule="auto"/>
        <w:rPr>
          <w:rFonts w:ascii="Verdana" w:hAnsi="Verdana"/>
          <w:sz w:val="20"/>
          <w:szCs w:val="20"/>
          <w:lang w:val="en-GB"/>
        </w:rPr>
      </w:pPr>
      <w:r w:rsidRPr="00F408AA">
        <w:rPr>
          <w:rFonts w:ascii="Verdana" w:hAnsi="Verdana"/>
          <w:sz w:val="20"/>
          <w:szCs w:val="20"/>
          <w:lang w:val="en-GB"/>
        </w:rPr>
        <w:t>The service is provided within the Contractor’s or Customer’s premises. The service is provided during working hours from 09:00 to 18:00 except for weekends and holidays.</w:t>
      </w:r>
    </w:p>
    <w:p w14:paraId="4D04CD52" w14:textId="77777777" w:rsidR="00F42D09" w:rsidRPr="00F408AA" w:rsidRDefault="00F42D09" w:rsidP="005E4FE7">
      <w:pPr>
        <w:spacing w:before="120" w:after="120" w:line="240" w:lineRule="auto"/>
        <w:ind w:left="567" w:hanging="567"/>
        <w:rPr>
          <w:rFonts w:ascii="Verdana" w:hAnsi="Verdana"/>
          <w:sz w:val="20"/>
          <w:szCs w:val="20"/>
          <w:lang w:val="en-GB"/>
        </w:rPr>
      </w:pPr>
      <w:r w:rsidRPr="00F408AA">
        <w:rPr>
          <w:rStyle w:val="hps"/>
          <w:rFonts w:ascii="Verdana" w:hAnsi="Verdana"/>
          <w:sz w:val="20"/>
          <w:szCs w:val="20"/>
          <w:lang w:val="en-GB"/>
        </w:rPr>
        <w:t>3.4. System</w:t>
      </w:r>
      <w:r w:rsidRPr="00F408AA">
        <w:rPr>
          <w:rFonts w:ascii="Verdana" w:hAnsi="Verdana"/>
          <w:sz w:val="20"/>
          <w:szCs w:val="20"/>
          <w:lang w:val="en-GB"/>
        </w:rPr>
        <w:t xml:space="preserve"> </w:t>
      </w:r>
      <w:r w:rsidRPr="00F408AA">
        <w:rPr>
          <w:rStyle w:val="hps"/>
          <w:rFonts w:ascii="Verdana" w:hAnsi="Verdana"/>
          <w:sz w:val="20"/>
          <w:szCs w:val="20"/>
          <w:lang w:val="en-GB"/>
        </w:rPr>
        <w:t>setup</w:t>
      </w:r>
      <w:r w:rsidRPr="00F408AA">
        <w:rPr>
          <w:rFonts w:ascii="Verdana" w:hAnsi="Verdana"/>
          <w:sz w:val="20"/>
          <w:szCs w:val="20"/>
          <w:lang w:val="en-GB"/>
        </w:rPr>
        <w:t xml:space="preserve"> </w:t>
      </w:r>
      <w:r w:rsidRPr="00F408AA">
        <w:rPr>
          <w:rStyle w:val="hps"/>
          <w:rFonts w:ascii="Verdana" w:hAnsi="Verdana"/>
          <w:sz w:val="20"/>
          <w:szCs w:val="20"/>
          <w:lang w:val="en-GB"/>
        </w:rPr>
        <w:t>in case of</w:t>
      </w:r>
      <w:r w:rsidRPr="00F408AA">
        <w:rPr>
          <w:rFonts w:ascii="Verdana" w:hAnsi="Verdana"/>
          <w:sz w:val="20"/>
          <w:szCs w:val="20"/>
          <w:lang w:val="en-GB"/>
        </w:rPr>
        <w:t xml:space="preserve"> </w:t>
      </w:r>
      <w:r w:rsidRPr="00F408AA">
        <w:rPr>
          <w:rStyle w:val="hps"/>
          <w:rFonts w:ascii="Verdana" w:hAnsi="Verdana"/>
          <w:sz w:val="20"/>
          <w:szCs w:val="20"/>
          <w:lang w:val="en-GB"/>
        </w:rPr>
        <w:t>changed</w:t>
      </w:r>
      <w:r w:rsidRPr="00F408AA">
        <w:rPr>
          <w:rFonts w:ascii="Verdana" w:hAnsi="Verdana"/>
          <w:sz w:val="20"/>
          <w:szCs w:val="20"/>
          <w:lang w:val="en-GB"/>
        </w:rPr>
        <w:t xml:space="preserve"> </w:t>
      </w:r>
      <w:r w:rsidRPr="00F408AA">
        <w:rPr>
          <w:rStyle w:val="hps"/>
          <w:rFonts w:ascii="Verdana" w:hAnsi="Verdana"/>
          <w:sz w:val="20"/>
          <w:szCs w:val="20"/>
          <w:lang w:val="en-GB"/>
        </w:rPr>
        <w:t>functionality</w:t>
      </w:r>
      <w:r w:rsidRPr="00F408AA">
        <w:rPr>
          <w:rFonts w:ascii="Verdana" w:hAnsi="Verdana"/>
          <w:sz w:val="20"/>
          <w:szCs w:val="20"/>
          <w:lang w:val="en-GB"/>
        </w:rPr>
        <w:t xml:space="preserve">. </w:t>
      </w:r>
    </w:p>
    <w:p w14:paraId="4C459835" w14:textId="77777777" w:rsidR="00F42D09" w:rsidRPr="00F408AA" w:rsidRDefault="00F42D09" w:rsidP="005E4FE7">
      <w:pPr>
        <w:spacing w:before="120" w:after="120" w:line="240" w:lineRule="auto"/>
        <w:ind w:left="567" w:hanging="567"/>
        <w:rPr>
          <w:rFonts w:ascii="Verdana" w:hAnsi="Verdana"/>
          <w:sz w:val="20"/>
          <w:szCs w:val="20"/>
          <w:lang w:val="en-GB"/>
        </w:rPr>
      </w:pPr>
      <w:r w:rsidRPr="00F408AA">
        <w:rPr>
          <w:rFonts w:ascii="Verdana" w:hAnsi="Verdana"/>
          <w:sz w:val="20"/>
          <w:szCs w:val="20"/>
          <w:lang w:val="en-GB"/>
        </w:rPr>
        <w:t>3.4.1. Service description</w:t>
      </w:r>
    </w:p>
    <w:p w14:paraId="24ED05CB"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At the request of the Customer, the Contractor makes changes (modifications) related to changes in the functionality of the System.</w:t>
      </w:r>
    </w:p>
    <w:p w14:paraId="3403FCBC"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lastRenderedPageBreak/>
        <w:t>Changes are also implemented when it is necessary to correct errors detected during operation and optimization of the System.</w:t>
      </w:r>
    </w:p>
    <w:p w14:paraId="180396C9"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The activities shall result in a new state of the System in line with the changes introduced to functionality as well as in updated documentation for the system in accordance with the methodology of the manufacturer. </w:t>
      </w:r>
    </w:p>
    <w:p w14:paraId="3FB0C693" w14:textId="77777777" w:rsidR="00F42D09" w:rsidRPr="00F408AA" w:rsidRDefault="00F42D09" w:rsidP="005E4FE7">
      <w:pPr>
        <w:spacing w:before="120" w:after="120" w:line="240" w:lineRule="auto"/>
        <w:ind w:left="567" w:hanging="567"/>
        <w:jc w:val="both"/>
        <w:rPr>
          <w:rFonts w:ascii="Verdana" w:hAnsi="Verdana"/>
          <w:sz w:val="20"/>
          <w:szCs w:val="20"/>
          <w:lang w:val="en-GB"/>
        </w:rPr>
      </w:pPr>
      <w:r w:rsidRPr="00F408AA">
        <w:rPr>
          <w:rFonts w:ascii="Verdana" w:hAnsi="Verdana"/>
          <w:sz w:val="20"/>
          <w:szCs w:val="20"/>
          <w:lang w:val="en-GB"/>
        </w:rPr>
        <w:t>3.4.2. Service availability.</w:t>
      </w:r>
    </w:p>
    <w:p w14:paraId="7BBEDADA"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The service is provided within the Contractor’s or Customer’s premises. The service is provided during working hours from 09:00 to 18:00 except for weekends and holidays.</w:t>
      </w:r>
    </w:p>
    <w:p w14:paraId="778A27AE" w14:textId="77777777" w:rsidR="00F42D09" w:rsidRPr="00F408AA" w:rsidRDefault="00F42D09" w:rsidP="005E4FE7">
      <w:pPr>
        <w:spacing w:before="120" w:after="120" w:line="240" w:lineRule="auto"/>
        <w:rPr>
          <w:rFonts w:ascii="Verdana" w:hAnsi="Verdana"/>
          <w:sz w:val="20"/>
          <w:szCs w:val="20"/>
          <w:lang w:val="en-GB"/>
        </w:rPr>
      </w:pPr>
      <w:r w:rsidRPr="00F408AA">
        <w:rPr>
          <w:rFonts w:ascii="Verdana" w:hAnsi="Verdana"/>
          <w:color w:val="000000"/>
          <w:sz w:val="20"/>
          <w:szCs w:val="20"/>
          <w:lang w:val="en-GB"/>
        </w:rPr>
        <w:t>3.5. Fulfilling requests for changes in the System</w:t>
      </w:r>
      <w:r w:rsidRPr="00F408AA">
        <w:rPr>
          <w:rFonts w:ascii="Verdana" w:hAnsi="Verdana"/>
          <w:sz w:val="20"/>
          <w:szCs w:val="20"/>
          <w:lang w:val="en-GB"/>
        </w:rPr>
        <w:t xml:space="preserve">. </w:t>
      </w:r>
    </w:p>
    <w:p w14:paraId="0A21271D" w14:textId="77777777" w:rsidR="00F42D09" w:rsidRPr="00F408AA" w:rsidRDefault="00F42D09" w:rsidP="005E4FE7">
      <w:pPr>
        <w:spacing w:before="120" w:after="120" w:line="240" w:lineRule="auto"/>
        <w:rPr>
          <w:rFonts w:ascii="Verdana" w:hAnsi="Verdana"/>
          <w:sz w:val="20"/>
          <w:szCs w:val="20"/>
          <w:lang w:val="en-GB"/>
        </w:rPr>
      </w:pPr>
      <w:r w:rsidRPr="00F408AA">
        <w:rPr>
          <w:rFonts w:ascii="Verdana" w:hAnsi="Verdana"/>
          <w:sz w:val="20"/>
          <w:szCs w:val="20"/>
          <w:lang w:val="en-GB"/>
        </w:rPr>
        <w:t>3.5.1. Service description</w:t>
      </w:r>
    </w:p>
    <w:p w14:paraId="34E64267"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 xml:space="preserve">At the request of the Customer, the Contractor develops new functionality for the System. </w:t>
      </w:r>
    </w:p>
    <w:p w14:paraId="008E2C1C"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The activities shall result in new System functionality, as well as in updated System documentation.</w:t>
      </w:r>
    </w:p>
    <w:p w14:paraId="2A6F457B"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3.5.2. Service availability.</w:t>
      </w:r>
    </w:p>
    <w:p w14:paraId="09C958B4" w14:textId="77777777" w:rsidR="00F42D09" w:rsidRPr="00F408AA" w:rsidRDefault="00F42D09" w:rsidP="005E4FE7">
      <w:pPr>
        <w:spacing w:before="120" w:after="120" w:line="240" w:lineRule="auto"/>
        <w:jc w:val="both"/>
        <w:rPr>
          <w:rFonts w:ascii="Verdana" w:hAnsi="Verdana"/>
          <w:sz w:val="20"/>
          <w:szCs w:val="20"/>
          <w:lang w:val="en-GB"/>
        </w:rPr>
      </w:pPr>
      <w:r w:rsidRPr="00F408AA">
        <w:rPr>
          <w:rFonts w:ascii="Verdana" w:hAnsi="Verdana"/>
          <w:sz w:val="20"/>
          <w:szCs w:val="20"/>
          <w:lang w:val="en-GB"/>
        </w:rPr>
        <w:t>The service is provided within the Contractor’s or Customer’s premises. The service is provided during working hours from 09:00 to 18:00 except for weekends and holidays.</w:t>
      </w:r>
    </w:p>
    <w:p w14:paraId="5E0C7DBC" w14:textId="77777777" w:rsidR="00F42D09" w:rsidRPr="00F408AA" w:rsidRDefault="00F42D09" w:rsidP="00702B60">
      <w:pPr>
        <w:rPr>
          <w:rFonts w:ascii="Verdana" w:hAnsi="Verdana"/>
          <w:sz w:val="20"/>
          <w:szCs w:val="20"/>
          <w:lang w:val="en-GB"/>
        </w:rPr>
      </w:pPr>
    </w:p>
    <w:p w14:paraId="20406AF1" w14:textId="77777777" w:rsidR="00F42D09" w:rsidRPr="00F408AA" w:rsidRDefault="00F42D09">
      <w:pPr>
        <w:spacing w:after="160" w:line="259" w:lineRule="auto"/>
        <w:rPr>
          <w:rFonts w:ascii="Verdana" w:hAnsi="Verdana"/>
          <w:sz w:val="20"/>
          <w:szCs w:val="20"/>
          <w:lang w:val="en-GB"/>
        </w:rPr>
      </w:pPr>
      <w:r w:rsidRPr="00F408AA">
        <w:rPr>
          <w:rFonts w:ascii="Verdana" w:hAnsi="Verdana"/>
          <w:sz w:val="20"/>
          <w:szCs w:val="20"/>
          <w:lang w:val="en-GB"/>
        </w:rPr>
        <w:br w:type="page"/>
      </w:r>
    </w:p>
    <w:bookmarkEnd w:id="17"/>
    <w:bookmarkEnd w:id="18"/>
    <w:bookmarkEnd w:id="19"/>
    <w:bookmarkEnd w:id="20"/>
    <w:p w14:paraId="62536AA1" w14:textId="77777777" w:rsidR="00F42D09" w:rsidRPr="00F408AA" w:rsidRDefault="00F42D09" w:rsidP="00000DFB">
      <w:pPr>
        <w:jc w:val="right"/>
        <w:rPr>
          <w:rFonts w:ascii="Verdana" w:hAnsi="Verdana"/>
          <w:sz w:val="20"/>
          <w:szCs w:val="20"/>
          <w:lang w:val="en-GB"/>
        </w:rPr>
      </w:pPr>
    </w:p>
    <w:p w14:paraId="7934D3F8" w14:textId="77777777" w:rsidR="00986747" w:rsidRPr="00F408AA" w:rsidRDefault="00986747" w:rsidP="00986747">
      <w:pPr>
        <w:pStyle w:val="Heading1"/>
        <w:spacing w:before="240" w:after="240" w:line="240" w:lineRule="auto"/>
        <w:rPr>
          <w:rFonts w:ascii="Verdana" w:hAnsi="Verdana"/>
          <w:color w:val="000000" w:themeColor="text1"/>
          <w:sz w:val="20"/>
          <w:szCs w:val="20"/>
          <w:lang w:val="en-GB"/>
        </w:rPr>
      </w:pPr>
      <w:bookmarkStart w:id="21" w:name="_Appendix_2:_Forms"/>
      <w:bookmarkStart w:id="22" w:name="_Toc146532548"/>
      <w:bookmarkEnd w:id="21"/>
      <w:r w:rsidRPr="00F408AA">
        <w:rPr>
          <w:rFonts w:ascii="Verdana" w:hAnsi="Verdana"/>
          <w:color w:val="000000" w:themeColor="text1"/>
          <w:sz w:val="20"/>
          <w:szCs w:val="20"/>
          <w:lang w:val="en-GB"/>
        </w:rPr>
        <w:t>A</w:t>
      </w:r>
      <w:r w:rsidR="00CB5C16" w:rsidRPr="00F408AA">
        <w:rPr>
          <w:rFonts w:ascii="Verdana" w:hAnsi="Verdana"/>
          <w:color w:val="000000" w:themeColor="text1"/>
          <w:sz w:val="20"/>
          <w:szCs w:val="20"/>
          <w:lang w:val="en-GB"/>
        </w:rPr>
        <w:t>ppendix</w:t>
      </w:r>
      <w:r w:rsidRPr="00F408AA">
        <w:rPr>
          <w:rFonts w:ascii="Verdana" w:hAnsi="Verdana"/>
          <w:color w:val="000000" w:themeColor="text1"/>
          <w:sz w:val="20"/>
          <w:szCs w:val="20"/>
          <w:lang w:val="en-GB"/>
        </w:rPr>
        <w:t xml:space="preserve"> 2</w:t>
      </w:r>
      <w:r w:rsidR="000057C3" w:rsidRPr="00F408AA">
        <w:rPr>
          <w:rFonts w:ascii="Verdana" w:hAnsi="Verdana"/>
          <w:color w:val="000000" w:themeColor="text1"/>
          <w:sz w:val="20"/>
          <w:szCs w:val="20"/>
          <w:lang w:val="en-GB"/>
        </w:rPr>
        <w:t>: Forms for Letter of Tender</w:t>
      </w:r>
      <w:bookmarkEnd w:id="22"/>
    </w:p>
    <w:p w14:paraId="7AB4BE56" w14:textId="77777777" w:rsidR="004C353F" w:rsidRPr="00F408AA" w:rsidRDefault="004C353F" w:rsidP="004C353F">
      <w:pPr>
        <w:spacing w:before="120" w:after="120" w:line="240" w:lineRule="auto"/>
        <w:rPr>
          <w:rFonts w:ascii="Verdana" w:eastAsia="SimSun" w:hAnsi="Verdana" w:cs="Times New Roman"/>
          <w:sz w:val="20"/>
          <w:szCs w:val="20"/>
          <w:lang w:val="en-GB" w:eastAsia="da-DK"/>
        </w:rPr>
      </w:pPr>
      <w:r w:rsidRPr="00F408AA">
        <w:rPr>
          <w:rFonts w:ascii="Verdana" w:eastAsia="SimSun" w:hAnsi="Verdana" w:cs="Times New Roman"/>
          <w:sz w:val="20"/>
          <w:szCs w:val="20"/>
          <w:lang w:val="en-GB" w:eastAsia="da-DK"/>
        </w:rPr>
        <w:t xml:space="preserve">The tenderer must fill in fields marked with </w:t>
      </w:r>
      <w:r w:rsidRPr="00F408AA">
        <w:rPr>
          <w:rFonts w:ascii="Verdana" w:eastAsia="SimSun" w:hAnsi="Verdana" w:cs="Times New Roman"/>
          <w:sz w:val="20"/>
          <w:szCs w:val="20"/>
          <w:highlight w:val="yellow"/>
          <w:lang w:val="en-GB" w:eastAsia="da-DK"/>
        </w:rPr>
        <w:t>yellow</w:t>
      </w:r>
      <w:r w:rsidRPr="00F408AA">
        <w:rPr>
          <w:rFonts w:ascii="Verdana" w:eastAsia="SimSun" w:hAnsi="Verdana" w:cs="Times New Roman"/>
          <w:sz w:val="20"/>
          <w:szCs w:val="20"/>
          <w:lang w:val="en-GB" w:eastAsia="da-DK"/>
        </w:rPr>
        <w:t xml:space="preserve"> and sign this Appendix 2 before submission.</w:t>
      </w:r>
    </w:p>
    <w:p w14:paraId="02F6E328" w14:textId="77777777" w:rsidR="004C353F" w:rsidRPr="00F408AA" w:rsidRDefault="004C353F" w:rsidP="004C353F">
      <w:pPr>
        <w:spacing w:before="120" w:after="120" w:line="240" w:lineRule="auto"/>
        <w:rPr>
          <w:rFonts w:ascii="Verdana" w:eastAsia="SimSun" w:hAnsi="Verdana" w:cs="Times New Roman"/>
          <w:sz w:val="20"/>
          <w:szCs w:val="20"/>
          <w:lang w:val="en-GB" w:eastAsia="da-DK"/>
        </w:rPr>
      </w:pPr>
      <w:r w:rsidRPr="00F408AA">
        <w:rPr>
          <w:rFonts w:ascii="Verdana" w:eastAsia="SimSun" w:hAnsi="Verdana" w:cs="Times New Roman"/>
          <w:sz w:val="20"/>
          <w:szCs w:val="20"/>
          <w:lang w:val="en-GB" w:eastAsia="da-DK"/>
        </w:rPr>
        <w:t>The request to participate is submitted by the following:</w:t>
      </w:r>
    </w:p>
    <w:tbl>
      <w:tblPr>
        <w:tblStyle w:val="TableGrid"/>
        <w:tblW w:w="0" w:type="auto"/>
        <w:tblLook w:val="04A0" w:firstRow="1" w:lastRow="0" w:firstColumn="1" w:lastColumn="0" w:noHBand="0" w:noVBand="1"/>
      </w:tblPr>
      <w:tblGrid>
        <w:gridCol w:w="3193"/>
        <w:gridCol w:w="6434"/>
      </w:tblGrid>
      <w:tr w:rsidR="004C353F" w:rsidRPr="00F408AA" w14:paraId="65930AB0" w14:textId="77777777" w:rsidTr="009C70B7">
        <w:tc>
          <w:tcPr>
            <w:tcW w:w="3193" w:type="dxa"/>
          </w:tcPr>
          <w:p w14:paraId="54751706" w14:textId="77777777" w:rsidR="004C353F" w:rsidRPr="00F408AA" w:rsidRDefault="004C353F" w:rsidP="009C70B7">
            <w:pPr>
              <w:rPr>
                <w:rFonts w:ascii="Verdana" w:hAnsi="Verdana"/>
                <w:b/>
                <w:lang w:val="en-GB"/>
              </w:rPr>
            </w:pPr>
            <w:r w:rsidRPr="00F408AA">
              <w:rPr>
                <w:rFonts w:ascii="Verdana" w:hAnsi="Verdana"/>
                <w:b/>
                <w:lang w:val="en-GB"/>
              </w:rPr>
              <w:t>Name</w:t>
            </w:r>
          </w:p>
        </w:tc>
        <w:tc>
          <w:tcPr>
            <w:tcW w:w="6434" w:type="dxa"/>
          </w:tcPr>
          <w:p w14:paraId="2B012271" w14:textId="77777777" w:rsidR="004C353F" w:rsidRPr="00F408AA" w:rsidRDefault="004C353F" w:rsidP="009C70B7">
            <w:pPr>
              <w:rPr>
                <w:rFonts w:ascii="Verdana" w:hAnsi="Verdana"/>
                <w:i/>
                <w:highlight w:val="yellow"/>
                <w:lang w:val="en-GB"/>
              </w:rPr>
            </w:pPr>
            <w:r w:rsidRPr="00F408AA">
              <w:rPr>
                <w:rFonts w:ascii="Verdana" w:hAnsi="Verdana"/>
                <w:i/>
                <w:highlight w:val="yellow"/>
                <w:lang w:val="en-GB"/>
              </w:rPr>
              <w:t>[insert name of company]</w:t>
            </w:r>
          </w:p>
        </w:tc>
      </w:tr>
      <w:tr w:rsidR="004C353F" w:rsidRPr="00F408AA" w14:paraId="0DF1D890" w14:textId="77777777" w:rsidTr="009C70B7">
        <w:tc>
          <w:tcPr>
            <w:tcW w:w="3193" w:type="dxa"/>
          </w:tcPr>
          <w:p w14:paraId="550DE045" w14:textId="77777777" w:rsidR="004C353F" w:rsidRPr="00F408AA" w:rsidRDefault="004C353F" w:rsidP="009C70B7">
            <w:pPr>
              <w:rPr>
                <w:rFonts w:ascii="Verdana" w:hAnsi="Verdana"/>
                <w:b/>
                <w:lang w:val="en-GB"/>
              </w:rPr>
            </w:pPr>
            <w:r w:rsidRPr="00F408AA">
              <w:rPr>
                <w:rFonts w:ascii="Verdana" w:hAnsi="Verdana"/>
                <w:b/>
                <w:lang w:val="en-GB"/>
              </w:rPr>
              <w:t>Street and number</w:t>
            </w:r>
          </w:p>
        </w:tc>
        <w:tc>
          <w:tcPr>
            <w:tcW w:w="6434" w:type="dxa"/>
          </w:tcPr>
          <w:p w14:paraId="1061AB35" w14:textId="77777777" w:rsidR="004C353F" w:rsidRPr="00F408AA" w:rsidRDefault="004C353F" w:rsidP="009C70B7">
            <w:pPr>
              <w:rPr>
                <w:rFonts w:ascii="Verdana" w:hAnsi="Verdana"/>
                <w:i/>
                <w:lang w:val="en-GB"/>
              </w:rPr>
            </w:pPr>
            <w:r w:rsidRPr="00F408AA">
              <w:rPr>
                <w:rFonts w:ascii="Verdana" w:hAnsi="Verdana"/>
                <w:i/>
                <w:highlight w:val="yellow"/>
                <w:lang w:val="en-GB"/>
              </w:rPr>
              <w:t>[insert postal address]</w:t>
            </w:r>
          </w:p>
        </w:tc>
      </w:tr>
      <w:tr w:rsidR="004C353F" w:rsidRPr="00F408AA" w14:paraId="28D03EA0" w14:textId="77777777" w:rsidTr="009C70B7">
        <w:tc>
          <w:tcPr>
            <w:tcW w:w="3193" w:type="dxa"/>
          </w:tcPr>
          <w:p w14:paraId="120DCAA8" w14:textId="77777777" w:rsidR="004C353F" w:rsidRPr="00F408AA" w:rsidRDefault="004C353F" w:rsidP="009C70B7">
            <w:pPr>
              <w:rPr>
                <w:rFonts w:ascii="Verdana" w:hAnsi="Verdana"/>
                <w:b/>
                <w:lang w:val="en-GB"/>
              </w:rPr>
            </w:pPr>
            <w:r w:rsidRPr="00F408AA">
              <w:rPr>
                <w:rFonts w:ascii="Verdana" w:hAnsi="Verdana"/>
                <w:b/>
                <w:lang w:val="en-GB"/>
              </w:rPr>
              <w:t>Postcode</w:t>
            </w:r>
          </w:p>
        </w:tc>
        <w:tc>
          <w:tcPr>
            <w:tcW w:w="6434" w:type="dxa"/>
          </w:tcPr>
          <w:p w14:paraId="3624474E" w14:textId="77777777" w:rsidR="004C353F" w:rsidRPr="00F408AA" w:rsidRDefault="004C353F" w:rsidP="009C70B7">
            <w:pPr>
              <w:rPr>
                <w:rFonts w:ascii="Verdana" w:hAnsi="Verdana"/>
                <w:i/>
                <w:lang w:val="en-GB"/>
              </w:rPr>
            </w:pPr>
            <w:r w:rsidRPr="00F408AA">
              <w:rPr>
                <w:rFonts w:ascii="Verdana" w:hAnsi="Verdana"/>
                <w:i/>
                <w:highlight w:val="yellow"/>
                <w:lang w:val="en-GB"/>
              </w:rPr>
              <w:t>[insert postal code]</w:t>
            </w:r>
          </w:p>
        </w:tc>
      </w:tr>
      <w:tr w:rsidR="004C353F" w:rsidRPr="00F408AA" w14:paraId="5426C072" w14:textId="77777777" w:rsidTr="009C70B7">
        <w:tc>
          <w:tcPr>
            <w:tcW w:w="3193" w:type="dxa"/>
          </w:tcPr>
          <w:p w14:paraId="57FF37F2" w14:textId="77777777" w:rsidR="004C353F" w:rsidRPr="00F408AA" w:rsidRDefault="004C353F" w:rsidP="009C70B7">
            <w:pPr>
              <w:rPr>
                <w:rFonts w:ascii="Verdana" w:hAnsi="Verdana"/>
                <w:b/>
                <w:lang w:val="en-GB"/>
              </w:rPr>
            </w:pPr>
            <w:r w:rsidRPr="00F408AA">
              <w:rPr>
                <w:rFonts w:ascii="Verdana" w:hAnsi="Verdana"/>
                <w:b/>
                <w:lang w:val="en-GB"/>
              </w:rPr>
              <w:t>City</w:t>
            </w:r>
          </w:p>
        </w:tc>
        <w:tc>
          <w:tcPr>
            <w:tcW w:w="6434" w:type="dxa"/>
          </w:tcPr>
          <w:p w14:paraId="7512251D" w14:textId="77777777" w:rsidR="004C353F" w:rsidRPr="00F408AA" w:rsidRDefault="004C353F" w:rsidP="009C70B7">
            <w:pPr>
              <w:rPr>
                <w:rFonts w:ascii="Verdana" w:hAnsi="Verdana"/>
                <w:i/>
                <w:lang w:val="en-GB"/>
              </w:rPr>
            </w:pPr>
            <w:r w:rsidRPr="00F408AA">
              <w:rPr>
                <w:rFonts w:ascii="Verdana" w:hAnsi="Verdana"/>
                <w:i/>
                <w:highlight w:val="yellow"/>
                <w:lang w:val="en-GB"/>
              </w:rPr>
              <w:t>[insert city]</w:t>
            </w:r>
          </w:p>
        </w:tc>
      </w:tr>
      <w:tr w:rsidR="004C353F" w:rsidRPr="00F408AA" w14:paraId="40A16530" w14:textId="77777777" w:rsidTr="009C70B7">
        <w:tc>
          <w:tcPr>
            <w:tcW w:w="3193" w:type="dxa"/>
          </w:tcPr>
          <w:p w14:paraId="6DB1B971" w14:textId="77777777" w:rsidR="004C353F" w:rsidRPr="00F408AA" w:rsidRDefault="004C353F" w:rsidP="009C70B7">
            <w:pPr>
              <w:rPr>
                <w:rFonts w:ascii="Verdana" w:hAnsi="Verdana"/>
                <w:b/>
                <w:lang w:val="en-GB"/>
              </w:rPr>
            </w:pPr>
            <w:r w:rsidRPr="00F408AA">
              <w:rPr>
                <w:rFonts w:ascii="Verdana" w:hAnsi="Verdana"/>
                <w:b/>
                <w:lang w:val="en-GB"/>
              </w:rPr>
              <w:t>Country</w:t>
            </w:r>
          </w:p>
        </w:tc>
        <w:tc>
          <w:tcPr>
            <w:tcW w:w="6434" w:type="dxa"/>
          </w:tcPr>
          <w:p w14:paraId="562410B2" w14:textId="77777777" w:rsidR="004C353F" w:rsidRPr="00F408AA" w:rsidRDefault="004C353F" w:rsidP="009C70B7">
            <w:pPr>
              <w:rPr>
                <w:rFonts w:ascii="Verdana" w:hAnsi="Verdana"/>
                <w:i/>
                <w:lang w:val="en-GB"/>
              </w:rPr>
            </w:pPr>
            <w:r w:rsidRPr="00F408AA">
              <w:rPr>
                <w:rFonts w:ascii="Verdana" w:hAnsi="Verdana"/>
                <w:i/>
                <w:highlight w:val="yellow"/>
                <w:lang w:val="en-GB"/>
              </w:rPr>
              <w:t>[insert country]</w:t>
            </w:r>
          </w:p>
        </w:tc>
      </w:tr>
      <w:tr w:rsidR="004C353F" w:rsidRPr="00F408AA" w14:paraId="03A91BDE" w14:textId="77777777" w:rsidTr="009C70B7">
        <w:tc>
          <w:tcPr>
            <w:tcW w:w="3193" w:type="dxa"/>
          </w:tcPr>
          <w:p w14:paraId="0AB3CB31" w14:textId="77777777" w:rsidR="004C353F" w:rsidRPr="00F408AA" w:rsidRDefault="004C353F" w:rsidP="009C70B7">
            <w:pPr>
              <w:rPr>
                <w:rFonts w:ascii="Verdana" w:hAnsi="Verdana"/>
                <w:b/>
                <w:lang w:val="en-GB"/>
              </w:rPr>
            </w:pPr>
            <w:r w:rsidRPr="00F408AA">
              <w:rPr>
                <w:rFonts w:ascii="Verdana" w:hAnsi="Verdana"/>
                <w:b/>
                <w:lang w:val="en-GB"/>
              </w:rPr>
              <w:t>VAT number (or national identification number)</w:t>
            </w:r>
          </w:p>
        </w:tc>
        <w:tc>
          <w:tcPr>
            <w:tcW w:w="6434" w:type="dxa"/>
          </w:tcPr>
          <w:p w14:paraId="2E86C7BB" w14:textId="77777777" w:rsidR="004C353F" w:rsidRPr="00F408AA" w:rsidRDefault="004C353F" w:rsidP="009C70B7">
            <w:pPr>
              <w:rPr>
                <w:rFonts w:ascii="Verdana" w:hAnsi="Verdana"/>
                <w:i/>
                <w:lang w:val="en-GB"/>
              </w:rPr>
            </w:pPr>
            <w:r w:rsidRPr="00F408AA">
              <w:rPr>
                <w:rFonts w:ascii="Verdana" w:hAnsi="Verdana"/>
                <w:i/>
                <w:highlight w:val="yellow"/>
                <w:lang w:val="en-GB"/>
              </w:rPr>
              <w:t>[insert number]</w:t>
            </w:r>
          </w:p>
        </w:tc>
      </w:tr>
      <w:tr w:rsidR="004C353F" w:rsidRPr="00F408AA" w14:paraId="0AC5691F" w14:textId="77777777" w:rsidTr="009C70B7">
        <w:tc>
          <w:tcPr>
            <w:tcW w:w="3193" w:type="dxa"/>
          </w:tcPr>
          <w:p w14:paraId="099EB957" w14:textId="77777777" w:rsidR="004C353F" w:rsidRPr="00F408AA" w:rsidRDefault="004C353F" w:rsidP="009C70B7">
            <w:pPr>
              <w:rPr>
                <w:rFonts w:ascii="Verdana" w:hAnsi="Verdana"/>
                <w:b/>
                <w:lang w:val="en-GB"/>
              </w:rPr>
            </w:pPr>
            <w:r w:rsidRPr="00F408AA">
              <w:rPr>
                <w:rFonts w:ascii="Verdana" w:hAnsi="Verdana"/>
                <w:b/>
                <w:lang w:val="en-GB"/>
              </w:rPr>
              <w:t>Internet address</w:t>
            </w:r>
          </w:p>
        </w:tc>
        <w:tc>
          <w:tcPr>
            <w:tcW w:w="6434" w:type="dxa"/>
          </w:tcPr>
          <w:p w14:paraId="29390018" w14:textId="77777777" w:rsidR="004C353F" w:rsidRPr="00F408AA" w:rsidRDefault="004C353F" w:rsidP="009C70B7">
            <w:pPr>
              <w:rPr>
                <w:rFonts w:ascii="Verdana" w:hAnsi="Verdana"/>
                <w:i/>
                <w:highlight w:val="yellow"/>
                <w:lang w:val="en-GB"/>
              </w:rPr>
            </w:pPr>
            <w:r w:rsidRPr="00F408AA">
              <w:rPr>
                <w:rFonts w:ascii="Verdana" w:hAnsi="Verdana"/>
                <w:i/>
                <w:highlight w:val="yellow"/>
                <w:lang w:val="en-GB"/>
              </w:rPr>
              <w:t>[insert URL of the company’s website]</w:t>
            </w:r>
          </w:p>
        </w:tc>
      </w:tr>
      <w:tr w:rsidR="004C353F" w:rsidRPr="00F408AA" w14:paraId="4DD5B6D8" w14:textId="77777777" w:rsidTr="009C70B7">
        <w:tc>
          <w:tcPr>
            <w:tcW w:w="3193" w:type="dxa"/>
          </w:tcPr>
          <w:p w14:paraId="525E79EA" w14:textId="77777777" w:rsidR="004C353F" w:rsidRPr="00F408AA" w:rsidRDefault="004C353F" w:rsidP="009C70B7">
            <w:pPr>
              <w:rPr>
                <w:rFonts w:ascii="Verdana" w:hAnsi="Verdana"/>
                <w:b/>
                <w:lang w:val="en-GB"/>
              </w:rPr>
            </w:pPr>
            <w:r w:rsidRPr="00F408AA">
              <w:rPr>
                <w:rFonts w:ascii="Verdana" w:hAnsi="Verdana"/>
                <w:b/>
                <w:lang w:val="en-GB"/>
              </w:rPr>
              <w:t>Contact person</w:t>
            </w:r>
          </w:p>
        </w:tc>
        <w:tc>
          <w:tcPr>
            <w:tcW w:w="6434" w:type="dxa"/>
          </w:tcPr>
          <w:p w14:paraId="0D77F3EE" w14:textId="77777777" w:rsidR="004C353F" w:rsidRPr="00F408AA" w:rsidRDefault="004C353F" w:rsidP="009C70B7">
            <w:pPr>
              <w:rPr>
                <w:rFonts w:ascii="Verdana" w:hAnsi="Verdana"/>
                <w:i/>
                <w:lang w:val="en-GB"/>
              </w:rPr>
            </w:pPr>
            <w:r w:rsidRPr="00F408AA">
              <w:rPr>
                <w:rFonts w:ascii="Verdana" w:hAnsi="Verdana"/>
                <w:i/>
                <w:highlight w:val="yellow"/>
                <w:lang w:val="en-GB"/>
              </w:rPr>
              <w:t>[insert name of contact person]</w:t>
            </w:r>
          </w:p>
        </w:tc>
      </w:tr>
      <w:tr w:rsidR="004C353F" w:rsidRPr="00F408AA" w14:paraId="0A43D4C1" w14:textId="77777777" w:rsidTr="009C70B7">
        <w:tc>
          <w:tcPr>
            <w:tcW w:w="3193" w:type="dxa"/>
          </w:tcPr>
          <w:p w14:paraId="1AD45DF4" w14:textId="77777777" w:rsidR="004C353F" w:rsidRPr="00F408AA" w:rsidRDefault="004C353F" w:rsidP="009C70B7">
            <w:pPr>
              <w:rPr>
                <w:rFonts w:ascii="Verdana" w:hAnsi="Verdana"/>
                <w:b/>
                <w:lang w:val="en-GB"/>
              </w:rPr>
            </w:pPr>
            <w:r w:rsidRPr="00F408AA">
              <w:rPr>
                <w:rFonts w:ascii="Verdana" w:hAnsi="Verdana"/>
                <w:b/>
                <w:lang w:val="en-GB"/>
              </w:rPr>
              <w:t>E-mail</w:t>
            </w:r>
          </w:p>
        </w:tc>
        <w:tc>
          <w:tcPr>
            <w:tcW w:w="6434" w:type="dxa"/>
          </w:tcPr>
          <w:p w14:paraId="6025192E" w14:textId="77777777" w:rsidR="004C353F" w:rsidRPr="00F408AA" w:rsidRDefault="004C353F" w:rsidP="009C70B7">
            <w:pPr>
              <w:rPr>
                <w:rFonts w:ascii="Verdana" w:hAnsi="Verdana"/>
                <w:i/>
                <w:lang w:val="en-GB"/>
              </w:rPr>
            </w:pPr>
            <w:r w:rsidRPr="00F408AA">
              <w:rPr>
                <w:rFonts w:ascii="Verdana" w:hAnsi="Verdana"/>
                <w:i/>
                <w:highlight w:val="yellow"/>
                <w:lang w:val="en-GB"/>
              </w:rPr>
              <w:t>[insert e-mail of contact person]</w:t>
            </w:r>
          </w:p>
        </w:tc>
      </w:tr>
    </w:tbl>
    <w:p w14:paraId="674597D3" w14:textId="77777777" w:rsidR="004C353F" w:rsidRPr="00F408AA" w:rsidRDefault="00741970" w:rsidP="004C353F">
      <w:pPr>
        <w:spacing w:before="120" w:after="120" w:line="240" w:lineRule="auto"/>
        <w:rPr>
          <w:rFonts w:ascii="Verdana" w:hAnsi="Verdana"/>
          <w:b/>
          <w:sz w:val="20"/>
          <w:szCs w:val="20"/>
          <w:lang w:val="en-GB"/>
        </w:rPr>
      </w:pPr>
      <w:r w:rsidRPr="00F408AA">
        <w:rPr>
          <w:rFonts w:ascii="Verdana" w:hAnsi="Verdana"/>
          <w:b/>
          <w:sz w:val="20"/>
          <w:szCs w:val="20"/>
          <w:lang w:val="en-GB"/>
        </w:rPr>
        <w:t>List of similar projects:</w:t>
      </w:r>
    </w:p>
    <w:p w14:paraId="73DE5DD4" w14:textId="77777777" w:rsidR="004C353F" w:rsidRPr="00F408AA" w:rsidRDefault="004C353F" w:rsidP="004C353F">
      <w:pPr>
        <w:spacing w:before="120" w:after="120" w:line="240" w:lineRule="auto"/>
        <w:rPr>
          <w:rFonts w:ascii="Verdana" w:hAnsi="Verdana"/>
          <w:b/>
          <w:sz w:val="20"/>
          <w:szCs w:val="20"/>
          <w:lang w:val="en-GB"/>
        </w:rPr>
      </w:pPr>
      <w:r w:rsidRPr="00F408AA">
        <w:rPr>
          <w:rFonts w:ascii="Verdana" w:eastAsia="SimSun" w:hAnsi="Verdana" w:cs="Times New Roman"/>
          <w:sz w:val="20"/>
          <w:szCs w:val="20"/>
          <w:lang w:val="en-GB" w:eastAsia="da-DK"/>
        </w:rPr>
        <w:t>The applicant has performed (entered into, ongoing or finalized within the last 3 years) the following contracts of relevance to the advertised assignment</w:t>
      </w:r>
      <w:r w:rsidR="008307E6" w:rsidRPr="00F408AA">
        <w:rPr>
          <w:rFonts w:ascii="Verdana" w:eastAsia="SimSun" w:hAnsi="Verdana" w:cs="Times New Roman"/>
          <w:sz w:val="20"/>
          <w:szCs w:val="20"/>
          <w:lang w:val="en-GB" w:eastAsia="da-DK"/>
        </w:rPr>
        <w:t xml:space="preserve"> (at least 3 contracts)</w:t>
      </w:r>
      <w:r w:rsidRPr="00F408AA">
        <w:rPr>
          <w:rFonts w:ascii="Verdana" w:eastAsia="SimSun" w:hAnsi="Verdana" w:cs="Times New Roman"/>
          <w:sz w:val="20"/>
          <w:szCs w:val="20"/>
          <w:lang w:val="en-GB" w:eastAsia="da-DK"/>
        </w:rPr>
        <w:t>.</w:t>
      </w:r>
    </w:p>
    <w:tbl>
      <w:tblPr>
        <w:tblStyle w:val="TableGrid"/>
        <w:tblW w:w="0" w:type="auto"/>
        <w:tblLook w:val="04A0" w:firstRow="1" w:lastRow="0" w:firstColumn="1" w:lastColumn="0" w:noHBand="0" w:noVBand="1"/>
      </w:tblPr>
      <w:tblGrid>
        <w:gridCol w:w="595"/>
        <w:gridCol w:w="3859"/>
        <w:gridCol w:w="1538"/>
        <w:gridCol w:w="1948"/>
        <w:gridCol w:w="1687"/>
      </w:tblGrid>
      <w:tr w:rsidR="0020188E" w:rsidRPr="00F408AA" w14:paraId="420524DE" w14:textId="77777777" w:rsidTr="00D45E2D">
        <w:tc>
          <w:tcPr>
            <w:tcW w:w="595" w:type="dxa"/>
          </w:tcPr>
          <w:p w14:paraId="34C28899" w14:textId="77777777" w:rsidR="006D00A4" w:rsidRPr="00F408AA" w:rsidRDefault="006D00A4" w:rsidP="009C70B7">
            <w:pPr>
              <w:rPr>
                <w:rFonts w:ascii="Verdana" w:hAnsi="Verdana"/>
                <w:b/>
                <w:lang w:val="en-GB"/>
              </w:rPr>
            </w:pPr>
            <w:r w:rsidRPr="00F408AA">
              <w:rPr>
                <w:rFonts w:ascii="Verdana" w:hAnsi="Verdana"/>
                <w:b/>
                <w:lang w:val="en-GB"/>
              </w:rPr>
              <w:t>No.</w:t>
            </w:r>
          </w:p>
        </w:tc>
        <w:tc>
          <w:tcPr>
            <w:tcW w:w="3859" w:type="dxa"/>
          </w:tcPr>
          <w:p w14:paraId="25FF35B8" w14:textId="77777777" w:rsidR="006D00A4" w:rsidRPr="00F408AA" w:rsidRDefault="006D00A4" w:rsidP="009C70B7">
            <w:pPr>
              <w:rPr>
                <w:rFonts w:ascii="Verdana" w:hAnsi="Verdana"/>
                <w:lang w:val="en-GB"/>
              </w:rPr>
            </w:pPr>
            <w:r w:rsidRPr="00F408AA">
              <w:rPr>
                <w:rFonts w:ascii="Verdana" w:hAnsi="Verdana"/>
                <w:b/>
                <w:lang w:val="en-GB"/>
              </w:rPr>
              <w:t>Description</w:t>
            </w:r>
          </w:p>
        </w:tc>
        <w:tc>
          <w:tcPr>
            <w:tcW w:w="1538" w:type="dxa"/>
          </w:tcPr>
          <w:p w14:paraId="4ABC890B" w14:textId="77777777" w:rsidR="006D00A4" w:rsidRPr="00F408AA" w:rsidRDefault="006D00A4" w:rsidP="009C70B7">
            <w:pPr>
              <w:rPr>
                <w:rFonts w:ascii="Verdana" w:hAnsi="Verdana"/>
                <w:lang w:val="en-GB"/>
              </w:rPr>
            </w:pPr>
            <w:r w:rsidRPr="00F408AA">
              <w:rPr>
                <w:rFonts w:ascii="Verdana" w:hAnsi="Verdana"/>
                <w:b/>
                <w:lang w:val="en-GB"/>
              </w:rPr>
              <w:t>Amount</w:t>
            </w:r>
          </w:p>
        </w:tc>
        <w:tc>
          <w:tcPr>
            <w:tcW w:w="1948" w:type="dxa"/>
          </w:tcPr>
          <w:p w14:paraId="3DE2437D" w14:textId="77777777" w:rsidR="006D00A4" w:rsidRPr="00F408AA" w:rsidRDefault="006D00A4" w:rsidP="009C70B7">
            <w:pPr>
              <w:rPr>
                <w:rFonts w:ascii="Verdana" w:hAnsi="Verdana"/>
                <w:lang w:val="en-GB"/>
              </w:rPr>
            </w:pPr>
            <w:r w:rsidRPr="00F408AA">
              <w:rPr>
                <w:rFonts w:ascii="Verdana" w:hAnsi="Verdana"/>
                <w:b/>
                <w:lang w:val="en-GB"/>
              </w:rPr>
              <w:t>Contract period</w:t>
            </w:r>
          </w:p>
        </w:tc>
        <w:tc>
          <w:tcPr>
            <w:tcW w:w="1687" w:type="dxa"/>
          </w:tcPr>
          <w:p w14:paraId="2C43D9BE" w14:textId="77777777" w:rsidR="006D00A4" w:rsidRPr="00F408AA" w:rsidRDefault="006D00A4" w:rsidP="009C70B7">
            <w:pPr>
              <w:rPr>
                <w:rFonts w:ascii="Verdana" w:hAnsi="Verdana"/>
                <w:lang w:val="en-GB"/>
              </w:rPr>
            </w:pPr>
            <w:r w:rsidRPr="00F408AA">
              <w:rPr>
                <w:rFonts w:ascii="Verdana" w:hAnsi="Verdana"/>
                <w:b/>
                <w:lang w:val="en-GB"/>
              </w:rPr>
              <w:t>Recipient</w:t>
            </w:r>
          </w:p>
        </w:tc>
      </w:tr>
      <w:tr w:rsidR="0020188E" w:rsidRPr="00F408AA" w14:paraId="654A76A6" w14:textId="77777777" w:rsidTr="00D45E2D">
        <w:tc>
          <w:tcPr>
            <w:tcW w:w="595" w:type="dxa"/>
          </w:tcPr>
          <w:p w14:paraId="5A642021" w14:textId="77777777" w:rsidR="006D00A4" w:rsidRPr="00F408AA" w:rsidRDefault="006D00A4" w:rsidP="009C70B7">
            <w:pPr>
              <w:rPr>
                <w:rFonts w:ascii="Verdana" w:hAnsi="Verdana"/>
                <w:lang w:val="en-GB"/>
              </w:rPr>
            </w:pPr>
            <w:r w:rsidRPr="00F408AA">
              <w:rPr>
                <w:rFonts w:ascii="Verdana" w:hAnsi="Verdana"/>
                <w:lang w:val="en-GB"/>
              </w:rPr>
              <w:t>1.</w:t>
            </w:r>
          </w:p>
        </w:tc>
        <w:tc>
          <w:tcPr>
            <w:tcW w:w="3859" w:type="dxa"/>
          </w:tcPr>
          <w:p w14:paraId="4E3176C4" w14:textId="77777777" w:rsidR="006D00A4" w:rsidRPr="00F408AA" w:rsidRDefault="006D00A4" w:rsidP="009C70B7">
            <w:pPr>
              <w:rPr>
                <w:rFonts w:ascii="Verdana" w:hAnsi="Verdana"/>
                <w:i/>
                <w:lang w:val="en-GB"/>
              </w:rPr>
            </w:pPr>
            <w:r w:rsidRPr="00F408AA">
              <w:rPr>
                <w:rFonts w:ascii="Verdana" w:hAnsi="Verdana"/>
                <w:i/>
                <w:highlight w:val="yellow"/>
                <w:lang w:val="en-GB"/>
              </w:rPr>
              <w:t>[insert nature and quantity of services provided by the applicant (and, if joint venture, by which member). If the performed services are provided in a joint venture or within a framework agreement with more economic operators, insert the quantity (per cent) performed by the applicant]</w:t>
            </w:r>
          </w:p>
        </w:tc>
        <w:tc>
          <w:tcPr>
            <w:tcW w:w="1538" w:type="dxa"/>
          </w:tcPr>
          <w:p w14:paraId="5AA622CE" w14:textId="77777777" w:rsidR="006D00A4" w:rsidRPr="00F408AA" w:rsidRDefault="006D00A4" w:rsidP="009C70B7">
            <w:pPr>
              <w:rPr>
                <w:rFonts w:ascii="Verdana" w:hAnsi="Verdana"/>
                <w:i/>
                <w:lang w:val="en-GB"/>
              </w:rPr>
            </w:pPr>
            <w:r w:rsidRPr="00F408AA">
              <w:rPr>
                <w:rFonts w:ascii="Verdana" w:hAnsi="Verdana"/>
                <w:i/>
                <w:highlight w:val="yellow"/>
                <w:lang w:val="en-GB"/>
              </w:rPr>
              <w:t>[insert contract value]</w:t>
            </w:r>
          </w:p>
        </w:tc>
        <w:tc>
          <w:tcPr>
            <w:tcW w:w="1948" w:type="dxa"/>
          </w:tcPr>
          <w:p w14:paraId="32921E5D" w14:textId="77777777" w:rsidR="006D00A4" w:rsidRPr="00F408AA" w:rsidRDefault="006D00A4" w:rsidP="009C70B7">
            <w:pPr>
              <w:rPr>
                <w:rFonts w:ascii="Verdana" w:hAnsi="Verdana"/>
                <w:i/>
                <w:lang w:val="en-GB"/>
              </w:rPr>
            </w:pPr>
            <w:r w:rsidRPr="00F408AA">
              <w:rPr>
                <w:rFonts w:ascii="Verdana" w:hAnsi="Verdana"/>
                <w:i/>
                <w:highlight w:val="yellow"/>
                <w:lang w:val="en-GB"/>
              </w:rPr>
              <w:t>[insert start date and end date]</w:t>
            </w:r>
          </w:p>
        </w:tc>
        <w:tc>
          <w:tcPr>
            <w:tcW w:w="1687" w:type="dxa"/>
          </w:tcPr>
          <w:p w14:paraId="2AA3B459" w14:textId="77777777" w:rsidR="006D00A4" w:rsidRPr="00F408AA" w:rsidRDefault="006D00A4" w:rsidP="009C70B7">
            <w:pPr>
              <w:rPr>
                <w:rFonts w:ascii="Verdana" w:hAnsi="Verdana"/>
                <w:i/>
                <w:lang w:val="en-GB"/>
              </w:rPr>
            </w:pPr>
            <w:r w:rsidRPr="00F408AA">
              <w:rPr>
                <w:rFonts w:ascii="Verdana" w:hAnsi="Verdana"/>
                <w:i/>
                <w:highlight w:val="yellow"/>
                <w:lang w:val="en-GB"/>
              </w:rPr>
              <w:t>[insert name of organisation]</w:t>
            </w:r>
          </w:p>
        </w:tc>
      </w:tr>
      <w:tr w:rsidR="0020188E" w:rsidRPr="00F408AA" w14:paraId="48B7D3E4" w14:textId="77777777" w:rsidTr="00D45E2D">
        <w:tc>
          <w:tcPr>
            <w:tcW w:w="595" w:type="dxa"/>
          </w:tcPr>
          <w:p w14:paraId="74B6A09C" w14:textId="77777777" w:rsidR="006D00A4" w:rsidRPr="00F408AA" w:rsidRDefault="006D00A4" w:rsidP="009C70B7">
            <w:pPr>
              <w:rPr>
                <w:rFonts w:ascii="Verdana" w:hAnsi="Verdana"/>
                <w:lang w:val="en-GB"/>
              </w:rPr>
            </w:pPr>
            <w:r w:rsidRPr="00F408AA">
              <w:rPr>
                <w:rFonts w:ascii="Verdana" w:hAnsi="Verdana"/>
                <w:lang w:val="en-GB"/>
              </w:rPr>
              <w:t>2.</w:t>
            </w:r>
          </w:p>
        </w:tc>
        <w:tc>
          <w:tcPr>
            <w:tcW w:w="3859" w:type="dxa"/>
          </w:tcPr>
          <w:p w14:paraId="1D3C6680" w14:textId="77777777" w:rsidR="006D00A4" w:rsidRPr="00F408AA" w:rsidRDefault="006D00A4" w:rsidP="009C70B7">
            <w:pPr>
              <w:rPr>
                <w:rFonts w:ascii="Verdana" w:hAnsi="Verdana"/>
                <w:i/>
                <w:lang w:val="en-GB"/>
              </w:rPr>
            </w:pPr>
            <w:r w:rsidRPr="00F408AA">
              <w:rPr>
                <w:rFonts w:ascii="Verdana" w:hAnsi="Verdana"/>
                <w:i/>
                <w:highlight w:val="yellow"/>
                <w:lang w:val="en-GB"/>
              </w:rPr>
              <w:t>[insert nature and quantity of services provided by the applicant (and, if joint venture, by which member)]</w:t>
            </w:r>
          </w:p>
        </w:tc>
        <w:tc>
          <w:tcPr>
            <w:tcW w:w="1538" w:type="dxa"/>
          </w:tcPr>
          <w:p w14:paraId="313510A5" w14:textId="77777777" w:rsidR="006D00A4" w:rsidRPr="00F408AA" w:rsidRDefault="006D00A4" w:rsidP="009C70B7">
            <w:pPr>
              <w:rPr>
                <w:rFonts w:ascii="Verdana" w:hAnsi="Verdana"/>
                <w:i/>
                <w:lang w:val="en-GB"/>
              </w:rPr>
            </w:pPr>
            <w:r w:rsidRPr="00F408AA">
              <w:rPr>
                <w:rFonts w:ascii="Verdana" w:hAnsi="Verdana"/>
                <w:i/>
                <w:highlight w:val="yellow"/>
                <w:lang w:val="en-GB"/>
              </w:rPr>
              <w:t>[insert contract value]</w:t>
            </w:r>
          </w:p>
        </w:tc>
        <w:tc>
          <w:tcPr>
            <w:tcW w:w="1948" w:type="dxa"/>
          </w:tcPr>
          <w:p w14:paraId="5BCC631B" w14:textId="77777777" w:rsidR="006D00A4" w:rsidRPr="00F408AA" w:rsidRDefault="006D00A4" w:rsidP="009C70B7">
            <w:pPr>
              <w:rPr>
                <w:rFonts w:ascii="Verdana" w:hAnsi="Verdana"/>
                <w:i/>
                <w:lang w:val="en-GB"/>
              </w:rPr>
            </w:pPr>
            <w:r w:rsidRPr="00F408AA">
              <w:rPr>
                <w:rFonts w:ascii="Verdana" w:hAnsi="Verdana"/>
                <w:i/>
                <w:highlight w:val="yellow"/>
                <w:lang w:val="en-GB"/>
              </w:rPr>
              <w:t>[insert start date and end date]</w:t>
            </w:r>
          </w:p>
        </w:tc>
        <w:tc>
          <w:tcPr>
            <w:tcW w:w="1687" w:type="dxa"/>
          </w:tcPr>
          <w:p w14:paraId="4B02E27E" w14:textId="77777777" w:rsidR="006D00A4" w:rsidRPr="00F408AA" w:rsidRDefault="006D00A4" w:rsidP="009C70B7">
            <w:pPr>
              <w:rPr>
                <w:rFonts w:ascii="Verdana" w:hAnsi="Verdana"/>
                <w:i/>
                <w:lang w:val="en-GB"/>
              </w:rPr>
            </w:pPr>
            <w:r w:rsidRPr="00F408AA">
              <w:rPr>
                <w:rFonts w:ascii="Verdana" w:hAnsi="Verdana"/>
                <w:i/>
                <w:highlight w:val="yellow"/>
                <w:lang w:val="en-GB"/>
              </w:rPr>
              <w:t>[insert name of organisation]</w:t>
            </w:r>
          </w:p>
        </w:tc>
      </w:tr>
      <w:tr w:rsidR="0020188E" w:rsidRPr="00F408AA" w14:paraId="2B0A3C87" w14:textId="77777777" w:rsidTr="00D45E2D">
        <w:tc>
          <w:tcPr>
            <w:tcW w:w="595" w:type="dxa"/>
          </w:tcPr>
          <w:p w14:paraId="4F489CAE" w14:textId="77777777" w:rsidR="006D00A4" w:rsidRPr="00F408AA" w:rsidRDefault="006D00A4" w:rsidP="009C70B7">
            <w:pPr>
              <w:rPr>
                <w:rFonts w:ascii="Verdana" w:hAnsi="Verdana"/>
                <w:lang w:val="en-GB"/>
              </w:rPr>
            </w:pPr>
            <w:r w:rsidRPr="00F408AA">
              <w:rPr>
                <w:rFonts w:ascii="Verdana" w:hAnsi="Verdana"/>
                <w:lang w:val="en-GB"/>
              </w:rPr>
              <w:t>3.</w:t>
            </w:r>
          </w:p>
        </w:tc>
        <w:tc>
          <w:tcPr>
            <w:tcW w:w="3859" w:type="dxa"/>
          </w:tcPr>
          <w:p w14:paraId="2FAFAAA9" w14:textId="77777777" w:rsidR="006D00A4" w:rsidRPr="00F408AA" w:rsidRDefault="006D00A4" w:rsidP="009C70B7">
            <w:pPr>
              <w:rPr>
                <w:rFonts w:ascii="Verdana" w:hAnsi="Verdana"/>
                <w:i/>
                <w:lang w:val="en-GB"/>
              </w:rPr>
            </w:pPr>
            <w:r w:rsidRPr="00F408AA">
              <w:rPr>
                <w:rFonts w:ascii="Verdana" w:hAnsi="Verdana"/>
                <w:i/>
                <w:highlight w:val="yellow"/>
                <w:lang w:val="en-GB"/>
              </w:rPr>
              <w:t>[insert nature and quantity of services provided by the applicant (and, if joint venture, by which member)]</w:t>
            </w:r>
          </w:p>
        </w:tc>
        <w:tc>
          <w:tcPr>
            <w:tcW w:w="1538" w:type="dxa"/>
          </w:tcPr>
          <w:p w14:paraId="0132DB02" w14:textId="77777777" w:rsidR="006D00A4" w:rsidRPr="00F408AA" w:rsidRDefault="006D00A4" w:rsidP="009C70B7">
            <w:pPr>
              <w:rPr>
                <w:rFonts w:ascii="Verdana" w:hAnsi="Verdana"/>
                <w:i/>
                <w:lang w:val="en-GB"/>
              </w:rPr>
            </w:pPr>
            <w:r w:rsidRPr="00F408AA">
              <w:rPr>
                <w:rFonts w:ascii="Verdana" w:hAnsi="Verdana"/>
                <w:i/>
                <w:highlight w:val="yellow"/>
                <w:lang w:val="en-GB"/>
              </w:rPr>
              <w:t>[insert contract value]</w:t>
            </w:r>
          </w:p>
        </w:tc>
        <w:tc>
          <w:tcPr>
            <w:tcW w:w="1948" w:type="dxa"/>
          </w:tcPr>
          <w:p w14:paraId="17088564" w14:textId="77777777" w:rsidR="006D00A4" w:rsidRPr="00F408AA" w:rsidRDefault="006D00A4" w:rsidP="009C70B7">
            <w:pPr>
              <w:rPr>
                <w:rFonts w:ascii="Verdana" w:hAnsi="Verdana"/>
                <w:i/>
                <w:lang w:val="en-GB"/>
              </w:rPr>
            </w:pPr>
            <w:r w:rsidRPr="00F408AA">
              <w:rPr>
                <w:rFonts w:ascii="Verdana" w:hAnsi="Verdana"/>
                <w:i/>
                <w:highlight w:val="yellow"/>
                <w:lang w:val="en-GB"/>
              </w:rPr>
              <w:t>[insert start date and end date]</w:t>
            </w:r>
          </w:p>
        </w:tc>
        <w:tc>
          <w:tcPr>
            <w:tcW w:w="1687" w:type="dxa"/>
          </w:tcPr>
          <w:p w14:paraId="3CF20081" w14:textId="77777777" w:rsidR="006D00A4" w:rsidRPr="00F408AA" w:rsidRDefault="006D00A4" w:rsidP="009C70B7">
            <w:pPr>
              <w:rPr>
                <w:rFonts w:ascii="Verdana" w:hAnsi="Verdana"/>
                <w:i/>
                <w:lang w:val="en-GB"/>
              </w:rPr>
            </w:pPr>
            <w:r w:rsidRPr="00F408AA">
              <w:rPr>
                <w:rFonts w:ascii="Verdana" w:hAnsi="Verdana"/>
                <w:i/>
                <w:highlight w:val="yellow"/>
                <w:lang w:val="en-GB"/>
              </w:rPr>
              <w:t>[insert name of organisation]</w:t>
            </w:r>
          </w:p>
        </w:tc>
      </w:tr>
    </w:tbl>
    <w:p w14:paraId="42C0D92A" w14:textId="77777777" w:rsidR="007914B9" w:rsidRPr="00F408AA" w:rsidRDefault="007914B9" w:rsidP="007914B9">
      <w:pPr>
        <w:spacing w:before="120" w:after="120" w:line="240" w:lineRule="auto"/>
        <w:rPr>
          <w:rFonts w:ascii="Verdana" w:hAnsi="Verdana"/>
          <w:b/>
          <w:sz w:val="20"/>
          <w:szCs w:val="20"/>
          <w:lang w:val="en-GB"/>
        </w:rPr>
      </w:pPr>
      <w:r w:rsidRPr="00F408AA">
        <w:rPr>
          <w:rFonts w:ascii="Verdana" w:hAnsi="Verdana"/>
          <w:b/>
          <w:sz w:val="20"/>
          <w:szCs w:val="20"/>
          <w:lang w:val="en-GB"/>
        </w:rPr>
        <w:t xml:space="preserve">The Supplier’s Technical Proposal </w:t>
      </w:r>
    </w:p>
    <w:p w14:paraId="7B57FD17" w14:textId="55D6A1DB" w:rsidR="007914B9" w:rsidRPr="00F408AA" w:rsidRDefault="007914B9" w:rsidP="000C4169">
      <w:pPr>
        <w:spacing w:before="120" w:after="120" w:line="240" w:lineRule="auto"/>
        <w:rPr>
          <w:rFonts w:ascii="Verdana" w:hAnsi="Verdana"/>
          <w:sz w:val="20"/>
          <w:szCs w:val="20"/>
          <w:lang w:val="en-GB"/>
        </w:rPr>
      </w:pPr>
      <w:r w:rsidRPr="00F408AA">
        <w:rPr>
          <w:rFonts w:ascii="Verdana" w:hAnsi="Verdana"/>
          <w:sz w:val="20"/>
          <w:szCs w:val="20"/>
          <w:lang w:val="en-GB"/>
        </w:rPr>
        <w:t xml:space="preserve">This section </w:t>
      </w:r>
      <w:r w:rsidR="003931A0" w:rsidRPr="00F408AA">
        <w:rPr>
          <w:rFonts w:ascii="Verdana" w:hAnsi="Verdana"/>
          <w:sz w:val="20"/>
          <w:szCs w:val="20"/>
          <w:lang w:val="en-GB"/>
        </w:rPr>
        <w:t>to</w:t>
      </w:r>
      <w:r w:rsidRPr="00F408AA">
        <w:rPr>
          <w:rFonts w:ascii="Verdana" w:hAnsi="Verdana"/>
          <w:sz w:val="20"/>
          <w:szCs w:val="20"/>
          <w:lang w:val="en-GB"/>
        </w:rPr>
        <w:t xml:space="preserve"> be completed by the tenderer and included in the tender.</w:t>
      </w:r>
    </w:p>
    <w:p w14:paraId="79955D94" w14:textId="77777777" w:rsidR="00986747" w:rsidRPr="00F408AA" w:rsidRDefault="007914B9" w:rsidP="000C4169">
      <w:pPr>
        <w:spacing w:before="120" w:after="120" w:line="240" w:lineRule="auto"/>
        <w:rPr>
          <w:rFonts w:ascii="Verdana" w:hAnsi="Verdana"/>
          <w:sz w:val="20"/>
          <w:szCs w:val="20"/>
          <w:lang w:val="en-GB"/>
        </w:rPr>
      </w:pPr>
      <w:r w:rsidRPr="00F408AA">
        <w:rPr>
          <w:rFonts w:ascii="Verdana" w:hAnsi="Verdana"/>
          <w:sz w:val="20"/>
          <w:szCs w:val="20"/>
          <w:lang w:val="en-GB"/>
        </w:rPr>
        <w:t>The tenderer’s submissions will be included in the Contract and apply to the project.</w:t>
      </w:r>
    </w:p>
    <w:p w14:paraId="7233EB47" w14:textId="078D5E71" w:rsidR="006C57B0" w:rsidRPr="00F408AA" w:rsidRDefault="006C57B0" w:rsidP="00240854">
      <w:pPr>
        <w:spacing w:before="120" w:after="120" w:line="240" w:lineRule="auto"/>
        <w:rPr>
          <w:rFonts w:ascii="Verdana" w:hAnsi="Verdana"/>
          <w:b/>
          <w:sz w:val="20"/>
          <w:szCs w:val="20"/>
          <w:lang w:val="en-GB"/>
        </w:rPr>
      </w:pPr>
      <w:r w:rsidRPr="00F408AA">
        <w:rPr>
          <w:rFonts w:ascii="Verdana" w:hAnsi="Verdana"/>
          <w:b/>
          <w:sz w:val="20"/>
          <w:szCs w:val="20"/>
          <w:lang w:val="en-GB"/>
        </w:rPr>
        <w:t xml:space="preserve">Technical approach and methodology regarding the NABU DWH </w:t>
      </w:r>
      <w:r w:rsidR="009B3498" w:rsidRPr="00F408AA">
        <w:rPr>
          <w:rFonts w:ascii="Verdana" w:hAnsi="Verdana"/>
          <w:b/>
          <w:sz w:val="20"/>
          <w:szCs w:val="20"/>
          <w:lang w:val="en-GB"/>
        </w:rPr>
        <w:t>development</w:t>
      </w:r>
    </w:p>
    <w:p w14:paraId="4CD5EE04" w14:textId="556CCE12" w:rsidR="006C57B0" w:rsidRPr="00F408AA" w:rsidRDefault="006C57B0" w:rsidP="00240854">
      <w:pPr>
        <w:spacing w:before="120" w:after="120" w:line="240" w:lineRule="auto"/>
        <w:rPr>
          <w:rFonts w:ascii="Verdana" w:hAnsi="Verdana"/>
          <w:sz w:val="20"/>
          <w:szCs w:val="20"/>
          <w:lang w:val="en-GB"/>
        </w:rPr>
      </w:pPr>
      <w:bookmarkStart w:id="23" w:name="_Hlk89095447"/>
      <w:r w:rsidRPr="00F408AA">
        <w:rPr>
          <w:rFonts w:ascii="Verdana" w:hAnsi="Verdana"/>
          <w:sz w:val="20"/>
          <w:szCs w:val="20"/>
          <w:lang w:val="en-GB"/>
        </w:rPr>
        <w:t xml:space="preserve">The completed sections regarding </w:t>
      </w:r>
      <w:r w:rsidR="009B3498" w:rsidRPr="00F408AA">
        <w:rPr>
          <w:rFonts w:ascii="Verdana" w:hAnsi="Verdana"/>
          <w:sz w:val="20"/>
          <w:szCs w:val="20"/>
          <w:lang w:val="en-GB"/>
        </w:rPr>
        <w:t xml:space="preserve">development </w:t>
      </w:r>
      <w:r w:rsidRPr="00F408AA">
        <w:rPr>
          <w:rFonts w:ascii="Verdana" w:hAnsi="Verdana"/>
          <w:sz w:val="20"/>
          <w:szCs w:val="20"/>
          <w:lang w:val="en-GB"/>
        </w:rPr>
        <w:t xml:space="preserve">of the DHW </w:t>
      </w:r>
      <w:r w:rsidRPr="00F408AA">
        <w:rPr>
          <w:rFonts w:ascii="Verdana" w:hAnsi="Verdana"/>
          <w:b/>
          <w:sz w:val="20"/>
          <w:szCs w:val="20"/>
          <w:lang w:val="en-GB"/>
        </w:rPr>
        <w:t>should not exceed 2 pages</w:t>
      </w:r>
    </w:p>
    <w:bookmarkEnd w:id="23"/>
    <w:p w14:paraId="4618E698"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lightGray"/>
          <w:lang w:val="en-GB"/>
        </w:rPr>
      </w:pPr>
      <w:r w:rsidRPr="00F408AA">
        <w:rPr>
          <w:rFonts w:ascii="Verdana" w:hAnsi="Verdana"/>
          <w:i/>
          <w:sz w:val="20"/>
          <w:szCs w:val="20"/>
          <w:highlight w:val="yellow"/>
          <w:lang w:val="en-GB"/>
        </w:rPr>
        <w:t xml:space="preserve">[The tenderer shall as part of the tender and in accordance with the requirements describe his approach and methodology in order to develop and implement the requirements to the </w:t>
      </w:r>
      <w:r w:rsidR="00B61B54" w:rsidRPr="00F408AA">
        <w:rPr>
          <w:rFonts w:ascii="Verdana" w:hAnsi="Verdana"/>
          <w:i/>
          <w:sz w:val="20"/>
          <w:szCs w:val="20"/>
          <w:highlight w:val="yellow"/>
          <w:lang w:val="en-GB"/>
        </w:rPr>
        <w:t>assignment</w:t>
      </w:r>
      <w:r w:rsidRPr="00F408AA">
        <w:rPr>
          <w:rFonts w:ascii="Verdana" w:hAnsi="Verdana"/>
          <w:i/>
          <w:sz w:val="20"/>
          <w:szCs w:val="20"/>
          <w:highlight w:val="yellow"/>
          <w:lang w:val="en-GB"/>
        </w:rPr>
        <w:t>.</w:t>
      </w:r>
    </w:p>
    <w:p w14:paraId="44533893"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The Suppliers technical Approach and Methodology will be part of the evaluation in regard to the “Criteria and Method of Evaluation”. Thus, the Customer will evaluate the following:</w:t>
      </w:r>
    </w:p>
    <w:p w14:paraId="47AE33B2"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(i) Whether the proposed approach and methodology reflects the objectives of the project</w:t>
      </w:r>
    </w:p>
    <w:p w14:paraId="01021AC5"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 xml:space="preserve">(ii) Whether activities of the project are coherent and well-defined  </w:t>
      </w:r>
    </w:p>
    <w:p w14:paraId="48C9A8A5"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lastRenderedPageBreak/>
        <w:t>(iii) Whether the tenderer has identified risk and highlighted potential issues]</w:t>
      </w:r>
    </w:p>
    <w:p w14:paraId="7B579ACE" w14:textId="7DCA1C0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 xml:space="preserve">(iv) </w:t>
      </w:r>
      <w:r w:rsidRPr="00F408AA">
        <w:rPr>
          <w:rFonts w:ascii="Verdana" w:hAnsi="Verdana"/>
          <w:i/>
          <w:iCs/>
          <w:sz w:val="20"/>
          <w:szCs w:val="20"/>
          <w:highlight w:val="yellow"/>
          <w:lang w:val="en-GB"/>
        </w:rPr>
        <w:t xml:space="preserve">The extent to which the tender fulfils the </w:t>
      </w:r>
      <w:r w:rsidR="001147FC" w:rsidRPr="00F408AA">
        <w:rPr>
          <w:rFonts w:ascii="Verdana" w:hAnsi="Verdana"/>
          <w:i/>
          <w:iCs/>
          <w:sz w:val="20"/>
          <w:szCs w:val="20"/>
          <w:highlight w:val="yellow"/>
          <w:lang w:val="en-GB"/>
        </w:rPr>
        <w:t>requirements</w:t>
      </w:r>
      <w:r w:rsidRPr="00F408AA">
        <w:rPr>
          <w:rFonts w:ascii="Verdana" w:hAnsi="Verdana"/>
          <w:i/>
          <w:iCs/>
          <w:sz w:val="20"/>
          <w:szCs w:val="20"/>
          <w:highlight w:val="yellow"/>
          <w:lang w:val="en-GB"/>
        </w:rPr>
        <w:t>]</w:t>
      </w:r>
      <w:r w:rsidRPr="00F408AA">
        <w:rPr>
          <w:rFonts w:ascii="Verdana" w:hAnsi="Verdana"/>
          <w:i/>
          <w:sz w:val="20"/>
          <w:szCs w:val="20"/>
          <w:highlight w:val="yellow"/>
          <w:lang w:val="en-GB"/>
        </w:rPr>
        <w:t xml:space="preserve"> </w:t>
      </w:r>
    </w:p>
    <w:p w14:paraId="6ADAC679" w14:textId="77777777" w:rsidR="006C57B0" w:rsidRPr="00F408AA" w:rsidRDefault="006C57B0" w:rsidP="00596488">
      <w:pPr>
        <w:spacing w:before="120" w:after="120" w:line="240" w:lineRule="auto"/>
        <w:rPr>
          <w:rFonts w:ascii="Verdana" w:hAnsi="Verdana"/>
          <w:b/>
          <w:sz w:val="20"/>
          <w:szCs w:val="20"/>
          <w:lang w:val="en-GB"/>
        </w:rPr>
      </w:pPr>
      <w:r w:rsidRPr="00F408AA">
        <w:rPr>
          <w:rFonts w:ascii="Verdana" w:hAnsi="Verdana"/>
          <w:b/>
          <w:sz w:val="20"/>
          <w:szCs w:val="20"/>
          <w:lang w:val="en-GB"/>
        </w:rPr>
        <w:t xml:space="preserve">Workplan </w:t>
      </w:r>
    </w:p>
    <w:p w14:paraId="65FCF0B0" w14:textId="77777777" w:rsidR="006C57B0" w:rsidRPr="00F408AA" w:rsidRDefault="006C57B0" w:rsidP="00596488">
      <w:pPr>
        <w:spacing w:before="120" w:after="120" w:line="240" w:lineRule="auto"/>
        <w:rPr>
          <w:rFonts w:ascii="Verdana" w:hAnsi="Verdana"/>
          <w:sz w:val="20"/>
          <w:szCs w:val="20"/>
          <w:lang w:val="en-GB"/>
        </w:rPr>
      </w:pPr>
      <w:bookmarkStart w:id="24" w:name="_Hlk89095486"/>
      <w:r w:rsidRPr="00F408AA">
        <w:rPr>
          <w:rFonts w:ascii="Verdana" w:hAnsi="Verdana"/>
          <w:sz w:val="20"/>
          <w:szCs w:val="20"/>
          <w:lang w:val="en-GB"/>
        </w:rPr>
        <w:t xml:space="preserve">The completed sections regarding Workplan </w:t>
      </w:r>
      <w:r w:rsidRPr="00F408AA">
        <w:rPr>
          <w:rFonts w:ascii="Verdana" w:hAnsi="Verdana"/>
          <w:b/>
          <w:sz w:val="20"/>
          <w:szCs w:val="20"/>
          <w:lang w:val="en-GB"/>
        </w:rPr>
        <w:t xml:space="preserve">should not exceed </w:t>
      </w:r>
      <w:r w:rsidR="00D370D7" w:rsidRPr="00F408AA">
        <w:rPr>
          <w:rFonts w:ascii="Verdana" w:hAnsi="Verdana"/>
          <w:b/>
          <w:sz w:val="20"/>
          <w:szCs w:val="20"/>
          <w:lang w:val="en-GB"/>
        </w:rPr>
        <w:t xml:space="preserve">2 </w:t>
      </w:r>
      <w:r w:rsidRPr="00F408AA">
        <w:rPr>
          <w:rFonts w:ascii="Verdana" w:hAnsi="Verdana"/>
          <w:b/>
          <w:sz w:val="20"/>
          <w:szCs w:val="20"/>
          <w:lang w:val="en-GB"/>
        </w:rPr>
        <w:t>pages</w:t>
      </w:r>
    </w:p>
    <w:bookmarkEnd w:id="24"/>
    <w:p w14:paraId="33AA7CF6"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 xml:space="preserve">[The tenderer shall as part of the tender and in accordance with the requirements insert a work plan (overall time schedule). </w:t>
      </w:r>
    </w:p>
    <w:p w14:paraId="2E88A7DC"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The Supplier’s work plan will be part of the evaluation in regards the criteria stated in “Criteria and Method of Evaluation”. Thus, the Customer will evaluate the following:</w:t>
      </w:r>
    </w:p>
    <w:p w14:paraId="4B9C6921"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sz w:val="20"/>
          <w:szCs w:val="20"/>
          <w:highlight w:val="yellow"/>
          <w:lang w:val="en-GB"/>
        </w:rPr>
      </w:pPr>
      <w:r w:rsidRPr="00F408AA">
        <w:rPr>
          <w:rFonts w:ascii="Verdana" w:hAnsi="Verdana"/>
          <w:i/>
          <w:sz w:val="20"/>
          <w:szCs w:val="20"/>
          <w:highlight w:val="yellow"/>
          <w:lang w:val="en-GB"/>
        </w:rPr>
        <w:t xml:space="preserve">(i) Whether the work plan and the milestones are coherent and well-defined  </w:t>
      </w:r>
      <w:bookmarkStart w:id="25" w:name="_Hlk12520911"/>
    </w:p>
    <w:p w14:paraId="4A79F865"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sz w:val="20"/>
          <w:szCs w:val="20"/>
          <w:highlight w:val="yellow"/>
          <w:lang w:val="en-GB"/>
        </w:rPr>
      </w:pPr>
      <w:r w:rsidRPr="00F408AA">
        <w:rPr>
          <w:rFonts w:ascii="Verdana" w:hAnsi="Verdana"/>
          <w:i/>
          <w:sz w:val="20"/>
          <w:szCs w:val="20"/>
          <w:highlight w:val="yellow"/>
          <w:lang w:val="en-GB"/>
        </w:rPr>
        <w:t>(ii)  Whether the proposed work plan provide the requested outputs in a timely manner, including whether key activities have been identified, whether the assigned resources and estimated time to carry out the activities seem reasonable</w:t>
      </w:r>
      <w:bookmarkEnd w:id="25"/>
      <w:r w:rsidRPr="00F408AA">
        <w:rPr>
          <w:rFonts w:ascii="Verdana" w:hAnsi="Verdana"/>
          <w:i/>
          <w:sz w:val="20"/>
          <w:szCs w:val="20"/>
          <w:highlight w:val="yellow"/>
          <w:lang w:val="en-GB"/>
        </w:rPr>
        <w:t>]</w:t>
      </w:r>
      <w:r w:rsidRPr="00F408AA">
        <w:rPr>
          <w:rFonts w:ascii="Verdana" w:hAnsi="Verdana"/>
          <w:sz w:val="20"/>
          <w:szCs w:val="20"/>
          <w:highlight w:val="yellow"/>
          <w:lang w:val="en-GB"/>
        </w:rPr>
        <w:t xml:space="preserve"> </w:t>
      </w:r>
    </w:p>
    <w:p w14:paraId="443B19A0" w14:textId="77777777" w:rsidR="006C57B0" w:rsidRPr="00F408AA" w:rsidRDefault="006C57B0" w:rsidP="006C57B0">
      <w:pPr>
        <w:pBdr>
          <w:top w:val="single" w:sz="4" w:space="1" w:color="auto"/>
          <w:left w:val="single" w:sz="4" w:space="4" w:color="auto"/>
          <w:bottom w:val="single" w:sz="4" w:space="1" w:color="auto"/>
          <w:right w:val="single" w:sz="4" w:space="4" w:color="auto"/>
        </w:pBdr>
        <w:rPr>
          <w:rFonts w:ascii="Verdana" w:hAnsi="Verdana"/>
          <w:i/>
          <w:iCs/>
          <w:sz w:val="20"/>
          <w:szCs w:val="20"/>
          <w:lang w:val="en-GB"/>
        </w:rPr>
      </w:pPr>
      <w:r w:rsidRPr="00F408AA">
        <w:rPr>
          <w:rFonts w:ascii="Verdana" w:hAnsi="Verdana"/>
          <w:i/>
          <w:iCs/>
          <w:sz w:val="20"/>
          <w:szCs w:val="20"/>
          <w:highlight w:val="yellow"/>
          <w:lang w:val="en-GB"/>
        </w:rPr>
        <w:t>(iii) The extent to which the tender fulfils the requirement</w:t>
      </w:r>
      <w:r w:rsidR="00D370D7" w:rsidRPr="00F408AA">
        <w:rPr>
          <w:rFonts w:ascii="Verdana" w:hAnsi="Verdana"/>
          <w:i/>
          <w:iCs/>
          <w:sz w:val="20"/>
          <w:szCs w:val="20"/>
          <w:highlight w:val="yellow"/>
          <w:lang w:val="en-GB"/>
        </w:rPr>
        <w:t>s</w:t>
      </w:r>
      <w:r w:rsidRPr="00F408AA">
        <w:rPr>
          <w:rFonts w:ascii="Verdana" w:hAnsi="Verdana"/>
          <w:i/>
          <w:iCs/>
          <w:sz w:val="20"/>
          <w:szCs w:val="20"/>
          <w:highlight w:val="yellow"/>
          <w:lang w:val="en-GB"/>
        </w:rPr>
        <w:t>]</w:t>
      </w:r>
      <w:r w:rsidRPr="00F408AA">
        <w:rPr>
          <w:rFonts w:ascii="Verdana" w:hAnsi="Verdana"/>
          <w:i/>
          <w:iCs/>
          <w:sz w:val="20"/>
          <w:szCs w:val="20"/>
          <w:lang w:val="en-GB"/>
        </w:rPr>
        <w:t xml:space="preserve"> </w:t>
      </w:r>
    </w:p>
    <w:p w14:paraId="2A52EE49" w14:textId="77777777" w:rsidR="00595230" w:rsidRPr="00F408AA" w:rsidRDefault="007F2E50" w:rsidP="00595230">
      <w:pPr>
        <w:spacing w:before="120" w:after="120" w:line="240" w:lineRule="auto"/>
        <w:rPr>
          <w:rFonts w:ascii="Verdana" w:hAnsi="Verdana"/>
          <w:b/>
          <w:snapToGrid w:val="0"/>
          <w:sz w:val="20"/>
          <w:szCs w:val="20"/>
          <w:lang w:val="en-GB"/>
        </w:rPr>
      </w:pPr>
      <w:bookmarkStart w:id="26" w:name="_Hlk3116521"/>
      <w:r w:rsidRPr="00F408AA">
        <w:rPr>
          <w:rFonts w:ascii="Verdana" w:hAnsi="Verdana"/>
          <w:b/>
          <w:snapToGrid w:val="0"/>
          <w:sz w:val="20"/>
          <w:szCs w:val="20"/>
          <w:lang w:val="en-GB"/>
        </w:rPr>
        <w:t xml:space="preserve">Curriculum Vitae for Key staff </w:t>
      </w:r>
      <w:bookmarkEnd w:id="26"/>
    </w:p>
    <w:p w14:paraId="4A8C3438" w14:textId="77777777" w:rsidR="007F2E50" w:rsidRPr="00F408AA" w:rsidRDefault="007F2E50" w:rsidP="00595230">
      <w:pPr>
        <w:spacing w:before="120" w:after="120" w:line="240" w:lineRule="auto"/>
        <w:rPr>
          <w:rFonts w:ascii="Verdana" w:hAnsi="Verdana"/>
          <w:b/>
          <w:snapToGrid w:val="0"/>
          <w:sz w:val="20"/>
          <w:szCs w:val="20"/>
          <w:lang w:val="en-GB"/>
        </w:rPr>
      </w:pPr>
      <w:r w:rsidRPr="00F408AA">
        <w:rPr>
          <w:rFonts w:ascii="Verdana" w:eastAsia="Times New Roman" w:hAnsi="Verdana" w:cs="Times New Roman"/>
          <w:snapToGrid w:val="0"/>
          <w:sz w:val="20"/>
          <w:szCs w:val="20"/>
          <w:u w:val="single"/>
          <w:lang w:val="en-GB"/>
        </w:rPr>
        <w:t>General Qualifications, Adequacy for the assignment and Experience in the Region and Language</w:t>
      </w:r>
    </w:p>
    <w:p w14:paraId="7FBC300A" w14:textId="77777777" w:rsidR="007F2E50" w:rsidRPr="00F408AA" w:rsidRDefault="007F2E50" w:rsidP="00595230">
      <w:pPr>
        <w:spacing w:before="120" w:after="120" w:line="240" w:lineRule="auto"/>
        <w:rPr>
          <w:rFonts w:ascii="Verdana" w:eastAsia="SimSun" w:hAnsi="Verdana" w:cs="Times New Roman"/>
          <w:sz w:val="20"/>
          <w:szCs w:val="20"/>
          <w:lang w:val="en-GB" w:eastAsia="da-DK"/>
        </w:rPr>
      </w:pPr>
      <w:r w:rsidRPr="00F408AA">
        <w:rPr>
          <w:rFonts w:ascii="Verdana" w:eastAsia="SimSun" w:hAnsi="Verdana" w:cs="Times New Roman"/>
          <w:sz w:val="20"/>
          <w:szCs w:val="20"/>
          <w:lang w:val="en-GB" w:eastAsia="da-DK"/>
        </w:rPr>
        <w:t xml:space="preserve">The tenderer is to complete and submit a CV for each of </w:t>
      </w:r>
      <w:r w:rsidR="00433224" w:rsidRPr="00F408AA">
        <w:rPr>
          <w:rFonts w:ascii="Verdana" w:eastAsia="SimSun" w:hAnsi="Verdana" w:cs="Times New Roman"/>
          <w:sz w:val="20"/>
          <w:szCs w:val="20"/>
          <w:lang w:val="en-GB" w:eastAsia="da-DK"/>
        </w:rPr>
        <w:t>its</w:t>
      </w:r>
      <w:r w:rsidRPr="00F408AA">
        <w:rPr>
          <w:rFonts w:ascii="Verdana" w:eastAsia="SimSun" w:hAnsi="Verdana" w:cs="Times New Roman"/>
          <w:sz w:val="20"/>
          <w:szCs w:val="20"/>
          <w:lang w:val="en-GB" w:eastAsia="da-DK"/>
        </w:rPr>
        <w:t xml:space="preserve"> key employees based on the format below.</w:t>
      </w:r>
    </w:p>
    <w:p w14:paraId="718BFED1" w14:textId="77777777" w:rsidR="006C57B0" w:rsidRPr="00F408AA" w:rsidRDefault="00433224" w:rsidP="00595230">
      <w:pPr>
        <w:spacing w:before="120" w:after="120" w:line="240" w:lineRule="auto"/>
        <w:rPr>
          <w:rFonts w:ascii="Verdana" w:hAnsi="Verdana"/>
          <w:sz w:val="20"/>
          <w:szCs w:val="20"/>
          <w:lang w:val="en-GB"/>
        </w:rPr>
      </w:pPr>
      <w:r w:rsidRPr="00F408AA">
        <w:rPr>
          <w:rFonts w:ascii="Verdana" w:eastAsia="SimSun" w:hAnsi="Verdana" w:cs="Times New Roman"/>
          <w:sz w:val="20"/>
          <w:szCs w:val="20"/>
          <w:lang w:val="en-GB" w:eastAsia="da-DK"/>
        </w:rPr>
        <w:t xml:space="preserve">Each completed CV </w:t>
      </w:r>
      <w:r w:rsidRPr="00F408AA">
        <w:rPr>
          <w:rFonts w:ascii="Verdana" w:eastAsia="SimSun" w:hAnsi="Verdana" w:cs="Times New Roman"/>
          <w:b/>
          <w:sz w:val="20"/>
          <w:szCs w:val="20"/>
          <w:lang w:val="en-GB" w:eastAsia="da-DK"/>
        </w:rPr>
        <w:t>should not exceed 3 pages.</w:t>
      </w:r>
    </w:p>
    <w:tbl>
      <w:tblPr>
        <w:tblW w:w="9734"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13"/>
        <w:gridCol w:w="1275"/>
        <w:gridCol w:w="709"/>
        <w:gridCol w:w="2126"/>
        <w:gridCol w:w="61"/>
        <w:gridCol w:w="81"/>
        <w:gridCol w:w="2126"/>
        <w:gridCol w:w="1843"/>
      </w:tblGrid>
      <w:tr w:rsidR="00DC521D" w:rsidRPr="00F408AA" w14:paraId="127473FB" w14:textId="77777777" w:rsidTr="008A118B">
        <w:trPr>
          <w:cantSplit/>
        </w:trPr>
        <w:tc>
          <w:tcPr>
            <w:tcW w:w="9734" w:type="dxa"/>
            <w:gridSpan w:val="8"/>
          </w:tcPr>
          <w:p w14:paraId="22BB9CA0" w14:textId="77777777" w:rsidR="00DC521D" w:rsidRPr="00F408AA" w:rsidRDefault="00DC521D" w:rsidP="003521AF">
            <w:pPr>
              <w:pStyle w:val="PlainText"/>
              <w:rPr>
                <w:rFonts w:ascii="Verdana" w:hAnsi="Verdana"/>
                <w:b/>
                <w:lang w:val="en-GB"/>
              </w:rPr>
            </w:pPr>
            <w:r w:rsidRPr="00F408AA">
              <w:rPr>
                <w:rFonts w:ascii="Verdana" w:hAnsi="Verdana"/>
                <w:b/>
                <w:lang w:val="en-GB"/>
              </w:rPr>
              <w:t xml:space="preserve">Assignment: </w:t>
            </w:r>
          </w:p>
        </w:tc>
      </w:tr>
      <w:tr w:rsidR="00DC521D" w:rsidRPr="00F408AA" w14:paraId="360D324D" w14:textId="77777777" w:rsidTr="008A118B">
        <w:trPr>
          <w:cantSplit/>
        </w:trPr>
        <w:tc>
          <w:tcPr>
            <w:tcW w:w="9734" w:type="dxa"/>
            <w:gridSpan w:val="8"/>
          </w:tcPr>
          <w:p w14:paraId="18920D19" w14:textId="77777777" w:rsidR="00DC521D" w:rsidRPr="00F408AA" w:rsidRDefault="00DC521D" w:rsidP="003521AF">
            <w:pPr>
              <w:pStyle w:val="PlainText"/>
              <w:rPr>
                <w:rFonts w:ascii="Verdana" w:hAnsi="Verdana"/>
                <w:b/>
                <w:lang w:val="en-GB"/>
              </w:rPr>
            </w:pPr>
            <w:r w:rsidRPr="00F408AA">
              <w:rPr>
                <w:rFonts w:ascii="Verdana" w:hAnsi="Verdana"/>
                <w:b/>
                <w:lang w:val="en-GB"/>
              </w:rPr>
              <w:t>Proposed position on the proposed team:</w:t>
            </w:r>
          </w:p>
        </w:tc>
      </w:tr>
      <w:tr w:rsidR="00DC521D" w:rsidRPr="00F408AA" w14:paraId="0EC68D50" w14:textId="77777777" w:rsidTr="008A118B">
        <w:trPr>
          <w:cantSplit/>
        </w:trPr>
        <w:tc>
          <w:tcPr>
            <w:tcW w:w="9734" w:type="dxa"/>
            <w:gridSpan w:val="8"/>
          </w:tcPr>
          <w:p w14:paraId="334F92FC" w14:textId="77777777" w:rsidR="00DC521D" w:rsidRPr="00F408AA" w:rsidRDefault="00DC521D" w:rsidP="003521AF">
            <w:pPr>
              <w:pStyle w:val="PlainText"/>
              <w:rPr>
                <w:rFonts w:ascii="Verdana" w:hAnsi="Verdana"/>
                <w:b/>
                <w:lang w:val="en-GB"/>
              </w:rPr>
            </w:pPr>
            <w:r w:rsidRPr="00F408AA">
              <w:rPr>
                <w:rFonts w:ascii="Verdana" w:hAnsi="Verdana"/>
                <w:b/>
                <w:lang w:val="en-GB"/>
              </w:rPr>
              <w:t>1. PERSONAL DATA</w:t>
            </w:r>
          </w:p>
        </w:tc>
      </w:tr>
      <w:tr w:rsidR="00DC521D" w:rsidRPr="00F408AA" w14:paraId="59BF161B" w14:textId="77777777" w:rsidTr="008A118B">
        <w:trPr>
          <w:cantSplit/>
        </w:trPr>
        <w:tc>
          <w:tcPr>
            <w:tcW w:w="5684" w:type="dxa"/>
            <w:gridSpan w:val="5"/>
          </w:tcPr>
          <w:p w14:paraId="7227FFA4" w14:textId="77777777" w:rsidR="00DC521D" w:rsidRPr="00F408AA" w:rsidRDefault="00DC521D" w:rsidP="003521AF">
            <w:pPr>
              <w:pStyle w:val="PlainText"/>
              <w:rPr>
                <w:rFonts w:ascii="Verdana" w:hAnsi="Verdana"/>
                <w:lang w:val="en-GB"/>
              </w:rPr>
            </w:pPr>
            <w:r w:rsidRPr="00F408AA">
              <w:rPr>
                <w:rFonts w:ascii="Verdana" w:hAnsi="Verdana"/>
                <w:lang w:val="en-GB"/>
              </w:rPr>
              <w:t>Family name:</w:t>
            </w:r>
          </w:p>
          <w:p w14:paraId="03871EA8" w14:textId="77777777" w:rsidR="00DC521D" w:rsidRPr="00F408AA" w:rsidRDefault="00DC521D" w:rsidP="003521AF">
            <w:pPr>
              <w:pStyle w:val="PlainText"/>
              <w:rPr>
                <w:rFonts w:ascii="Verdana" w:hAnsi="Verdana"/>
                <w:lang w:val="en-GB"/>
              </w:rPr>
            </w:pPr>
          </w:p>
        </w:tc>
        <w:tc>
          <w:tcPr>
            <w:tcW w:w="4050" w:type="dxa"/>
            <w:gridSpan w:val="3"/>
          </w:tcPr>
          <w:p w14:paraId="71AFD20B" w14:textId="77777777" w:rsidR="00DC521D" w:rsidRPr="00F408AA" w:rsidRDefault="00DC521D" w:rsidP="003521AF">
            <w:pPr>
              <w:pStyle w:val="PlainText"/>
              <w:rPr>
                <w:rFonts w:ascii="Verdana" w:hAnsi="Verdana"/>
                <w:lang w:val="en-GB"/>
              </w:rPr>
            </w:pPr>
            <w:r w:rsidRPr="00F408AA">
              <w:rPr>
                <w:rFonts w:ascii="Verdana" w:hAnsi="Verdana"/>
                <w:lang w:val="en-GB"/>
              </w:rPr>
              <w:t>First Name(s):</w:t>
            </w:r>
          </w:p>
          <w:p w14:paraId="0119E6FD" w14:textId="77777777" w:rsidR="00DC521D" w:rsidRPr="00F408AA" w:rsidRDefault="00DC521D" w:rsidP="003521AF">
            <w:pPr>
              <w:pStyle w:val="PlainText"/>
              <w:rPr>
                <w:rFonts w:ascii="Verdana" w:hAnsi="Verdana"/>
                <w:lang w:val="en-GB"/>
              </w:rPr>
            </w:pPr>
          </w:p>
        </w:tc>
      </w:tr>
      <w:tr w:rsidR="00DC521D" w:rsidRPr="00F408AA" w14:paraId="30763F2A" w14:textId="77777777" w:rsidTr="008A118B">
        <w:trPr>
          <w:cantSplit/>
        </w:trPr>
        <w:tc>
          <w:tcPr>
            <w:tcW w:w="9734" w:type="dxa"/>
            <w:gridSpan w:val="8"/>
          </w:tcPr>
          <w:p w14:paraId="12BFEB5F" w14:textId="77777777" w:rsidR="00DC521D" w:rsidRPr="00F408AA" w:rsidRDefault="00DC521D" w:rsidP="003521AF">
            <w:pPr>
              <w:pStyle w:val="PlainText"/>
              <w:rPr>
                <w:rFonts w:ascii="Verdana" w:hAnsi="Verdana"/>
                <w:b/>
                <w:lang w:val="en-GB"/>
              </w:rPr>
            </w:pPr>
            <w:r w:rsidRPr="00F408AA">
              <w:rPr>
                <w:rFonts w:ascii="Verdana" w:hAnsi="Verdana"/>
                <w:b/>
                <w:lang w:val="en-GB"/>
              </w:rPr>
              <w:t>2. EMPLOYMENT RECORD (GENERAL EXPERIENCE)</w:t>
            </w:r>
            <w:r w:rsidRPr="00F408AA">
              <w:rPr>
                <w:rFonts w:ascii="Verdana" w:hAnsi="Verdana"/>
                <w:b/>
                <w:lang w:val="en-GB"/>
              </w:rPr>
              <w:tab/>
            </w:r>
          </w:p>
          <w:p w14:paraId="67B5471E" w14:textId="77777777" w:rsidR="00DC521D" w:rsidRPr="00F408AA" w:rsidRDefault="00DC521D" w:rsidP="003521AF">
            <w:pPr>
              <w:pStyle w:val="PlainText"/>
              <w:rPr>
                <w:rFonts w:ascii="Verdana" w:hAnsi="Verdana"/>
                <w:lang w:val="en-GB"/>
              </w:rPr>
            </w:pPr>
            <w:r w:rsidRPr="00F408AA">
              <w:rPr>
                <w:rFonts w:ascii="Verdana" w:hAnsi="Verdana"/>
                <w:lang w:val="en-GB"/>
              </w:rPr>
              <w:t>(Most recent employment first)</w:t>
            </w:r>
          </w:p>
        </w:tc>
      </w:tr>
      <w:tr w:rsidR="00DC521D" w:rsidRPr="00F408AA" w14:paraId="413C700D" w14:textId="77777777" w:rsidTr="008A118B">
        <w:trPr>
          <w:cantSplit/>
        </w:trPr>
        <w:tc>
          <w:tcPr>
            <w:tcW w:w="2788" w:type="dxa"/>
            <w:gridSpan w:val="2"/>
          </w:tcPr>
          <w:p w14:paraId="4361EC00" w14:textId="77777777" w:rsidR="00DC521D" w:rsidRPr="00F408AA" w:rsidRDefault="00DC521D" w:rsidP="003521AF">
            <w:pPr>
              <w:pStyle w:val="PlainText"/>
              <w:rPr>
                <w:rFonts w:ascii="Verdana" w:hAnsi="Verdana"/>
                <w:lang w:val="en-GB"/>
              </w:rPr>
            </w:pPr>
            <w:r w:rsidRPr="00F408AA">
              <w:rPr>
                <w:rFonts w:ascii="Verdana" w:hAnsi="Verdana"/>
                <w:lang w:val="en-GB"/>
              </w:rPr>
              <w:t>Employer's company name:</w:t>
            </w:r>
          </w:p>
        </w:tc>
        <w:tc>
          <w:tcPr>
            <w:tcW w:w="2835" w:type="dxa"/>
            <w:gridSpan w:val="2"/>
          </w:tcPr>
          <w:p w14:paraId="1EA78941" w14:textId="77777777" w:rsidR="00DC521D" w:rsidRPr="00F408AA" w:rsidRDefault="00DC521D" w:rsidP="003521AF">
            <w:pPr>
              <w:pStyle w:val="PlainText"/>
              <w:rPr>
                <w:rFonts w:ascii="Verdana" w:hAnsi="Verdana"/>
                <w:lang w:val="en-GB"/>
              </w:rPr>
            </w:pPr>
            <w:r w:rsidRPr="00F408AA">
              <w:rPr>
                <w:rFonts w:ascii="Verdana" w:hAnsi="Verdana"/>
                <w:lang w:val="en-GB"/>
              </w:rPr>
              <w:t>Period of service and length:</w:t>
            </w:r>
          </w:p>
        </w:tc>
        <w:tc>
          <w:tcPr>
            <w:tcW w:w="4111" w:type="dxa"/>
            <w:gridSpan w:val="4"/>
          </w:tcPr>
          <w:p w14:paraId="1C494082" w14:textId="77777777" w:rsidR="00DC521D" w:rsidRPr="00F408AA" w:rsidRDefault="00DC521D" w:rsidP="003521AF">
            <w:pPr>
              <w:pStyle w:val="PlainText"/>
              <w:rPr>
                <w:rFonts w:ascii="Verdana" w:hAnsi="Verdana"/>
                <w:lang w:val="en-GB"/>
              </w:rPr>
            </w:pPr>
            <w:r w:rsidRPr="00F408AA">
              <w:rPr>
                <w:rFonts w:ascii="Verdana" w:hAnsi="Verdana"/>
                <w:lang w:val="en-GB"/>
              </w:rPr>
              <w:t xml:space="preserve">Position / nature of the tasks performed / level of responsibility: </w:t>
            </w:r>
          </w:p>
        </w:tc>
      </w:tr>
      <w:tr w:rsidR="00DC521D" w:rsidRPr="00F408AA" w14:paraId="3B04404B" w14:textId="77777777" w:rsidTr="008A118B">
        <w:trPr>
          <w:cantSplit/>
        </w:trPr>
        <w:tc>
          <w:tcPr>
            <w:tcW w:w="2788" w:type="dxa"/>
            <w:gridSpan w:val="2"/>
          </w:tcPr>
          <w:p w14:paraId="46A37EBC" w14:textId="77777777" w:rsidR="00DC521D" w:rsidRPr="00F408AA" w:rsidRDefault="00DC521D" w:rsidP="003521AF">
            <w:pPr>
              <w:pStyle w:val="PlainText"/>
              <w:rPr>
                <w:rFonts w:ascii="Verdana" w:hAnsi="Verdana"/>
                <w:lang w:val="en-GB"/>
              </w:rPr>
            </w:pPr>
          </w:p>
        </w:tc>
        <w:tc>
          <w:tcPr>
            <w:tcW w:w="2835" w:type="dxa"/>
            <w:gridSpan w:val="2"/>
          </w:tcPr>
          <w:p w14:paraId="0941CE3D" w14:textId="77777777" w:rsidR="00DC521D" w:rsidRPr="00F408AA" w:rsidRDefault="00DC521D" w:rsidP="003521AF">
            <w:pPr>
              <w:pStyle w:val="PlainText"/>
              <w:rPr>
                <w:rFonts w:ascii="Verdana" w:hAnsi="Verdana"/>
                <w:lang w:val="en-GB"/>
              </w:rPr>
            </w:pPr>
          </w:p>
        </w:tc>
        <w:tc>
          <w:tcPr>
            <w:tcW w:w="4111" w:type="dxa"/>
            <w:gridSpan w:val="4"/>
          </w:tcPr>
          <w:p w14:paraId="3C91A8C4" w14:textId="77777777" w:rsidR="00DC521D" w:rsidRPr="00F408AA" w:rsidRDefault="00DC521D" w:rsidP="003521AF">
            <w:pPr>
              <w:pStyle w:val="PlainText"/>
              <w:rPr>
                <w:rFonts w:ascii="Verdana" w:hAnsi="Verdana"/>
                <w:lang w:val="en-GB"/>
              </w:rPr>
            </w:pPr>
          </w:p>
        </w:tc>
      </w:tr>
      <w:tr w:rsidR="00DC521D" w:rsidRPr="00F408AA" w14:paraId="71906BFC" w14:textId="77777777" w:rsidTr="008A118B">
        <w:trPr>
          <w:cantSplit/>
        </w:trPr>
        <w:tc>
          <w:tcPr>
            <w:tcW w:w="2788" w:type="dxa"/>
            <w:gridSpan w:val="2"/>
          </w:tcPr>
          <w:p w14:paraId="2D2355F6" w14:textId="77777777" w:rsidR="00DC521D" w:rsidRPr="00F408AA" w:rsidRDefault="00DC521D" w:rsidP="003521AF">
            <w:pPr>
              <w:pStyle w:val="PlainText"/>
              <w:rPr>
                <w:rFonts w:ascii="Verdana" w:hAnsi="Verdana"/>
                <w:lang w:val="en-GB"/>
              </w:rPr>
            </w:pPr>
          </w:p>
        </w:tc>
        <w:tc>
          <w:tcPr>
            <w:tcW w:w="2835" w:type="dxa"/>
            <w:gridSpan w:val="2"/>
          </w:tcPr>
          <w:p w14:paraId="3FA59A9B" w14:textId="77777777" w:rsidR="00DC521D" w:rsidRPr="00F408AA" w:rsidRDefault="00DC521D" w:rsidP="003521AF">
            <w:pPr>
              <w:pStyle w:val="PlainText"/>
              <w:rPr>
                <w:rFonts w:ascii="Verdana" w:hAnsi="Verdana"/>
                <w:lang w:val="en-GB"/>
              </w:rPr>
            </w:pPr>
          </w:p>
        </w:tc>
        <w:tc>
          <w:tcPr>
            <w:tcW w:w="4111" w:type="dxa"/>
            <w:gridSpan w:val="4"/>
          </w:tcPr>
          <w:p w14:paraId="4F28F6C9" w14:textId="77777777" w:rsidR="00DC521D" w:rsidRPr="00F408AA" w:rsidRDefault="00DC521D" w:rsidP="003521AF">
            <w:pPr>
              <w:pStyle w:val="PlainText"/>
              <w:rPr>
                <w:rFonts w:ascii="Verdana" w:hAnsi="Verdana"/>
                <w:lang w:val="en-GB"/>
              </w:rPr>
            </w:pPr>
          </w:p>
        </w:tc>
      </w:tr>
      <w:tr w:rsidR="00DC521D" w:rsidRPr="00F408AA" w14:paraId="20CAFA5E" w14:textId="77777777" w:rsidTr="008A118B">
        <w:trPr>
          <w:cantSplit/>
        </w:trPr>
        <w:tc>
          <w:tcPr>
            <w:tcW w:w="2788" w:type="dxa"/>
            <w:gridSpan w:val="2"/>
          </w:tcPr>
          <w:p w14:paraId="4C8BA320" w14:textId="77777777" w:rsidR="00DC521D" w:rsidRPr="00F408AA" w:rsidRDefault="00DC521D" w:rsidP="003521AF">
            <w:pPr>
              <w:pStyle w:val="PlainText"/>
              <w:rPr>
                <w:rFonts w:ascii="Verdana" w:hAnsi="Verdana"/>
                <w:lang w:val="en-GB"/>
              </w:rPr>
            </w:pPr>
          </w:p>
        </w:tc>
        <w:tc>
          <w:tcPr>
            <w:tcW w:w="2835" w:type="dxa"/>
            <w:gridSpan w:val="2"/>
          </w:tcPr>
          <w:p w14:paraId="23FDD0C7" w14:textId="77777777" w:rsidR="00DC521D" w:rsidRPr="00F408AA" w:rsidRDefault="00DC521D" w:rsidP="003521AF">
            <w:pPr>
              <w:pStyle w:val="PlainText"/>
              <w:rPr>
                <w:rFonts w:ascii="Verdana" w:hAnsi="Verdana"/>
                <w:lang w:val="en-GB"/>
              </w:rPr>
            </w:pPr>
          </w:p>
        </w:tc>
        <w:tc>
          <w:tcPr>
            <w:tcW w:w="4111" w:type="dxa"/>
            <w:gridSpan w:val="4"/>
          </w:tcPr>
          <w:p w14:paraId="5B3F2713" w14:textId="77777777" w:rsidR="00DC521D" w:rsidRPr="00F408AA" w:rsidRDefault="00DC521D" w:rsidP="003521AF">
            <w:pPr>
              <w:pStyle w:val="PlainText"/>
              <w:rPr>
                <w:rFonts w:ascii="Verdana" w:hAnsi="Verdana"/>
                <w:lang w:val="en-GB"/>
              </w:rPr>
            </w:pPr>
          </w:p>
        </w:tc>
      </w:tr>
      <w:tr w:rsidR="00DC521D" w:rsidRPr="00F408AA" w14:paraId="4FEC27C5" w14:textId="77777777" w:rsidTr="008A118B">
        <w:trPr>
          <w:cantSplit/>
        </w:trPr>
        <w:tc>
          <w:tcPr>
            <w:tcW w:w="2788" w:type="dxa"/>
            <w:gridSpan w:val="2"/>
          </w:tcPr>
          <w:p w14:paraId="25F3A24B" w14:textId="77777777" w:rsidR="00DC521D" w:rsidRPr="00F408AA" w:rsidRDefault="00DC521D" w:rsidP="003521AF">
            <w:pPr>
              <w:pStyle w:val="PlainText"/>
              <w:rPr>
                <w:rFonts w:ascii="Verdana" w:hAnsi="Verdana"/>
                <w:lang w:val="en-GB"/>
              </w:rPr>
            </w:pPr>
          </w:p>
        </w:tc>
        <w:tc>
          <w:tcPr>
            <w:tcW w:w="2835" w:type="dxa"/>
            <w:gridSpan w:val="2"/>
          </w:tcPr>
          <w:p w14:paraId="0EA5EF4A" w14:textId="77777777" w:rsidR="00DC521D" w:rsidRPr="00F408AA" w:rsidRDefault="00DC521D" w:rsidP="003521AF">
            <w:pPr>
              <w:pStyle w:val="PlainText"/>
              <w:rPr>
                <w:rFonts w:ascii="Verdana" w:hAnsi="Verdana"/>
                <w:lang w:val="en-GB"/>
              </w:rPr>
            </w:pPr>
          </w:p>
        </w:tc>
        <w:tc>
          <w:tcPr>
            <w:tcW w:w="4111" w:type="dxa"/>
            <w:gridSpan w:val="4"/>
          </w:tcPr>
          <w:p w14:paraId="0ED9ADC5" w14:textId="77777777" w:rsidR="00DC521D" w:rsidRPr="00F408AA" w:rsidRDefault="00DC521D" w:rsidP="003521AF">
            <w:pPr>
              <w:pStyle w:val="PlainText"/>
              <w:rPr>
                <w:rFonts w:ascii="Verdana" w:hAnsi="Verdana"/>
                <w:lang w:val="en-GB"/>
              </w:rPr>
            </w:pPr>
          </w:p>
        </w:tc>
      </w:tr>
      <w:tr w:rsidR="00DC521D" w:rsidRPr="00F408AA" w14:paraId="7366089D" w14:textId="77777777" w:rsidTr="008A118B">
        <w:trPr>
          <w:cantSplit/>
        </w:trPr>
        <w:tc>
          <w:tcPr>
            <w:tcW w:w="9734" w:type="dxa"/>
            <w:gridSpan w:val="8"/>
          </w:tcPr>
          <w:p w14:paraId="31BE9C2A" w14:textId="77777777" w:rsidR="00DC521D" w:rsidRPr="00F408AA" w:rsidRDefault="00DC521D" w:rsidP="003521AF">
            <w:pPr>
              <w:pStyle w:val="PlainText"/>
              <w:rPr>
                <w:rFonts w:ascii="Verdana" w:hAnsi="Verdana"/>
                <w:b/>
                <w:lang w:val="en-GB"/>
              </w:rPr>
            </w:pPr>
            <w:r w:rsidRPr="00F408AA">
              <w:rPr>
                <w:rFonts w:ascii="Verdana" w:hAnsi="Verdana"/>
                <w:b/>
                <w:lang w:val="en-GB"/>
              </w:rPr>
              <w:t>3. EDUCATION AND TRAINING</w:t>
            </w:r>
          </w:p>
          <w:p w14:paraId="7879CACD" w14:textId="77777777" w:rsidR="00DC521D" w:rsidRPr="00F408AA" w:rsidRDefault="00DC521D" w:rsidP="003521AF">
            <w:pPr>
              <w:pStyle w:val="PlainText"/>
              <w:rPr>
                <w:rFonts w:ascii="Verdana" w:hAnsi="Verdana"/>
                <w:lang w:val="en-GB"/>
              </w:rPr>
            </w:pPr>
            <w:r w:rsidRPr="00F408AA">
              <w:rPr>
                <w:rFonts w:ascii="Verdana" w:hAnsi="Verdana"/>
                <w:lang w:val="en-GB"/>
              </w:rPr>
              <w:t>(Most recent completed education and or training first)</w:t>
            </w:r>
          </w:p>
        </w:tc>
      </w:tr>
      <w:tr w:rsidR="00DC521D" w:rsidRPr="00F408AA" w14:paraId="73D9B958" w14:textId="77777777" w:rsidTr="008A118B">
        <w:trPr>
          <w:cantSplit/>
        </w:trPr>
        <w:tc>
          <w:tcPr>
            <w:tcW w:w="2788" w:type="dxa"/>
            <w:gridSpan w:val="2"/>
          </w:tcPr>
          <w:p w14:paraId="2C656FD7" w14:textId="77777777" w:rsidR="00DC521D" w:rsidRPr="00F408AA" w:rsidRDefault="00DC521D" w:rsidP="003521AF">
            <w:pPr>
              <w:pStyle w:val="PlainText"/>
              <w:rPr>
                <w:rFonts w:ascii="Verdana" w:hAnsi="Verdana"/>
                <w:lang w:val="en-GB"/>
              </w:rPr>
            </w:pPr>
            <w:r w:rsidRPr="00F408AA">
              <w:rPr>
                <w:rFonts w:ascii="Verdana" w:hAnsi="Verdana"/>
                <w:lang w:val="en-GB"/>
              </w:rPr>
              <w:t>Institution (University, etc.), city and country:</w:t>
            </w:r>
          </w:p>
          <w:p w14:paraId="4A8047DF" w14:textId="77777777" w:rsidR="00DC521D" w:rsidRPr="00F408AA" w:rsidRDefault="00DC521D" w:rsidP="003521AF">
            <w:pPr>
              <w:pStyle w:val="PlainText"/>
              <w:rPr>
                <w:rFonts w:ascii="Verdana" w:hAnsi="Verdana"/>
                <w:lang w:val="en-GB"/>
              </w:rPr>
            </w:pPr>
          </w:p>
        </w:tc>
        <w:tc>
          <w:tcPr>
            <w:tcW w:w="2835" w:type="dxa"/>
            <w:gridSpan w:val="2"/>
          </w:tcPr>
          <w:p w14:paraId="36521BC4" w14:textId="77777777" w:rsidR="00DC521D" w:rsidRPr="00F408AA" w:rsidRDefault="00DC521D" w:rsidP="003521AF">
            <w:pPr>
              <w:pStyle w:val="PlainText"/>
              <w:rPr>
                <w:rFonts w:ascii="Verdana" w:hAnsi="Verdana"/>
                <w:lang w:val="en-GB"/>
              </w:rPr>
            </w:pPr>
            <w:r w:rsidRPr="00F408AA">
              <w:rPr>
                <w:rFonts w:ascii="Verdana" w:hAnsi="Verdana"/>
                <w:lang w:val="en-GB"/>
              </w:rPr>
              <w:t>Length of education</w:t>
            </w:r>
          </w:p>
          <w:p w14:paraId="06FFFB4F" w14:textId="77777777" w:rsidR="00DC521D" w:rsidRPr="00F408AA" w:rsidRDefault="00DC521D" w:rsidP="003521AF">
            <w:pPr>
              <w:pStyle w:val="PlainText"/>
              <w:rPr>
                <w:rFonts w:ascii="Verdana" w:hAnsi="Verdana"/>
                <w:lang w:val="en-GB"/>
              </w:rPr>
            </w:pPr>
            <w:r w:rsidRPr="00F408AA">
              <w:rPr>
                <w:rFonts w:ascii="Verdana" w:hAnsi="Verdana"/>
                <w:lang w:val="en-GB"/>
              </w:rPr>
              <w:t>Date: from (month/year) to (month/year)</w:t>
            </w:r>
          </w:p>
        </w:tc>
        <w:tc>
          <w:tcPr>
            <w:tcW w:w="4111" w:type="dxa"/>
            <w:gridSpan w:val="4"/>
          </w:tcPr>
          <w:p w14:paraId="2558B5A8" w14:textId="77777777" w:rsidR="00DC521D" w:rsidRPr="00F408AA" w:rsidRDefault="00DC521D" w:rsidP="003521AF">
            <w:pPr>
              <w:pStyle w:val="PlainText"/>
              <w:rPr>
                <w:rFonts w:ascii="Verdana" w:hAnsi="Verdana"/>
                <w:lang w:val="en-GB"/>
              </w:rPr>
            </w:pPr>
            <w:r w:rsidRPr="00F408AA">
              <w:rPr>
                <w:rFonts w:ascii="Verdana" w:hAnsi="Verdana"/>
                <w:lang w:val="en-GB"/>
              </w:rPr>
              <w:t>Degree/Diploma obtained:</w:t>
            </w:r>
          </w:p>
          <w:p w14:paraId="573DAB19" w14:textId="77777777" w:rsidR="00DC521D" w:rsidRPr="00F408AA" w:rsidRDefault="00DC521D" w:rsidP="003521AF">
            <w:pPr>
              <w:pStyle w:val="PlainText"/>
              <w:rPr>
                <w:rFonts w:ascii="Verdana" w:hAnsi="Verdana"/>
                <w:lang w:val="en-GB"/>
              </w:rPr>
            </w:pPr>
          </w:p>
        </w:tc>
      </w:tr>
      <w:tr w:rsidR="00DC521D" w:rsidRPr="00F408AA" w14:paraId="4DC9E744" w14:textId="77777777" w:rsidTr="008A118B">
        <w:trPr>
          <w:cantSplit/>
        </w:trPr>
        <w:tc>
          <w:tcPr>
            <w:tcW w:w="2788" w:type="dxa"/>
            <w:gridSpan w:val="2"/>
          </w:tcPr>
          <w:p w14:paraId="02A847F4" w14:textId="77777777" w:rsidR="00DC521D" w:rsidRPr="00F408AA" w:rsidRDefault="00DC521D" w:rsidP="003521AF">
            <w:pPr>
              <w:pStyle w:val="PlainText"/>
              <w:rPr>
                <w:rFonts w:ascii="Verdana" w:hAnsi="Verdana"/>
                <w:lang w:val="en-GB"/>
              </w:rPr>
            </w:pPr>
          </w:p>
        </w:tc>
        <w:tc>
          <w:tcPr>
            <w:tcW w:w="2835" w:type="dxa"/>
            <w:gridSpan w:val="2"/>
          </w:tcPr>
          <w:p w14:paraId="0CDD0D2C" w14:textId="77777777" w:rsidR="00DC521D" w:rsidRPr="00F408AA" w:rsidRDefault="00DC521D" w:rsidP="003521AF">
            <w:pPr>
              <w:pStyle w:val="PlainText"/>
              <w:rPr>
                <w:rFonts w:ascii="Verdana" w:hAnsi="Verdana"/>
                <w:lang w:val="en-GB"/>
              </w:rPr>
            </w:pPr>
          </w:p>
        </w:tc>
        <w:tc>
          <w:tcPr>
            <w:tcW w:w="4111" w:type="dxa"/>
            <w:gridSpan w:val="4"/>
          </w:tcPr>
          <w:p w14:paraId="174F06F0" w14:textId="77777777" w:rsidR="00DC521D" w:rsidRPr="00F408AA" w:rsidRDefault="00DC521D" w:rsidP="003521AF">
            <w:pPr>
              <w:pStyle w:val="PlainText"/>
              <w:rPr>
                <w:rFonts w:ascii="Verdana" w:hAnsi="Verdana"/>
                <w:lang w:val="en-GB"/>
              </w:rPr>
            </w:pPr>
          </w:p>
        </w:tc>
      </w:tr>
      <w:tr w:rsidR="00DC521D" w:rsidRPr="00F408AA" w14:paraId="7780DE99" w14:textId="77777777" w:rsidTr="008A118B">
        <w:trPr>
          <w:cantSplit/>
        </w:trPr>
        <w:tc>
          <w:tcPr>
            <w:tcW w:w="2788" w:type="dxa"/>
            <w:gridSpan w:val="2"/>
          </w:tcPr>
          <w:p w14:paraId="55B9EE3C" w14:textId="77777777" w:rsidR="00DC521D" w:rsidRPr="00F408AA" w:rsidRDefault="00DC521D" w:rsidP="003521AF">
            <w:pPr>
              <w:pStyle w:val="PlainText"/>
              <w:rPr>
                <w:rFonts w:ascii="Verdana" w:hAnsi="Verdana"/>
                <w:lang w:val="en-GB"/>
              </w:rPr>
            </w:pPr>
          </w:p>
        </w:tc>
        <w:tc>
          <w:tcPr>
            <w:tcW w:w="2835" w:type="dxa"/>
            <w:gridSpan w:val="2"/>
          </w:tcPr>
          <w:p w14:paraId="58F563BD" w14:textId="77777777" w:rsidR="00DC521D" w:rsidRPr="00F408AA" w:rsidRDefault="00DC521D" w:rsidP="003521AF">
            <w:pPr>
              <w:pStyle w:val="PlainText"/>
              <w:rPr>
                <w:rFonts w:ascii="Verdana" w:hAnsi="Verdana"/>
                <w:lang w:val="en-GB"/>
              </w:rPr>
            </w:pPr>
          </w:p>
        </w:tc>
        <w:tc>
          <w:tcPr>
            <w:tcW w:w="4111" w:type="dxa"/>
            <w:gridSpan w:val="4"/>
          </w:tcPr>
          <w:p w14:paraId="590031BC" w14:textId="77777777" w:rsidR="00DC521D" w:rsidRPr="00F408AA" w:rsidRDefault="00DC521D" w:rsidP="003521AF">
            <w:pPr>
              <w:pStyle w:val="PlainText"/>
              <w:rPr>
                <w:rFonts w:ascii="Verdana" w:hAnsi="Verdana"/>
                <w:lang w:val="en-GB"/>
              </w:rPr>
            </w:pPr>
          </w:p>
        </w:tc>
      </w:tr>
      <w:tr w:rsidR="00DC521D" w:rsidRPr="00F408AA" w14:paraId="27BAE49F" w14:textId="77777777" w:rsidTr="008A118B">
        <w:trPr>
          <w:cantSplit/>
        </w:trPr>
        <w:tc>
          <w:tcPr>
            <w:tcW w:w="2788" w:type="dxa"/>
            <w:gridSpan w:val="2"/>
          </w:tcPr>
          <w:p w14:paraId="25E8839A" w14:textId="77777777" w:rsidR="00DC521D" w:rsidRPr="00F408AA" w:rsidRDefault="00DC521D" w:rsidP="003521AF">
            <w:pPr>
              <w:pStyle w:val="PlainText"/>
              <w:rPr>
                <w:rFonts w:ascii="Verdana" w:hAnsi="Verdana"/>
                <w:lang w:val="en-GB"/>
              </w:rPr>
            </w:pPr>
          </w:p>
        </w:tc>
        <w:tc>
          <w:tcPr>
            <w:tcW w:w="2835" w:type="dxa"/>
            <w:gridSpan w:val="2"/>
          </w:tcPr>
          <w:p w14:paraId="640D73B3" w14:textId="77777777" w:rsidR="00DC521D" w:rsidRPr="00F408AA" w:rsidRDefault="00DC521D" w:rsidP="003521AF">
            <w:pPr>
              <w:pStyle w:val="PlainText"/>
              <w:rPr>
                <w:rFonts w:ascii="Verdana" w:hAnsi="Verdana"/>
                <w:lang w:val="en-GB"/>
              </w:rPr>
            </w:pPr>
          </w:p>
        </w:tc>
        <w:tc>
          <w:tcPr>
            <w:tcW w:w="4111" w:type="dxa"/>
            <w:gridSpan w:val="4"/>
          </w:tcPr>
          <w:p w14:paraId="731C822D" w14:textId="77777777" w:rsidR="00DC521D" w:rsidRPr="00F408AA" w:rsidRDefault="00DC521D" w:rsidP="003521AF">
            <w:pPr>
              <w:pStyle w:val="PlainText"/>
              <w:rPr>
                <w:rFonts w:ascii="Verdana" w:hAnsi="Verdana"/>
                <w:lang w:val="en-GB"/>
              </w:rPr>
            </w:pPr>
          </w:p>
        </w:tc>
      </w:tr>
      <w:tr w:rsidR="00DC521D" w:rsidRPr="00F408AA" w14:paraId="7A467CDC" w14:textId="77777777" w:rsidTr="008A118B">
        <w:trPr>
          <w:cantSplit/>
          <w:trHeight w:val="345"/>
        </w:trPr>
        <w:tc>
          <w:tcPr>
            <w:tcW w:w="2788" w:type="dxa"/>
            <w:gridSpan w:val="2"/>
          </w:tcPr>
          <w:p w14:paraId="47E16D5F" w14:textId="77777777" w:rsidR="00DC521D" w:rsidRPr="00F408AA" w:rsidRDefault="00DC521D" w:rsidP="003521AF">
            <w:pPr>
              <w:pStyle w:val="PlainText"/>
              <w:rPr>
                <w:rFonts w:ascii="Verdana" w:hAnsi="Verdana"/>
                <w:lang w:val="en-GB"/>
              </w:rPr>
            </w:pPr>
          </w:p>
        </w:tc>
        <w:tc>
          <w:tcPr>
            <w:tcW w:w="2835" w:type="dxa"/>
            <w:gridSpan w:val="2"/>
          </w:tcPr>
          <w:p w14:paraId="2E2DA589" w14:textId="77777777" w:rsidR="00DC521D" w:rsidRPr="00F408AA" w:rsidRDefault="00DC521D" w:rsidP="003521AF">
            <w:pPr>
              <w:pStyle w:val="PlainText"/>
              <w:rPr>
                <w:rFonts w:ascii="Verdana" w:hAnsi="Verdana"/>
                <w:lang w:val="en-GB"/>
              </w:rPr>
            </w:pPr>
          </w:p>
        </w:tc>
        <w:tc>
          <w:tcPr>
            <w:tcW w:w="4111" w:type="dxa"/>
            <w:gridSpan w:val="4"/>
          </w:tcPr>
          <w:p w14:paraId="28345250" w14:textId="77777777" w:rsidR="00DC521D" w:rsidRPr="00F408AA" w:rsidRDefault="00DC521D" w:rsidP="003521AF">
            <w:pPr>
              <w:pStyle w:val="PlainText"/>
              <w:rPr>
                <w:rFonts w:ascii="Verdana" w:hAnsi="Verdana"/>
                <w:lang w:val="en-GB"/>
              </w:rPr>
            </w:pPr>
          </w:p>
        </w:tc>
      </w:tr>
      <w:tr w:rsidR="00DC521D" w:rsidRPr="00F408AA" w14:paraId="27480687" w14:textId="77777777" w:rsidTr="008A118B">
        <w:tc>
          <w:tcPr>
            <w:tcW w:w="9734" w:type="dxa"/>
            <w:gridSpan w:val="8"/>
          </w:tcPr>
          <w:p w14:paraId="7D30EDCB" w14:textId="77777777" w:rsidR="00DC521D" w:rsidRPr="00F408AA" w:rsidRDefault="00DC521D" w:rsidP="003521AF">
            <w:pPr>
              <w:spacing w:after="0" w:line="240" w:lineRule="auto"/>
              <w:rPr>
                <w:rFonts w:ascii="Verdana" w:hAnsi="Verdana"/>
                <w:b/>
                <w:sz w:val="20"/>
                <w:szCs w:val="20"/>
                <w:lang w:val="en-GB"/>
              </w:rPr>
            </w:pPr>
            <w:r w:rsidRPr="00F408AA">
              <w:rPr>
                <w:rFonts w:ascii="Verdana" w:hAnsi="Verdana"/>
                <w:b/>
                <w:sz w:val="20"/>
                <w:szCs w:val="20"/>
                <w:lang w:val="en-GB"/>
              </w:rPr>
              <w:t>4. EXPERIENCE IN THE SPECIFIC FIELD DIRECTLY RELEVANT TO THE ASSIGNMENT AND THE PROPOSED POSITION</w:t>
            </w:r>
          </w:p>
          <w:p w14:paraId="591F77E9" w14:textId="77777777" w:rsidR="00DC521D" w:rsidRPr="00F408AA" w:rsidRDefault="00DC521D" w:rsidP="009269B1">
            <w:pPr>
              <w:spacing w:after="0" w:line="240" w:lineRule="auto"/>
              <w:rPr>
                <w:rFonts w:ascii="Verdana" w:hAnsi="Verdana"/>
                <w:sz w:val="20"/>
                <w:szCs w:val="20"/>
                <w:lang w:val="en-GB"/>
              </w:rPr>
            </w:pPr>
            <w:r w:rsidRPr="00F408AA">
              <w:rPr>
                <w:rFonts w:ascii="Verdana" w:hAnsi="Verdana"/>
                <w:iCs/>
                <w:sz w:val="20"/>
                <w:szCs w:val="20"/>
                <w:lang w:val="en-GB"/>
              </w:rPr>
              <w:t>(Indicate the following information for those assignments that best illustrate the experience in the specific field relevant to the assignment and the proposed position, including the obtained results)</w:t>
            </w:r>
            <w:r w:rsidR="009269B1" w:rsidRPr="00F408AA">
              <w:rPr>
                <w:rFonts w:ascii="Verdana" w:hAnsi="Verdana"/>
                <w:iCs/>
                <w:sz w:val="20"/>
                <w:szCs w:val="20"/>
                <w:lang w:val="en-GB"/>
              </w:rPr>
              <w:t xml:space="preserve"> </w:t>
            </w:r>
            <w:r w:rsidRPr="00F408AA">
              <w:rPr>
                <w:rFonts w:ascii="Verdana" w:hAnsi="Verdana"/>
                <w:iCs/>
                <w:sz w:val="20"/>
                <w:szCs w:val="20"/>
                <w:lang w:val="en-GB"/>
              </w:rPr>
              <w:t>(Add number of assignments as applicable)</w:t>
            </w:r>
          </w:p>
        </w:tc>
      </w:tr>
      <w:tr w:rsidR="00DC521D" w:rsidRPr="00F408AA" w14:paraId="73678C14" w14:textId="77777777" w:rsidTr="008A118B">
        <w:tc>
          <w:tcPr>
            <w:tcW w:w="2788" w:type="dxa"/>
            <w:gridSpan w:val="2"/>
          </w:tcPr>
          <w:p w14:paraId="112F3D91"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lastRenderedPageBreak/>
              <w:t>Name of assignment</w:t>
            </w:r>
          </w:p>
        </w:tc>
        <w:tc>
          <w:tcPr>
            <w:tcW w:w="6946" w:type="dxa"/>
            <w:gridSpan w:val="6"/>
          </w:tcPr>
          <w:p w14:paraId="5C5992F4" w14:textId="77777777" w:rsidR="00DC521D" w:rsidRPr="00F408AA" w:rsidRDefault="00DC521D" w:rsidP="003521AF">
            <w:pPr>
              <w:pStyle w:val="PlainText"/>
              <w:rPr>
                <w:rFonts w:ascii="Verdana" w:hAnsi="Verdana"/>
                <w:lang w:val="en-GB"/>
              </w:rPr>
            </w:pPr>
            <w:r w:rsidRPr="00F408AA">
              <w:rPr>
                <w:rFonts w:ascii="Verdana" w:hAnsi="Verdana"/>
                <w:lang w:val="en-GB"/>
              </w:rPr>
              <w:t xml:space="preserve"> </w:t>
            </w:r>
          </w:p>
        </w:tc>
      </w:tr>
      <w:tr w:rsidR="00DC521D" w:rsidRPr="00F408AA" w14:paraId="3E7D29BF" w14:textId="77777777" w:rsidTr="008A118B">
        <w:tc>
          <w:tcPr>
            <w:tcW w:w="2788" w:type="dxa"/>
            <w:gridSpan w:val="2"/>
          </w:tcPr>
          <w:p w14:paraId="6675DB9E"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t>Period of service and length: from (month/year) to (month/year)</w:t>
            </w:r>
          </w:p>
        </w:tc>
        <w:tc>
          <w:tcPr>
            <w:tcW w:w="6946" w:type="dxa"/>
            <w:gridSpan w:val="6"/>
          </w:tcPr>
          <w:p w14:paraId="52771C15" w14:textId="77777777" w:rsidR="00DC521D" w:rsidRPr="00F408AA" w:rsidRDefault="00DC521D" w:rsidP="003521AF">
            <w:pPr>
              <w:pStyle w:val="PlainText"/>
              <w:rPr>
                <w:rFonts w:ascii="Verdana" w:hAnsi="Verdana"/>
                <w:lang w:val="en-GB"/>
              </w:rPr>
            </w:pPr>
          </w:p>
        </w:tc>
      </w:tr>
      <w:tr w:rsidR="00DC521D" w:rsidRPr="00F408AA" w14:paraId="00A1A049" w14:textId="77777777" w:rsidTr="008A118B">
        <w:tc>
          <w:tcPr>
            <w:tcW w:w="2788" w:type="dxa"/>
            <w:gridSpan w:val="2"/>
          </w:tcPr>
          <w:p w14:paraId="62B74F3D"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t xml:space="preserve">Location </w:t>
            </w:r>
          </w:p>
        </w:tc>
        <w:tc>
          <w:tcPr>
            <w:tcW w:w="6946" w:type="dxa"/>
            <w:gridSpan w:val="6"/>
          </w:tcPr>
          <w:p w14:paraId="2D67C29C" w14:textId="77777777" w:rsidR="00DC521D" w:rsidRPr="00F408AA" w:rsidRDefault="00DC521D" w:rsidP="003521AF">
            <w:pPr>
              <w:pStyle w:val="PlainText"/>
              <w:rPr>
                <w:rFonts w:ascii="Verdana" w:hAnsi="Verdana"/>
                <w:lang w:val="en-GB"/>
              </w:rPr>
            </w:pPr>
          </w:p>
        </w:tc>
      </w:tr>
      <w:tr w:rsidR="00DC521D" w:rsidRPr="00F408AA" w14:paraId="1FD88EE1" w14:textId="77777777" w:rsidTr="008A118B">
        <w:tc>
          <w:tcPr>
            <w:tcW w:w="2788" w:type="dxa"/>
            <w:gridSpan w:val="2"/>
          </w:tcPr>
          <w:p w14:paraId="538EBA2E"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t xml:space="preserve">Client </w:t>
            </w:r>
          </w:p>
        </w:tc>
        <w:tc>
          <w:tcPr>
            <w:tcW w:w="6946" w:type="dxa"/>
            <w:gridSpan w:val="6"/>
          </w:tcPr>
          <w:p w14:paraId="25895041" w14:textId="77777777" w:rsidR="00DC521D" w:rsidRPr="00F408AA" w:rsidRDefault="00DC521D" w:rsidP="003521AF">
            <w:pPr>
              <w:pStyle w:val="PlainText"/>
              <w:rPr>
                <w:rFonts w:ascii="Verdana" w:hAnsi="Verdana"/>
                <w:lang w:val="en-GB"/>
              </w:rPr>
            </w:pPr>
          </w:p>
        </w:tc>
      </w:tr>
      <w:tr w:rsidR="00DC521D" w:rsidRPr="00F408AA" w14:paraId="73105E5B" w14:textId="77777777" w:rsidTr="008A118B">
        <w:tc>
          <w:tcPr>
            <w:tcW w:w="2788" w:type="dxa"/>
            <w:gridSpan w:val="2"/>
          </w:tcPr>
          <w:p w14:paraId="51EE093B"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t>Main project features</w:t>
            </w:r>
          </w:p>
        </w:tc>
        <w:tc>
          <w:tcPr>
            <w:tcW w:w="6946" w:type="dxa"/>
            <w:gridSpan w:val="6"/>
          </w:tcPr>
          <w:p w14:paraId="33E4FED1" w14:textId="77777777" w:rsidR="00DC521D" w:rsidRPr="00F408AA" w:rsidRDefault="00DC521D" w:rsidP="003521AF">
            <w:pPr>
              <w:pStyle w:val="PlainText"/>
              <w:rPr>
                <w:rFonts w:ascii="Verdana" w:hAnsi="Verdana"/>
                <w:lang w:val="en-GB"/>
              </w:rPr>
            </w:pPr>
          </w:p>
        </w:tc>
      </w:tr>
      <w:tr w:rsidR="00DC521D" w:rsidRPr="00F408AA" w14:paraId="0CBA4FC9" w14:textId="77777777" w:rsidTr="008A118B">
        <w:tc>
          <w:tcPr>
            <w:tcW w:w="2788" w:type="dxa"/>
            <w:gridSpan w:val="2"/>
          </w:tcPr>
          <w:p w14:paraId="5600BF5F"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t>Position held</w:t>
            </w:r>
          </w:p>
        </w:tc>
        <w:tc>
          <w:tcPr>
            <w:tcW w:w="6946" w:type="dxa"/>
            <w:gridSpan w:val="6"/>
          </w:tcPr>
          <w:p w14:paraId="75BA7228" w14:textId="77777777" w:rsidR="00DC521D" w:rsidRPr="00F408AA" w:rsidRDefault="00DC521D" w:rsidP="003521AF">
            <w:pPr>
              <w:pStyle w:val="PlainText"/>
              <w:rPr>
                <w:rFonts w:ascii="Verdana" w:hAnsi="Verdana"/>
                <w:lang w:val="en-GB"/>
              </w:rPr>
            </w:pPr>
          </w:p>
        </w:tc>
      </w:tr>
      <w:tr w:rsidR="00DC521D" w:rsidRPr="00F408AA" w14:paraId="6CE0A788" w14:textId="77777777" w:rsidTr="008A118B">
        <w:tc>
          <w:tcPr>
            <w:tcW w:w="2788" w:type="dxa"/>
            <w:gridSpan w:val="2"/>
          </w:tcPr>
          <w:p w14:paraId="6293912F"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t>Activities performed</w:t>
            </w:r>
          </w:p>
        </w:tc>
        <w:tc>
          <w:tcPr>
            <w:tcW w:w="6946" w:type="dxa"/>
            <w:gridSpan w:val="6"/>
          </w:tcPr>
          <w:p w14:paraId="523596A2" w14:textId="77777777" w:rsidR="00DC521D" w:rsidRPr="00F408AA" w:rsidRDefault="00DC521D" w:rsidP="003521AF">
            <w:pPr>
              <w:pStyle w:val="PlainText"/>
              <w:rPr>
                <w:rFonts w:ascii="Verdana" w:hAnsi="Verdana"/>
                <w:lang w:val="en-GB"/>
              </w:rPr>
            </w:pPr>
          </w:p>
        </w:tc>
      </w:tr>
      <w:tr w:rsidR="00DC521D" w:rsidRPr="00F408AA" w14:paraId="0F9A94FD" w14:textId="77777777" w:rsidTr="008A118B">
        <w:tc>
          <w:tcPr>
            <w:tcW w:w="2788" w:type="dxa"/>
            <w:gridSpan w:val="2"/>
          </w:tcPr>
          <w:p w14:paraId="0187EEB7"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sz w:val="20"/>
                <w:szCs w:val="20"/>
                <w:lang w:val="en-GB"/>
              </w:rPr>
              <w:t>Obtained results</w:t>
            </w:r>
          </w:p>
        </w:tc>
        <w:tc>
          <w:tcPr>
            <w:tcW w:w="6946" w:type="dxa"/>
            <w:gridSpan w:val="6"/>
          </w:tcPr>
          <w:p w14:paraId="56DDA1F2" w14:textId="77777777" w:rsidR="00DC521D" w:rsidRPr="00F408AA" w:rsidRDefault="00DC521D" w:rsidP="003521AF">
            <w:pPr>
              <w:pStyle w:val="PlainText"/>
              <w:rPr>
                <w:rFonts w:ascii="Verdana" w:hAnsi="Verdana"/>
                <w:lang w:val="en-GB"/>
              </w:rPr>
            </w:pPr>
          </w:p>
        </w:tc>
      </w:tr>
      <w:tr w:rsidR="00DC521D" w:rsidRPr="00F408AA" w14:paraId="704D3307" w14:textId="77777777" w:rsidTr="00B949C6">
        <w:trPr>
          <w:cantSplit/>
          <w:trHeight w:val="509"/>
        </w:trPr>
        <w:tc>
          <w:tcPr>
            <w:tcW w:w="9734" w:type="dxa"/>
            <w:gridSpan w:val="8"/>
          </w:tcPr>
          <w:p w14:paraId="38526535" w14:textId="77777777" w:rsidR="00DC521D" w:rsidRPr="00F408AA" w:rsidRDefault="00DC521D" w:rsidP="003521AF">
            <w:pPr>
              <w:pStyle w:val="PlainText"/>
              <w:rPr>
                <w:rFonts w:ascii="Verdana" w:hAnsi="Verdana"/>
                <w:b/>
                <w:lang w:val="en-GB"/>
              </w:rPr>
            </w:pPr>
            <w:r w:rsidRPr="00F408AA">
              <w:rPr>
                <w:rFonts w:ascii="Verdana" w:hAnsi="Verdana"/>
                <w:b/>
                <w:lang w:val="en-GB"/>
              </w:rPr>
              <w:t xml:space="preserve">5. LANGUAGE SKILLS OF RELEVANCE TO THE ASSIGNMENT </w:t>
            </w:r>
          </w:p>
          <w:p w14:paraId="4C017E0A" w14:textId="77777777" w:rsidR="00DC521D" w:rsidRPr="00F408AA" w:rsidRDefault="00DC521D" w:rsidP="00B949C6">
            <w:pPr>
              <w:pStyle w:val="PlainText"/>
              <w:rPr>
                <w:rFonts w:ascii="Verdana" w:hAnsi="Verdana"/>
                <w:lang w:val="en-GB"/>
              </w:rPr>
            </w:pPr>
            <w:r w:rsidRPr="00F408AA">
              <w:rPr>
                <w:rFonts w:ascii="Verdana" w:hAnsi="Verdana"/>
                <w:lang w:val="en-GB"/>
              </w:rPr>
              <w:t xml:space="preserve">(State knowledge of the language in the country of assignment and of the contract </w:t>
            </w:r>
          </w:p>
        </w:tc>
      </w:tr>
      <w:tr w:rsidR="00DC521D" w:rsidRPr="00F408AA" w14:paraId="15932ABF" w14:textId="77777777" w:rsidTr="00AA45D7">
        <w:tc>
          <w:tcPr>
            <w:tcW w:w="1513" w:type="dxa"/>
          </w:tcPr>
          <w:p w14:paraId="5CAB74E0" w14:textId="77777777" w:rsidR="00DC521D" w:rsidRPr="00F408AA" w:rsidRDefault="00DC521D" w:rsidP="003521AF">
            <w:pPr>
              <w:pStyle w:val="PlainText"/>
              <w:rPr>
                <w:rFonts w:ascii="Verdana" w:hAnsi="Verdana"/>
                <w:lang w:val="en-GB"/>
              </w:rPr>
            </w:pPr>
            <w:r w:rsidRPr="00F408AA">
              <w:rPr>
                <w:rFonts w:ascii="Verdana" w:hAnsi="Verdana"/>
                <w:lang w:val="en-GB"/>
              </w:rPr>
              <w:t>Language:</w:t>
            </w:r>
          </w:p>
        </w:tc>
        <w:tc>
          <w:tcPr>
            <w:tcW w:w="1984" w:type="dxa"/>
            <w:gridSpan w:val="2"/>
          </w:tcPr>
          <w:p w14:paraId="38AF8D6B" w14:textId="77777777" w:rsidR="00DC521D" w:rsidRPr="00F408AA" w:rsidRDefault="00DC521D" w:rsidP="003521AF">
            <w:pPr>
              <w:pStyle w:val="PlainText"/>
              <w:rPr>
                <w:rFonts w:ascii="Verdana" w:hAnsi="Verdana"/>
                <w:lang w:val="en-GB"/>
              </w:rPr>
            </w:pPr>
            <w:r w:rsidRPr="00F408AA">
              <w:rPr>
                <w:rFonts w:ascii="Verdana" w:hAnsi="Verdana"/>
                <w:lang w:val="en-GB"/>
              </w:rPr>
              <w:t>Formal Education:</w:t>
            </w:r>
          </w:p>
        </w:tc>
        <w:tc>
          <w:tcPr>
            <w:tcW w:w="2268" w:type="dxa"/>
            <w:gridSpan w:val="3"/>
          </w:tcPr>
          <w:p w14:paraId="41D105C2" w14:textId="77777777" w:rsidR="00DC521D" w:rsidRPr="00F408AA" w:rsidRDefault="00DC521D" w:rsidP="003521AF">
            <w:pPr>
              <w:pStyle w:val="PlainText"/>
              <w:rPr>
                <w:rFonts w:ascii="Verdana" w:hAnsi="Verdana"/>
                <w:lang w:val="en-GB"/>
              </w:rPr>
            </w:pPr>
            <w:r w:rsidRPr="00F408AA">
              <w:rPr>
                <w:rFonts w:ascii="Verdana" w:hAnsi="Verdana"/>
                <w:lang w:val="en-GB"/>
              </w:rPr>
              <w:t>Understanding level:</w:t>
            </w:r>
          </w:p>
        </w:tc>
        <w:tc>
          <w:tcPr>
            <w:tcW w:w="2126" w:type="dxa"/>
          </w:tcPr>
          <w:p w14:paraId="0AD6ACAF" w14:textId="77777777" w:rsidR="00DC521D" w:rsidRPr="00F408AA" w:rsidRDefault="00DC521D" w:rsidP="003521AF">
            <w:pPr>
              <w:pStyle w:val="PlainText"/>
              <w:rPr>
                <w:rFonts w:ascii="Verdana" w:hAnsi="Verdana"/>
                <w:lang w:val="en-GB"/>
              </w:rPr>
            </w:pPr>
            <w:r w:rsidRPr="00F408AA">
              <w:rPr>
                <w:rFonts w:ascii="Verdana" w:hAnsi="Verdana"/>
                <w:lang w:val="en-GB"/>
              </w:rPr>
              <w:t>Speaking level:</w:t>
            </w:r>
          </w:p>
        </w:tc>
        <w:tc>
          <w:tcPr>
            <w:tcW w:w="1843" w:type="dxa"/>
          </w:tcPr>
          <w:p w14:paraId="68AB7ACE" w14:textId="77777777" w:rsidR="00DC521D" w:rsidRPr="00F408AA" w:rsidRDefault="00DC521D" w:rsidP="003521AF">
            <w:pPr>
              <w:pStyle w:val="PlainText"/>
              <w:rPr>
                <w:rFonts w:ascii="Verdana" w:hAnsi="Verdana"/>
                <w:lang w:val="en-GB"/>
              </w:rPr>
            </w:pPr>
            <w:r w:rsidRPr="00F408AA">
              <w:rPr>
                <w:rFonts w:ascii="Verdana" w:hAnsi="Verdana"/>
                <w:lang w:val="en-GB"/>
              </w:rPr>
              <w:t>Writing level:</w:t>
            </w:r>
          </w:p>
        </w:tc>
      </w:tr>
      <w:tr w:rsidR="00DC521D" w:rsidRPr="00F408AA" w14:paraId="6E6DE53F" w14:textId="77777777" w:rsidTr="00AA45D7">
        <w:tc>
          <w:tcPr>
            <w:tcW w:w="1513" w:type="dxa"/>
          </w:tcPr>
          <w:p w14:paraId="49DBA92B" w14:textId="77777777" w:rsidR="00DC521D" w:rsidRPr="00F408AA" w:rsidRDefault="00DC521D" w:rsidP="003521AF">
            <w:pPr>
              <w:pStyle w:val="PlainText"/>
              <w:rPr>
                <w:rFonts w:ascii="Verdana" w:hAnsi="Verdana"/>
                <w:lang w:val="en-GB"/>
              </w:rPr>
            </w:pPr>
          </w:p>
        </w:tc>
        <w:tc>
          <w:tcPr>
            <w:tcW w:w="1984" w:type="dxa"/>
            <w:gridSpan w:val="2"/>
          </w:tcPr>
          <w:p w14:paraId="0AF5B0EA" w14:textId="77777777" w:rsidR="00DC521D" w:rsidRPr="00F408AA" w:rsidRDefault="00DC521D" w:rsidP="003521AF">
            <w:pPr>
              <w:pStyle w:val="PlainText"/>
              <w:rPr>
                <w:rFonts w:ascii="Verdana" w:hAnsi="Verdana"/>
                <w:lang w:val="en-GB"/>
              </w:rPr>
            </w:pPr>
          </w:p>
        </w:tc>
        <w:tc>
          <w:tcPr>
            <w:tcW w:w="2268" w:type="dxa"/>
            <w:gridSpan w:val="3"/>
          </w:tcPr>
          <w:p w14:paraId="0E90AFC4" w14:textId="77777777" w:rsidR="00DC521D" w:rsidRPr="00F408AA" w:rsidRDefault="00DC521D" w:rsidP="003521AF">
            <w:pPr>
              <w:pStyle w:val="PlainText"/>
              <w:rPr>
                <w:rFonts w:ascii="Verdana" w:hAnsi="Verdana"/>
                <w:lang w:val="en-GB"/>
              </w:rPr>
            </w:pPr>
          </w:p>
        </w:tc>
        <w:tc>
          <w:tcPr>
            <w:tcW w:w="2126" w:type="dxa"/>
          </w:tcPr>
          <w:p w14:paraId="5FB3B2DD" w14:textId="77777777" w:rsidR="00DC521D" w:rsidRPr="00F408AA" w:rsidRDefault="00DC521D" w:rsidP="003521AF">
            <w:pPr>
              <w:pStyle w:val="PlainText"/>
              <w:rPr>
                <w:rFonts w:ascii="Verdana" w:hAnsi="Verdana"/>
                <w:lang w:val="en-GB"/>
              </w:rPr>
            </w:pPr>
          </w:p>
        </w:tc>
        <w:tc>
          <w:tcPr>
            <w:tcW w:w="1843" w:type="dxa"/>
          </w:tcPr>
          <w:p w14:paraId="0BE1BF20" w14:textId="77777777" w:rsidR="00DC521D" w:rsidRPr="00F408AA" w:rsidRDefault="00DC521D" w:rsidP="003521AF">
            <w:pPr>
              <w:pStyle w:val="PlainText"/>
              <w:rPr>
                <w:rFonts w:ascii="Verdana" w:hAnsi="Verdana"/>
                <w:lang w:val="en-GB"/>
              </w:rPr>
            </w:pPr>
          </w:p>
        </w:tc>
      </w:tr>
      <w:tr w:rsidR="00DC521D" w:rsidRPr="00F408AA" w14:paraId="79BC76EC" w14:textId="77777777" w:rsidTr="00AA45D7">
        <w:tc>
          <w:tcPr>
            <w:tcW w:w="1513" w:type="dxa"/>
          </w:tcPr>
          <w:p w14:paraId="09008BB0" w14:textId="77777777" w:rsidR="00DC521D" w:rsidRPr="00F408AA" w:rsidRDefault="00DC521D" w:rsidP="003521AF">
            <w:pPr>
              <w:pStyle w:val="PlainText"/>
              <w:rPr>
                <w:rFonts w:ascii="Verdana" w:hAnsi="Verdana"/>
                <w:lang w:val="en-GB"/>
              </w:rPr>
            </w:pPr>
          </w:p>
        </w:tc>
        <w:tc>
          <w:tcPr>
            <w:tcW w:w="1984" w:type="dxa"/>
            <w:gridSpan w:val="2"/>
          </w:tcPr>
          <w:p w14:paraId="74FBA4B1" w14:textId="77777777" w:rsidR="00DC521D" w:rsidRPr="00F408AA" w:rsidRDefault="00DC521D" w:rsidP="003521AF">
            <w:pPr>
              <w:pStyle w:val="PlainText"/>
              <w:rPr>
                <w:rFonts w:ascii="Verdana" w:hAnsi="Verdana"/>
                <w:lang w:val="en-GB"/>
              </w:rPr>
            </w:pPr>
          </w:p>
        </w:tc>
        <w:tc>
          <w:tcPr>
            <w:tcW w:w="2268" w:type="dxa"/>
            <w:gridSpan w:val="3"/>
          </w:tcPr>
          <w:p w14:paraId="74EA1E9F" w14:textId="77777777" w:rsidR="00DC521D" w:rsidRPr="00F408AA" w:rsidRDefault="00DC521D" w:rsidP="003521AF">
            <w:pPr>
              <w:pStyle w:val="PlainText"/>
              <w:rPr>
                <w:rFonts w:ascii="Verdana" w:hAnsi="Verdana"/>
                <w:lang w:val="en-GB"/>
              </w:rPr>
            </w:pPr>
          </w:p>
        </w:tc>
        <w:tc>
          <w:tcPr>
            <w:tcW w:w="2126" w:type="dxa"/>
          </w:tcPr>
          <w:p w14:paraId="54A5B192" w14:textId="77777777" w:rsidR="00DC521D" w:rsidRPr="00F408AA" w:rsidRDefault="00DC521D" w:rsidP="003521AF">
            <w:pPr>
              <w:pStyle w:val="PlainText"/>
              <w:rPr>
                <w:rFonts w:ascii="Verdana" w:hAnsi="Verdana"/>
                <w:lang w:val="en-GB"/>
              </w:rPr>
            </w:pPr>
          </w:p>
        </w:tc>
        <w:tc>
          <w:tcPr>
            <w:tcW w:w="1843" w:type="dxa"/>
          </w:tcPr>
          <w:p w14:paraId="739A18F5" w14:textId="77777777" w:rsidR="00DC521D" w:rsidRPr="00F408AA" w:rsidRDefault="00DC521D" w:rsidP="003521AF">
            <w:pPr>
              <w:pStyle w:val="PlainText"/>
              <w:rPr>
                <w:rFonts w:ascii="Verdana" w:hAnsi="Verdana"/>
                <w:lang w:val="en-GB"/>
              </w:rPr>
            </w:pPr>
          </w:p>
        </w:tc>
      </w:tr>
      <w:tr w:rsidR="00DC521D" w:rsidRPr="00F408AA" w14:paraId="48E4A183" w14:textId="77777777" w:rsidTr="00AA45D7">
        <w:tc>
          <w:tcPr>
            <w:tcW w:w="1513" w:type="dxa"/>
          </w:tcPr>
          <w:p w14:paraId="4E2B28C1" w14:textId="77777777" w:rsidR="00DC521D" w:rsidRPr="00F408AA" w:rsidRDefault="00DC521D" w:rsidP="003521AF">
            <w:pPr>
              <w:pStyle w:val="PlainText"/>
              <w:rPr>
                <w:rFonts w:ascii="Verdana" w:hAnsi="Verdana"/>
                <w:lang w:val="en-GB"/>
              </w:rPr>
            </w:pPr>
          </w:p>
        </w:tc>
        <w:tc>
          <w:tcPr>
            <w:tcW w:w="1984" w:type="dxa"/>
            <w:gridSpan w:val="2"/>
          </w:tcPr>
          <w:p w14:paraId="68C7590A" w14:textId="77777777" w:rsidR="00DC521D" w:rsidRPr="00F408AA" w:rsidRDefault="00DC521D" w:rsidP="003521AF">
            <w:pPr>
              <w:pStyle w:val="PlainText"/>
              <w:rPr>
                <w:rFonts w:ascii="Verdana" w:hAnsi="Verdana"/>
                <w:lang w:val="en-GB"/>
              </w:rPr>
            </w:pPr>
          </w:p>
        </w:tc>
        <w:tc>
          <w:tcPr>
            <w:tcW w:w="2268" w:type="dxa"/>
            <w:gridSpan w:val="3"/>
          </w:tcPr>
          <w:p w14:paraId="42AFC82C" w14:textId="77777777" w:rsidR="00DC521D" w:rsidRPr="00F408AA" w:rsidRDefault="00DC521D" w:rsidP="003521AF">
            <w:pPr>
              <w:pStyle w:val="PlainText"/>
              <w:rPr>
                <w:rFonts w:ascii="Verdana" w:hAnsi="Verdana"/>
                <w:lang w:val="en-GB"/>
              </w:rPr>
            </w:pPr>
          </w:p>
        </w:tc>
        <w:tc>
          <w:tcPr>
            <w:tcW w:w="2126" w:type="dxa"/>
          </w:tcPr>
          <w:p w14:paraId="6C9F1D45" w14:textId="77777777" w:rsidR="00DC521D" w:rsidRPr="00F408AA" w:rsidRDefault="00DC521D" w:rsidP="003521AF">
            <w:pPr>
              <w:pStyle w:val="PlainText"/>
              <w:rPr>
                <w:rFonts w:ascii="Verdana" w:hAnsi="Verdana"/>
                <w:lang w:val="en-GB"/>
              </w:rPr>
            </w:pPr>
          </w:p>
        </w:tc>
        <w:tc>
          <w:tcPr>
            <w:tcW w:w="1843" w:type="dxa"/>
          </w:tcPr>
          <w:p w14:paraId="2F32BF60" w14:textId="77777777" w:rsidR="00DC521D" w:rsidRPr="00F408AA" w:rsidRDefault="00DC521D" w:rsidP="003521AF">
            <w:pPr>
              <w:pStyle w:val="PlainText"/>
              <w:rPr>
                <w:rFonts w:ascii="Verdana" w:hAnsi="Verdana"/>
                <w:lang w:val="en-GB"/>
              </w:rPr>
            </w:pPr>
          </w:p>
        </w:tc>
      </w:tr>
      <w:tr w:rsidR="00DC521D" w:rsidRPr="00F408AA" w14:paraId="6E62FBEE" w14:textId="77777777" w:rsidTr="008A118B">
        <w:tc>
          <w:tcPr>
            <w:tcW w:w="9734" w:type="dxa"/>
            <w:gridSpan w:val="8"/>
          </w:tcPr>
          <w:p w14:paraId="0614FE0D" w14:textId="77777777" w:rsidR="00DC521D" w:rsidRPr="00F408AA" w:rsidRDefault="00DC521D" w:rsidP="003521AF">
            <w:pPr>
              <w:spacing w:after="0" w:line="240" w:lineRule="auto"/>
              <w:rPr>
                <w:rFonts w:ascii="Verdana" w:hAnsi="Verdana"/>
                <w:sz w:val="20"/>
                <w:szCs w:val="20"/>
                <w:lang w:val="en-GB"/>
              </w:rPr>
            </w:pPr>
            <w:r w:rsidRPr="00F408AA">
              <w:rPr>
                <w:rFonts w:ascii="Verdana" w:hAnsi="Verdana"/>
                <w:b/>
                <w:sz w:val="20"/>
                <w:szCs w:val="20"/>
                <w:lang w:val="en-GB"/>
              </w:rPr>
              <w:t>6. OTHER INFORMATION OF RELEVANS TO THE ASSIGNMENT</w:t>
            </w:r>
          </w:p>
        </w:tc>
      </w:tr>
      <w:tr w:rsidR="00DC521D" w:rsidRPr="00F408AA" w14:paraId="38B184F5" w14:textId="77777777" w:rsidTr="008A118B">
        <w:tc>
          <w:tcPr>
            <w:tcW w:w="9734" w:type="dxa"/>
            <w:gridSpan w:val="8"/>
          </w:tcPr>
          <w:p w14:paraId="6667D70A" w14:textId="77777777" w:rsidR="00DC521D" w:rsidRPr="00F408AA" w:rsidRDefault="00DC521D" w:rsidP="003521AF">
            <w:pPr>
              <w:spacing w:after="0" w:line="240" w:lineRule="auto"/>
              <w:rPr>
                <w:rFonts w:ascii="Verdana" w:hAnsi="Verdana"/>
                <w:sz w:val="20"/>
                <w:szCs w:val="20"/>
                <w:lang w:val="en-GB"/>
              </w:rPr>
            </w:pPr>
          </w:p>
        </w:tc>
      </w:tr>
    </w:tbl>
    <w:p w14:paraId="0D467B2E" w14:textId="77777777" w:rsidR="00DC521D" w:rsidRPr="00F408AA" w:rsidRDefault="00DC521D" w:rsidP="00B92159">
      <w:pPr>
        <w:spacing w:before="120" w:after="120" w:line="240" w:lineRule="auto"/>
        <w:jc w:val="both"/>
        <w:rPr>
          <w:rFonts w:ascii="Verdana" w:hAnsi="Verdana"/>
          <w:sz w:val="20"/>
          <w:szCs w:val="20"/>
          <w:lang w:val="en-GB"/>
        </w:rPr>
      </w:pPr>
    </w:p>
    <w:sectPr w:rsidR="00DC521D" w:rsidRPr="00F408AA" w:rsidSect="009D6CD9">
      <w:headerReference w:type="default" r:id="rId12"/>
      <w:footerReference w:type="default" r:id="rId13"/>
      <w:headerReference w:type="first" r:id="rId14"/>
      <w:footerReference w:type="first" r:id="rId15"/>
      <w:pgSz w:w="11906" w:h="16838"/>
      <w:pgMar w:top="1134" w:right="1134" w:bottom="1134" w:left="1134" w:header="567" w:footer="4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3657" w14:textId="77777777" w:rsidR="007F2825" w:rsidRDefault="007F2825">
      <w:pPr>
        <w:spacing w:after="0" w:line="240" w:lineRule="auto"/>
      </w:pPr>
      <w:r>
        <w:separator/>
      </w:r>
    </w:p>
  </w:endnote>
  <w:endnote w:type="continuationSeparator" w:id="0">
    <w:p w14:paraId="12AF3A34" w14:textId="77777777" w:rsidR="007F2825" w:rsidRDefault="007F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54A4" w14:textId="1D86DFB7" w:rsidR="003521AF" w:rsidRDefault="003521AF">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931A0">
      <w:rPr>
        <w:noProof/>
        <w:color w:val="000000"/>
      </w:rPr>
      <w:t>7</w:t>
    </w:r>
    <w:r>
      <w:rPr>
        <w:color w:val="000000"/>
      </w:rPr>
      <w:fldChar w:fldCharType="end"/>
    </w:r>
  </w:p>
  <w:p w14:paraId="66EFFD07"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DA40"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519C" w14:textId="77777777" w:rsidR="007F2825" w:rsidRDefault="007F2825">
      <w:pPr>
        <w:spacing w:after="0" w:line="240" w:lineRule="auto"/>
      </w:pPr>
      <w:r>
        <w:separator/>
      </w:r>
    </w:p>
  </w:footnote>
  <w:footnote w:type="continuationSeparator" w:id="0">
    <w:p w14:paraId="6324F5DB" w14:textId="77777777" w:rsidR="007F2825" w:rsidRDefault="007F2825">
      <w:pPr>
        <w:spacing w:after="0" w:line="240" w:lineRule="auto"/>
      </w:pPr>
      <w:r>
        <w:continuationSeparator/>
      </w:r>
    </w:p>
  </w:footnote>
  <w:footnote w:id="1">
    <w:p w14:paraId="22DEA122" w14:textId="76B0A2B6" w:rsidR="000C031F" w:rsidRPr="000C031F" w:rsidRDefault="000C031F">
      <w:pPr>
        <w:pStyle w:val="FootnoteText"/>
        <w:rPr>
          <w:lang w:val="en-GB"/>
        </w:rPr>
      </w:pPr>
      <w:r>
        <w:rPr>
          <w:rStyle w:val="FootnoteReference"/>
        </w:rPr>
        <w:footnoteRef/>
      </w:r>
      <w:r>
        <w:t xml:space="preserve"> </w:t>
      </w:r>
      <w:r w:rsidRPr="00BB1B50">
        <w:rPr>
          <w:rFonts w:ascii="Verdana" w:hAnsi="Verdana"/>
          <w:sz w:val="16"/>
          <w:szCs w:val="16"/>
        </w:rPr>
        <w:t>An operational data store (ODS) is a central database that provides real-time data for an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68D1" w14:textId="77777777" w:rsidR="003521AF" w:rsidRDefault="003521AF">
    <w:pPr>
      <w:pBdr>
        <w:top w:val="nil"/>
        <w:left w:val="nil"/>
        <w:bottom w:val="nil"/>
        <w:right w:val="nil"/>
        <w:between w:val="nil"/>
      </w:pBd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35F0" w14:textId="2D56272E" w:rsidR="003521AF" w:rsidRDefault="00EF2D51">
    <w:pPr>
      <w:pBdr>
        <w:top w:val="nil"/>
        <w:left w:val="nil"/>
        <w:bottom w:val="nil"/>
        <w:right w:val="nil"/>
        <w:between w:val="nil"/>
      </w:pBdr>
      <w:tabs>
        <w:tab w:val="center" w:pos="4819"/>
        <w:tab w:val="right" w:pos="9638"/>
      </w:tabs>
      <w:spacing w:after="0" w:line="240" w:lineRule="auto"/>
      <w:jc w:val="center"/>
      <w:rPr>
        <w:color w:val="000000"/>
      </w:rPr>
    </w:pPr>
    <w:r w:rsidRPr="00EF2D51">
      <w:rPr>
        <w:rFonts w:ascii="Verdana" w:eastAsia="Verdana" w:hAnsi="Verdana" w:cs="Verdana"/>
        <w:noProof/>
        <w:sz w:val="20"/>
        <w:szCs w:val="20"/>
        <w:lang w:val="da-DK" w:eastAsia="da-DK"/>
      </w:rPr>
      <w:drawing>
        <wp:inline distT="0" distB="0" distL="0" distR="0" wp14:anchorId="5D29D6AB" wp14:editId="291D387D">
          <wp:extent cx="5763656" cy="8321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stretch>
                    <a:fillRect/>
                  </a:stretch>
                </pic:blipFill>
                <pic:spPr>
                  <a:xfrm>
                    <a:off x="0" y="0"/>
                    <a:ext cx="5763656" cy="8321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C73"/>
    <w:multiLevelType w:val="hybridMultilevel"/>
    <w:tmpl w:val="5700F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C012C"/>
    <w:multiLevelType w:val="hybridMultilevel"/>
    <w:tmpl w:val="6554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035F"/>
    <w:multiLevelType w:val="hybridMultilevel"/>
    <w:tmpl w:val="005A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E4E82"/>
    <w:multiLevelType w:val="hybridMultilevel"/>
    <w:tmpl w:val="F58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5047E"/>
    <w:multiLevelType w:val="hybridMultilevel"/>
    <w:tmpl w:val="2962F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5B33D7"/>
    <w:multiLevelType w:val="hybridMultilevel"/>
    <w:tmpl w:val="DDBAD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E2D30"/>
    <w:multiLevelType w:val="multilevel"/>
    <w:tmpl w:val="A1FCC2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37B80"/>
    <w:multiLevelType w:val="hybridMultilevel"/>
    <w:tmpl w:val="6BA03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D71CE4"/>
    <w:multiLevelType w:val="multilevel"/>
    <w:tmpl w:val="2F425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75D1B"/>
    <w:multiLevelType w:val="multilevel"/>
    <w:tmpl w:val="4B56B07A"/>
    <w:numStyleLink w:val="1"/>
  </w:abstractNum>
  <w:abstractNum w:abstractNumId="10" w15:restartNumberingAfterBreak="0">
    <w:nsid w:val="43DC1220"/>
    <w:multiLevelType w:val="multilevel"/>
    <w:tmpl w:val="313E7892"/>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3F54184"/>
    <w:multiLevelType w:val="hybridMultilevel"/>
    <w:tmpl w:val="2EF2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FA46F5"/>
    <w:multiLevelType w:val="multilevel"/>
    <w:tmpl w:val="02D02DE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0ED552D"/>
    <w:multiLevelType w:val="hybridMultilevel"/>
    <w:tmpl w:val="AADA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A0480"/>
    <w:multiLevelType w:val="hybridMultilevel"/>
    <w:tmpl w:val="1AF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8168F6"/>
    <w:multiLevelType w:val="hybridMultilevel"/>
    <w:tmpl w:val="29AE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85297"/>
    <w:multiLevelType w:val="hybridMultilevel"/>
    <w:tmpl w:val="1AAC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17D4053"/>
    <w:multiLevelType w:val="hybridMultilevel"/>
    <w:tmpl w:val="C1BCB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312055"/>
    <w:multiLevelType w:val="multilevel"/>
    <w:tmpl w:val="9A0EAA48"/>
    <w:lvl w:ilvl="0">
      <w:start w:val="1"/>
      <w:numFmt w:val="decimal"/>
      <w:lvlText w:val="%1."/>
      <w:lvlJc w:val="left"/>
      <w:pPr>
        <w:tabs>
          <w:tab w:val="num" w:pos="3420"/>
        </w:tabs>
        <w:ind w:left="3420" w:hanging="360"/>
      </w:pPr>
      <w:rPr>
        <w:rFonts w:hint="default"/>
      </w:rPr>
    </w:lvl>
    <w:lvl w:ilvl="1">
      <w:start w:val="2"/>
      <w:numFmt w:val="decimal"/>
      <w:isLgl/>
      <w:lvlText w:val="%1.%2."/>
      <w:lvlJc w:val="left"/>
      <w:pPr>
        <w:tabs>
          <w:tab w:val="num" w:pos="3420"/>
        </w:tabs>
        <w:ind w:left="3420" w:hanging="360"/>
      </w:pPr>
      <w:rPr>
        <w:rFonts w:hint="default"/>
      </w:rPr>
    </w:lvl>
    <w:lvl w:ilvl="2">
      <w:start w:val="1"/>
      <w:numFmt w:val="decimal"/>
      <w:isLgl/>
      <w:lvlText w:val="%3.%2.%3."/>
      <w:lvlJc w:val="left"/>
      <w:pPr>
        <w:tabs>
          <w:tab w:val="num" w:pos="3780"/>
        </w:tabs>
        <w:ind w:left="3780" w:hanging="720"/>
      </w:pPr>
      <w:rPr>
        <w:rFonts w:hint="default"/>
      </w:rPr>
    </w:lvl>
    <w:lvl w:ilvl="3">
      <w:start w:val="1"/>
      <w:numFmt w:val="decimal"/>
      <w:isLgl/>
      <w:lvlText w:val="%1.%2.%3.%4."/>
      <w:lvlJc w:val="left"/>
      <w:pPr>
        <w:tabs>
          <w:tab w:val="num" w:pos="3780"/>
        </w:tabs>
        <w:ind w:left="3780" w:hanging="720"/>
      </w:pPr>
      <w:rPr>
        <w:rFonts w:hint="default"/>
      </w:rPr>
    </w:lvl>
    <w:lvl w:ilvl="4">
      <w:start w:val="1"/>
      <w:numFmt w:val="decimal"/>
      <w:isLgl/>
      <w:lvlText w:val="%1.%2.%3.%4.%5."/>
      <w:lvlJc w:val="left"/>
      <w:pPr>
        <w:tabs>
          <w:tab w:val="num" w:pos="4140"/>
        </w:tabs>
        <w:ind w:left="4140" w:hanging="1080"/>
      </w:pPr>
      <w:rPr>
        <w:rFonts w:hint="default"/>
      </w:rPr>
    </w:lvl>
    <w:lvl w:ilvl="5">
      <w:start w:val="1"/>
      <w:numFmt w:val="decimal"/>
      <w:isLgl/>
      <w:lvlText w:val="%1.%2.%3.%4.%5.%6."/>
      <w:lvlJc w:val="left"/>
      <w:pPr>
        <w:tabs>
          <w:tab w:val="num" w:pos="4140"/>
        </w:tabs>
        <w:ind w:left="4140" w:hanging="1080"/>
      </w:pPr>
      <w:rPr>
        <w:rFonts w:hint="default"/>
      </w:rPr>
    </w:lvl>
    <w:lvl w:ilvl="6">
      <w:start w:val="1"/>
      <w:numFmt w:val="decimal"/>
      <w:isLgl/>
      <w:lvlText w:val="%1.%2.%3.%4.%5.%6.%7."/>
      <w:lvlJc w:val="left"/>
      <w:pPr>
        <w:tabs>
          <w:tab w:val="num" w:pos="4500"/>
        </w:tabs>
        <w:ind w:left="4500" w:hanging="1440"/>
      </w:pPr>
      <w:rPr>
        <w:rFonts w:hint="default"/>
      </w:rPr>
    </w:lvl>
    <w:lvl w:ilvl="7">
      <w:start w:val="1"/>
      <w:numFmt w:val="decimal"/>
      <w:isLgl/>
      <w:lvlText w:val="%1.%2.%3.%4.%5.%6.%7.%8."/>
      <w:lvlJc w:val="left"/>
      <w:pPr>
        <w:tabs>
          <w:tab w:val="num" w:pos="4500"/>
        </w:tabs>
        <w:ind w:left="4500" w:hanging="1440"/>
      </w:pPr>
      <w:rPr>
        <w:rFonts w:hint="default"/>
      </w:rPr>
    </w:lvl>
    <w:lvl w:ilvl="8">
      <w:start w:val="1"/>
      <w:numFmt w:val="decimal"/>
      <w:isLgl/>
      <w:lvlText w:val="%1.%2.%3.%4.%5.%6.%7.%8.%9."/>
      <w:lvlJc w:val="left"/>
      <w:pPr>
        <w:tabs>
          <w:tab w:val="num" w:pos="4860"/>
        </w:tabs>
        <w:ind w:left="4860" w:hanging="1800"/>
      </w:pPr>
      <w:rPr>
        <w:rFonts w:hint="default"/>
      </w:rPr>
    </w:lvl>
  </w:abstractNum>
  <w:abstractNum w:abstractNumId="20" w15:restartNumberingAfterBreak="0">
    <w:nsid w:val="6BEB760D"/>
    <w:multiLevelType w:val="hybridMultilevel"/>
    <w:tmpl w:val="73BA4ACE"/>
    <w:lvl w:ilvl="0" w:tplc="AC18A2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84113B"/>
    <w:multiLevelType w:val="hybridMultilevel"/>
    <w:tmpl w:val="8160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B250F0"/>
    <w:multiLevelType w:val="multilevel"/>
    <w:tmpl w:val="828A4A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C5CE3"/>
    <w:multiLevelType w:val="hybridMultilevel"/>
    <w:tmpl w:val="8BD8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A4A5F"/>
    <w:multiLevelType w:val="multilevel"/>
    <w:tmpl w:val="4B56B07A"/>
    <w:styleLink w:val="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BC80261"/>
    <w:multiLevelType w:val="hybridMultilevel"/>
    <w:tmpl w:val="A23A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3"/>
  </w:num>
  <w:num w:numId="4">
    <w:abstractNumId w:val="14"/>
  </w:num>
  <w:num w:numId="5">
    <w:abstractNumId w:val="17"/>
  </w:num>
  <w:num w:numId="6">
    <w:abstractNumId w:val="3"/>
  </w:num>
  <w:num w:numId="7">
    <w:abstractNumId w:val="6"/>
  </w:num>
  <w:num w:numId="8">
    <w:abstractNumId w:val="8"/>
  </w:num>
  <w:num w:numId="9">
    <w:abstractNumId w:val="23"/>
  </w:num>
  <w:num w:numId="10">
    <w:abstractNumId w:val="4"/>
  </w:num>
  <w:num w:numId="11">
    <w:abstractNumId w:val="1"/>
  </w:num>
  <w:num w:numId="12">
    <w:abstractNumId w:val="18"/>
  </w:num>
  <w:num w:numId="13">
    <w:abstractNumId w:val="26"/>
  </w:num>
  <w:num w:numId="14">
    <w:abstractNumId w:val="24"/>
  </w:num>
  <w:num w:numId="15">
    <w:abstractNumId w:val="21"/>
  </w:num>
  <w:num w:numId="16">
    <w:abstractNumId w:val="0"/>
  </w:num>
  <w:num w:numId="17">
    <w:abstractNumId w:val="25"/>
  </w:num>
  <w:num w:numId="18">
    <w:abstractNumId w:val="19"/>
  </w:num>
  <w:num w:numId="19">
    <w:abstractNumId w:val="10"/>
  </w:num>
  <w:num w:numId="20">
    <w:abstractNumId w:val="12"/>
  </w:num>
  <w:num w:numId="21">
    <w:abstractNumId w:val="9"/>
  </w:num>
  <w:num w:numId="22">
    <w:abstractNumId w:val="20"/>
  </w:num>
  <w:num w:numId="23">
    <w:abstractNumId w:val="7"/>
  </w:num>
  <w:num w:numId="24">
    <w:abstractNumId w:val="2"/>
  </w:num>
  <w:num w:numId="25">
    <w:abstractNumId w:val="11"/>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TQ0NzU0MDEyMzVV0lEKTi0uzszPAykwMqoFAFb7PwYtAAAA"/>
  </w:docVars>
  <w:rsids>
    <w:rsidRoot w:val="00B13A87"/>
    <w:rsid w:val="00003383"/>
    <w:rsid w:val="000057C3"/>
    <w:rsid w:val="000113EB"/>
    <w:rsid w:val="00015220"/>
    <w:rsid w:val="00016A30"/>
    <w:rsid w:val="00022F69"/>
    <w:rsid w:val="00023D0A"/>
    <w:rsid w:val="00026CCF"/>
    <w:rsid w:val="0003165D"/>
    <w:rsid w:val="00034BA1"/>
    <w:rsid w:val="00037E88"/>
    <w:rsid w:val="00041AC3"/>
    <w:rsid w:val="00046CC7"/>
    <w:rsid w:val="00075DF3"/>
    <w:rsid w:val="00091972"/>
    <w:rsid w:val="00093D5F"/>
    <w:rsid w:val="000955BA"/>
    <w:rsid w:val="00096C79"/>
    <w:rsid w:val="000A4F0C"/>
    <w:rsid w:val="000B02F2"/>
    <w:rsid w:val="000B6125"/>
    <w:rsid w:val="000C031F"/>
    <w:rsid w:val="000C14E7"/>
    <w:rsid w:val="000C4169"/>
    <w:rsid w:val="000E21D0"/>
    <w:rsid w:val="000E3DA4"/>
    <w:rsid w:val="000F2896"/>
    <w:rsid w:val="001038A5"/>
    <w:rsid w:val="0011205D"/>
    <w:rsid w:val="001128E0"/>
    <w:rsid w:val="00112CE3"/>
    <w:rsid w:val="00113296"/>
    <w:rsid w:val="001147FC"/>
    <w:rsid w:val="001240A2"/>
    <w:rsid w:val="001244E9"/>
    <w:rsid w:val="0013289F"/>
    <w:rsid w:val="00135954"/>
    <w:rsid w:val="001375FB"/>
    <w:rsid w:val="00140276"/>
    <w:rsid w:val="00155B83"/>
    <w:rsid w:val="001605C9"/>
    <w:rsid w:val="001652F9"/>
    <w:rsid w:val="0017027D"/>
    <w:rsid w:val="00175F52"/>
    <w:rsid w:val="00182A1E"/>
    <w:rsid w:val="00187E54"/>
    <w:rsid w:val="00187FFC"/>
    <w:rsid w:val="00192F6A"/>
    <w:rsid w:val="00194203"/>
    <w:rsid w:val="00194CE6"/>
    <w:rsid w:val="00196AE4"/>
    <w:rsid w:val="0019797A"/>
    <w:rsid w:val="001A49D4"/>
    <w:rsid w:val="001A4BCC"/>
    <w:rsid w:val="001B5201"/>
    <w:rsid w:val="001B6C22"/>
    <w:rsid w:val="001B7FF6"/>
    <w:rsid w:val="001C0C53"/>
    <w:rsid w:val="001C3133"/>
    <w:rsid w:val="001E5F34"/>
    <w:rsid w:val="001F475C"/>
    <w:rsid w:val="001F63D8"/>
    <w:rsid w:val="0020188E"/>
    <w:rsid w:val="0020431A"/>
    <w:rsid w:val="00207A40"/>
    <w:rsid w:val="00212B95"/>
    <w:rsid w:val="00212CFB"/>
    <w:rsid w:val="00214111"/>
    <w:rsid w:val="00216990"/>
    <w:rsid w:val="00227DCE"/>
    <w:rsid w:val="00237386"/>
    <w:rsid w:val="00240854"/>
    <w:rsid w:val="002441EA"/>
    <w:rsid w:val="0025025F"/>
    <w:rsid w:val="0025359D"/>
    <w:rsid w:val="00254388"/>
    <w:rsid w:val="0025630B"/>
    <w:rsid w:val="00261305"/>
    <w:rsid w:val="00267D45"/>
    <w:rsid w:val="00283EA7"/>
    <w:rsid w:val="00295180"/>
    <w:rsid w:val="002963F9"/>
    <w:rsid w:val="002A02C5"/>
    <w:rsid w:val="002A155D"/>
    <w:rsid w:val="002B0A13"/>
    <w:rsid w:val="002B0C15"/>
    <w:rsid w:val="002B1770"/>
    <w:rsid w:val="002B6C79"/>
    <w:rsid w:val="002C09E7"/>
    <w:rsid w:val="002D3B8B"/>
    <w:rsid w:val="002D7A2D"/>
    <w:rsid w:val="002E0AD2"/>
    <w:rsid w:val="002E1A65"/>
    <w:rsid w:val="002E2B4A"/>
    <w:rsid w:val="002E51FF"/>
    <w:rsid w:val="002E6129"/>
    <w:rsid w:val="002E63FB"/>
    <w:rsid w:val="002E7985"/>
    <w:rsid w:val="002F7CA0"/>
    <w:rsid w:val="00314136"/>
    <w:rsid w:val="003144DE"/>
    <w:rsid w:val="003147B2"/>
    <w:rsid w:val="0031518C"/>
    <w:rsid w:val="003205E4"/>
    <w:rsid w:val="0032324C"/>
    <w:rsid w:val="003339F3"/>
    <w:rsid w:val="00337585"/>
    <w:rsid w:val="00337FE7"/>
    <w:rsid w:val="003521AF"/>
    <w:rsid w:val="00360C16"/>
    <w:rsid w:val="003646E5"/>
    <w:rsid w:val="00371032"/>
    <w:rsid w:val="00372BD8"/>
    <w:rsid w:val="00374E6D"/>
    <w:rsid w:val="0037707C"/>
    <w:rsid w:val="00384323"/>
    <w:rsid w:val="00391221"/>
    <w:rsid w:val="003931A0"/>
    <w:rsid w:val="003964D3"/>
    <w:rsid w:val="00396847"/>
    <w:rsid w:val="00397B83"/>
    <w:rsid w:val="003A4B05"/>
    <w:rsid w:val="003A5EC9"/>
    <w:rsid w:val="003B030E"/>
    <w:rsid w:val="003B2616"/>
    <w:rsid w:val="003B34D4"/>
    <w:rsid w:val="003B5FA3"/>
    <w:rsid w:val="003C2546"/>
    <w:rsid w:val="003C7AA7"/>
    <w:rsid w:val="003C7B4C"/>
    <w:rsid w:val="003D0AE0"/>
    <w:rsid w:val="003E0C1E"/>
    <w:rsid w:val="003E1BD4"/>
    <w:rsid w:val="003E2F5C"/>
    <w:rsid w:val="003E372E"/>
    <w:rsid w:val="003E6734"/>
    <w:rsid w:val="003F0522"/>
    <w:rsid w:val="003F19B2"/>
    <w:rsid w:val="003F5EB4"/>
    <w:rsid w:val="0040165B"/>
    <w:rsid w:val="004079C8"/>
    <w:rsid w:val="00410884"/>
    <w:rsid w:val="00421336"/>
    <w:rsid w:val="00421F1D"/>
    <w:rsid w:val="00426E93"/>
    <w:rsid w:val="00433224"/>
    <w:rsid w:val="00435A7B"/>
    <w:rsid w:val="00435D26"/>
    <w:rsid w:val="00437939"/>
    <w:rsid w:val="004441AB"/>
    <w:rsid w:val="00450EFC"/>
    <w:rsid w:val="004513C7"/>
    <w:rsid w:val="00452594"/>
    <w:rsid w:val="004606EF"/>
    <w:rsid w:val="004634F5"/>
    <w:rsid w:val="00463FEF"/>
    <w:rsid w:val="00464E99"/>
    <w:rsid w:val="004711E6"/>
    <w:rsid w:val="0047634B"/>
    <w:rsid w:val="00476622"/>
    <w:rsid w:val="00480FBC"/>
    <w:rsid w:val="00487F93"/>
    <w:rsid w:val="004963A9"/>
    <w:rsid w:val="004A0086"/>
    <w:rsid w:val="004A30E5"/>
    <w:rsid w:val="004B037E"/>
    <w:rsid w:val="004B1797"/>
    <w:rsid w:val="004B199D"/>
    <w:rsid w:val="004B31BA"/>
    <w:rsid w:val="004B4400"/>
    <w:rsid w:val="004C0025"/>
    <w:rsid w:val="004C0B34"/>
    <w:rsid w:val="004C353F"/>
    <w:rsid w:val="004C49AB"/>
    <w:rsid w:val="004C5D45"/>
    <w:rsid w:val="004D0374"/>
    <w:rsid w:val="004D6AED"/>
    <w:rsid w:val="004D6B6F"/>
    <w:rsid w:val="004D7F4C"/>
    <w:rsid w:val="004E1DFB"/>
    <w:rsid w:val="004E5659"/>
    <w:rsid w:val="004E7F37"/>
    <w:rsid w:val="005022ED"/>
    <w:rsid w:val="00513A99"/>
    <w:rsid w:val="0051785E"/>
    <w:rsid w:val="005302E1"/>
    <w:rsid w:val="005327DC"/>
    <w:rsid w:val="00533D21"/>
    <w:rsid w:val="005365A8"/>
    <w:rsid w:val="005421FB"/>
    <w:rsid w:val="00543744"/>
    <w:rsid w:val="00551B8E"/>
    <w:rsid w:val="005569B0"/>
    <w:rsid w:val="00563258"/>
    <w:rsid w:val="00572B64"/>
    <w:rsid w:val="005753C3"/>
    <w:rsid w:val="00582630"/>
    <w:rsid w:val="00594372"/>
    <w:rsid w:val="00595230"/>
    <w:rsid w:val="00596488"/>
    <w:rsid w:val="00597221"/>
    <w:rsid w:val="005A09C6"/>
    <w:rsid w:val="005A0D8C"/>
    <w:rsid w:val="005A3493"/>
    <w:rsid w:val="005B7A2A"/>
    <w:rsid w:val="005C3F5C"/>
    <w:rsid w:val="005C7F21"/>
    <w:rsid w:val="005D0FD4"/>
    <w:rsid w:val="005D31F9"/>
    <w:rsid w:val="005D5712"/>
    <w:rsid w:val="005E4FE7"/>
    <w:rsid w:val="005E7E69"/>
    <w:rsid w:val="005F0895"/>
    <w:rsid w:val="005F263F"/>
    <w:rsid w:val="00605099"/>
    <w:rsid w:val="00606DA0"/>
    <w:rsid w:val="00610A37"/>
    <w:rsid w:val="00614517"/>
    <w:rsid w:val="00615A6C"/>
    <w:rsid w:val="006219C8"/>
    <w:rsid w:val="00624684"/>
    <w:rsid w:val="00630D01"/>
    <w:rsid w:val="00631032"/>
    <w:rsid w:val="00632BF0"/>
    <w:rsid w:val="006368D6"/>
    <w:rsid w:val="006418BB"/>
    <w:rsid w:val="006442DF"/>
    <w:rsid w:val="00647079"/>
    <w:rsid w:val="00654535"/>
    <w:rsid w:val="0066729D"/>
    <w:rsid w:val="00670116"/>
    <w:rsid w:val="00672C2D"/>
    <w:rsid w:val="00676B6F"/>
    <w:rsid w:val="00686B12"/>
    <w:rsid w:val="00687CE6"/>
    <w:rsid w:val="00691892"/>
    <w:rsid w:val="006956B8"/>
    <w:rsid w:val="006A08F7"/>
    <w:rsid w:val="006A0AAA"/>
    <w:rsid w:val="006B1D5E"/>
    <w:rsid w:val="006C0B23"/>
    <w:rsid w:val="006C57B0"/>
    <w:rsid w:val="006D00A4"/>
    <w:rsid w:val="006D135D"/>
    <w:rsid w:val="00701273"/>
    <w:rsid w:val="007050AC"/>
    <w:rsid w:val="007201CC"/>
    <w:rsid w:val="0072391C"/>
    <w:rsid w:val="00727001"/>
    <w:rsid w:val="007274A6"/>
    <w:rsid w:val="00727CC6"/>
    <w:rsid w:val="007325E5"/>
    <w:rsid w:val="00735F74"/>
    <w:rsid w:val="0074035D"/>
    <w:rsid w:val="0074100A"/>
    <w:rsid w:val="00741970"/>
    <w:rsid w:val="00753516"/>
    <w:rsid w:val="00755ABF"/>
    <w:rsid w:val="007654ED"/>
    <w:rsid w:val="00765CA6"/>
    <w:rsid w:val="0077118D"/>
    <w:rsid w:val="007719F8"/>
    <w:rsid w:val="00771B49"/>
    <w:rsid w:val="00772DE1"/>
    <w:rsid w:val="00773193"/>
    <w:rsid w:val="00781761"/>
    <w:rsid w:val="007868EB"/>
    <w:rsid w:val="007914B9"/>
    <w:rsid w:val="00796BC5"/>
    <w:rsid w:val="00797433"/>
    <w:rsid w:val="007B07DC"/>
    <w:rsid w:val="007B1873"/>
    <w:rsid w:val="007B4D28"/>
    <w:rsid w:val="007C6769"/>
    <w:rsid w:val="007C7264"/>
    <w:rsid w:val="007D2775"/>
    <w:rsid w:val="007D38D0"/>
    <w:rsid w:val="007D4981"/>
    <w:rsid w:val="007E180B"/>
    <w:rsid w:val="007F2825"/>
    <w:rsid w:val="007F2E50"/>
    <w:rsid w:val="007F4868"/>
    <w:rsid w:val="007F5DCE"/>
    <w:rsid w:val="007F642D"/>
    <w:rsid w:val="007F711A"/>
    <w:rsid w:val="0080100E"/>
    <w:rsid w:val="00803791"/>
    <w:rsid w:val="00804690"/>
    <w:rsid w:val="00805C89"/>
    <w:rsid w:val="00810FBE"/>
    <w:rsid w:val="008116FD"/>
    <w:rsid w:val="008307E6"/>
    <w:rsid w:val="00841C93"/>
    <w:rsid w:val="00842ED9"/>
    <w:rsid w:val="0086120B"/>
    <w:rsid w:val="008617A5"/>
    <w:rsid w:val="00867766"/>
    <w:rsid w:val="008748E6"/>
    <w:rsid w:val="0087724A"/>
    <w:rsid w:val="008801F1"/>
    <w:rsid w:val="0088171B"/>
    <w:rsid w:val="008833F9"/>
    <w:rsid w:val="00896179"/>
    <w:rsid w:val="008A0483"/>
    <w:rsid w:val="008A118B"/>
    <w:rsid w:val="008A4FA9"/>
    <w:rsid w:val="008A7AD6"/>
    <w:rsid w:val="008B0271"/>
    <w:rsid w:val="008C3459"/>
    <w:rsid w:val="008D04AC"/>
    <w:rsid w:val="008D7F80"/>
    <w:rsid w:val="008E0E77"/>
    <w:rsid w:val="008E270C"/>
    <w:rsid w:val="008E2784"/>
    <w:rsid w:val="008E351C"/>
    <w:rsid w:val="008E49D6"/>
    <w:rsid w:val="008E66A8"/>
    <w:rsid w:val="008F4A66"/>
    <w:rsid w:val="00903233"/>
    <w:rsid w:val="00906740"/>
    <w:rsid w:val="00912592"/>
    <w:rsid w:val="00912C08"/>
    <w:rsid w:val="0091542C"/>
    <w:rsid w:val="00923C60"/>
    <w:rsid w:val="009269B1"/>
    <w:rsid w:val="009341A8"/>
    <w:rsid w:val="00941DCC"/>
    <w:rsid w:val="0094449F"/>
    <w:rsid w:val="0094775F"/>
    <w:rsid w:val="00950495"/>
    <w:rsid w:val="0095158C"/>
    <w:rsid w:val="00951D99"/>
    <w:rsid w:val="00952B32"/>
    <w:rsid w:val="0096017C"/>
    <w:rsid w:val="0096365A"/>
    <w:rsid w:val="00964180"/>
    <w:rsid w:val="009661FB"/>
    <w:rsid w:val="00975621"/>
    <w:rsid w:val="009772FC"/>
    <w:rsid w:val="00977A55"/>
    <w:rsid w:val="00981113"/>
    <w:rsid w:val="00982AA1"/>
    <w:rsid w:val="00982BB9"/>
    <w:rsid w:val="00982D6D"/>
    <w:rsid w:val="00986526"/>
    <w:rsid w:val="00986747"/>
    <w:rsid w:val="00992501"/>
    <w:rsid w:val="0099319C"/>
    <w:rsid w:val="009932EA"/>
    <w:rsid w:val="009935D0"/>
    <w:rsid w:val="009A0597"/>
    <w:rsid w:val="009A5F2E"/>
    <w:rsid w:val="009A6F60"/>
    <w:rsid w:val="009B030B"/>
    <w:rsid w:val="009B3498"/>
    <w:rsid w:val="009B70DF"/>
    <w:rsid w:val="009C0170"/>
    <w:rsid w:val="009C24AD"/>
    <w:rsid w:val="009C285D"/>
    <w:rsid w:val="009C5300"/>
    <w:rsid w:val="009C63CD"/>
    <w:rsid w:val="009C6B43"/>
    <w:rsid w:val="009D2B6F"/>
    <w:rsid w:val="009D3186"/>
    <w:rsid w:val="009D496E"/>
    <w:rsid w:val="009D6CD9"/>
    <w:rsid w:val="009E4E52"/>
    <w:rsid w:val="009F17DE"/>
    <w:rsid w:val="009F18EF"/>
    <w:rsid w:val="00A11172"/>
    <w:rsid w:val="00A119E8"/>
    <w:rsid w:val="00A17693"/>
    <w:rsid w:val="00A21497"/>
    <w:rsid w:val="00A24AB6"/>
    <w:rsid w:val="00A32F38"/>
    <w:rsid w:val="00A34969"/>
    <w:rsid w:val="00A40B31"/>
    <w:rsid w:val="00A41B54"/>
    <w:rsid w:val="00A4725B"/>
    <w:rsid w:val="00A575ED"/>
    <w:rsid w:val="00A83A7C"/>
    <w:rsid w:val="00A86032"/>
    <w:rsid w:val="00A9058B"/>
    <w:rsid w:val="00A90CD6"/>
    <w:rsid w:val="00A91908"/>
    <w:rsid w:val="00A92255"/>
    <w:rsid w:val="00A96676"/>
    <w:rsid w:val="00AA299F"/>
    <w:rsid w:val="00AA45D7"/>
    <w:rsid w:val="00AA522C"/>
    <w:rsid w:val="00AA64DA"/>
    <w:rsid w:val="00AB5765"/>
    <w:rsid w:val="00AC31A6"/>
    <w:rsid w:val="00AC521E"/>
    <w:rsid w:val="00AC6C85"/>
    <w:rsid w:val="00AC7071"/>
    <w:rsid w:val="00AD2EF3"/>
    <w:rsid w:val="00AD6BC9"/>
    <w:rsid w:val="00AE589D"/>
    <w:rsid w:val="00AF0993"/>
    <w:rsid w:val="00AF2CDB"/>
    <w:rsid w:val="00AF56A0"/>
    <w:rsid w:val="00B05723"/>
    <w:rsid w:val="00B06A69"/>
    <w:rsid w:val="00B06BE5"/>
    <w:rsid w:val="00B06DCD"/>
    <w:rsid w:val="00B13A87"/>
    <w:rsid w:val="00B15CAA"/>
    <w:rsid w:val="00B214D7"/>
    <w:rsid w:val="00B21E70"/>
    <w:rsid w:val="00B24034"/>
    <w:rsid w:val="00B344A1"/>
    <w:rsid w:val="00B37E10"/>
    <w:rsid w:val="00B46275"/>
    <w:rsid w:val="00B61B54"/>
    <w:rsid w:val="00B674A0"/>
    <w:rsid w:val="00B67556"/>
    <w:rsid w:val="00B70519"/>
    <w:rsid w:val="00B713DE"/>
    <w:rsid w:val="00B74DF8"/>
    <w:rsid w:val="00B74EFB"/>
    <w:rsid w:val="00B768C8"/>
    <w:rsid w:val="00B85E05"/>
    <w:rsid w:val="00B86F96"/>
    <w:rsid w:val="00B92159"/>
    <w:rsid w:val="00B942EF"/>
    <w:rsid w:val="00B949C6"/>
    <w:rsid w:val="00B96F51"/>
    <w:rsid w:val="00BA7658"/>
    <w:rsid w:val="00BB1B50"/>
    <w:rsid w:val="00BC0951"/>
    <w:rsid w:val="00BD222C"/>
    <w:rsid w:val="00BD4707"/>
    <w:rsid w:val="00BD4878"/>
    <w:rsid w:val="00BE44F9"/>
    <w:rsid w:val="00BE6036"/>
    <w:rsid w:val="00BF12D2"/>
    <w:rsid w:val="00BF36D1"/>
    <w:rsid w:val="00C02C3A"/>
    <w:rsid w:val="00C03F48"/>
    <w:rsid w:val="00C05FC5"/>
    <w:rsid w:val="00C060BB"/>
    <w:rsid w:val="00C279DD"/>
    <w:rsid w:val="00C375F7"/>
    <w:rsid w:val="00C41B91"/>
    <w:rsid w:val="00C4572C"/>
    <w:rsid w:val="00C462A3"/>
    <w:rsid w:val="00C57BA0"/>
    <w:rsid w:val="00C70215"/>
    <w:rsid w:val="00C71E0E"/>
    <w:rsid w:val="00C74B21"/>
    <w:rsid w:val="00C825F0"/>
    <w:rsid w:val="00C93D61"/>
    <w:rsid w:val="00CA2B69"/>
    <w:rsid w:val="00CA6E00"/>
    <w:rsid w:val="00CB50F6"/>
    <w:rsid w:val="00CB5C16"/>
    <w:rsid w:val="00CC33A5"/>
    <w:rsid w:val="00CC399A"/>
    <w:rsid w:val="00CD2865"/>
    <w:rsid w:val="00CE0433"/>
    <w:rsid w:val="00CF2CCA"/>
    <w:rsid w:val="00CF4714"/>
    <w:rsid w:val="00D03025"/>
    <w:rsid w:val="00D04E3A"/>
    <w:rsid w:val="00D06600"/>
    <w:rsid w:val="00D06708"/>
    <w:rsid w:val="00D07321"/>
    <w:rsid w:val="00D11C53"/>
    <w:rsid w:val="00D137DD"/>
    <w:rsid w:val="00D15C7A"/>
    <w:rsid w:val="00D20EC2"/>
    <w:rsid w:val="00D21D7B"/>
    <w:rsid w:val="00D330BE"/>
    <w:rsid w:val="00D370D7"/>
    <w:rsid w:val="00D4562D"/>
    <w:rsid w:val="00D45E2D"/>
    <w:rsid w:val="00D52E2F"/>
    <w:rsid w:val="00D54BC4"/>
    <w:rsid w:val="00D634A1"/>
    <w:rsid w:val="00D64309"/>
    <w:rsid w:val="00D705AF"/>
    <w:rsid w:val="00D73BC3"/>
    <w:rsid w:val="00D84557"/>
    <w:rsid w:val="00D936A4"/>
    <w:rsid w:val="00D95D8E"/>
    <w:rsid w:val="00DA1254"/>
    <w:rsid w:val="00DA1CD5"/>
    <w:rsid w:val="00DB6706"/>
    <w:rsid w:val="00DC1D47"/>
    <w:rsid w:val="00DC521D"/>
    <w:rsid w:val="00DD6047"/>
    <w:rsid w:val="00DF01BF"/>
    <w:rsid w:val="00DF4291"/>
    <w:rsid w:val="00E037D5"/>
    <w:rsid w:val="00E07469"/>
    <w:rsid w:val="00E10962"/>
    <w:rsid w:val="00E228DB"/>
    <w:rsid w:val="00E239D4"/>
    <w:rsid w:val="00E336D5"/>
    <w:rsid w:val="00E42160"/>
    <w:rsid w:val="00E45658"/>
    <w:rsid w:val="00E54DFB"/>
    <w:rsid w:val="00E57BF6"/>
    <w:rsid w:val="00E57E2E"/>
    <w:rsid w:val="00E6421C"/>
    <w:rsid w:val="00E66117"/>
    <w:rsid w:val="00E66649"/>
    <w:rsid w:val="00E765AC"/>
    <w:rsid w:val="00E923C4"/>
    <w:rsid w:val="00EA5A32"/>
    <w:rsid w:val="00EB07EA"/>
    <w:rsid w:val="00EB0BFB"/>
    <w:rsid w:val="00EB0C6F"/>
    <w:rsid w:val="00EB2119"/>
    <w:rsid w:val="00EB7498"/>
    <w:rsid w:val="00EC03CD"/>
    <w:rsid w:val="00ED0747"/>
    <w:rsid w:val="00ED7179"/>
    <w:rsid w:val="00ED73CF"/>
    <w:rsid w:val="00EE3765"/>
    <w:rsid w:val="00EE6763"/>
    <w:rsid w:val="00EF1504"/>
    <w:rsid w:val="00EF2D51"/>
    <w:rsid w:val="00F0410E"/>
    <w:rsid w:val="00F0473F"/>
    <w:rsid w:val="00F076DA"/>
    <w:rsid w:val="00F115E8"/>
    <w:rsid w:val="00F12C3A"/>
    <w:rsid w:val="00F14289"/>
    <w:rsid w:val="00F14738"/>
    <w:rsid w:val="00F25C52"/>
    <w:rsid w:val="00F27C27"/>
    <w:rsid w:val="00F31758"/>
    <w:rsid w:val="00F351C1"/>
    <w:rsid w:val="00F366C0"/>
    <w:rsid w:val="00F408AA"/>
    <w:rsid w:val="00F42D09"/>
    <w:rsid w:val="00F4525A"/>
    <w:rsid w:val="00F53152"/>
    <w:rsid w:val="00F60433"/>
    <w:rsid w:val="00F62BEE"/>
    <w:rsid w:val="00F640E8"/>
    <w:rsid w:val="00F7485E"/>
    <w:rsid w:val="00F815B4"/>
    <w:rsid w:val="00F859CE"/>
    <w:rsid w:val="00F87204"/>
    <w:rsid w:val="00F94BEA"/>
    <w:rsid w:val="00FB038A"/>
    <w:rsid w:val="00FB0BCA"/>
    <w:rsid w:val="00FB1AD5"/>
    <w:rsid w:val="00FB3A33"/>
    <w:rsid w:val="00FB3BCD"/>
    <w:rsid w:val="00FC0567"/>
    <w:rsid w:val="00FC120A"/>
    <w:rsid w:val="00FC4D42"/>
    <w:rsid w:val="00FC6578"/>
    <w:rsid w:val="00FC678C"/>
    <w:rsid w:val="00FD1572"/>
    <w:rsid w:val="00FE0CA1"/>
    <w:rsid w:val="00FE261D"/>
    <w:rsid w:val="00FE622A"/>
    <w:rsid w:val="00FF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8D71"/>
  <w15:docId w15:val="{16639A6D-08C5-4F69-9BB3-688C4B8F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CF"/>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ext2">
    <w:name w:val="Text 2"/>
    <w:basedOn w:val="Normal"/>
    <w:uiPriority w:val="99"/>
    <w:rsid w:val="00896179"/>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ListParagraph">
    <w:name w:val="List Paragraph"/>
    <w:basedOn w:val="Normal"/>
    <w:link w:val="ListParagraphChar"/>
    <w:uiPriority w:val="34"/>
    <w:qFormat/>
    <w:rsid w:val="002A02C5"/>
    <w:pPr>
      <w:ind w:left="720"/>
      <w:contextualSpacing/>
    </w:pPr>
  </w:style>
  <w:style w:type="character" w:styleId="Hyperlink">
    <w:name w:val="Hyperlink"/>
    <w:basedOn w:val="DefaultParagraphFont"/>
    <w:uiPriority w:val="99"/>
    <w:unhideWhenUsed/>
    <w:rsid w:val="00631032"/>
    <w:rPr>
      <w:color w:val="0000FF"/>
      <w:u w:val="single"/>
    </w:rPr>
  </w:style>
  <w:style w:type="character" w:customStyle="1" w:styleId="UnresolvedMention1">
    <w:name w:val="Unresolved Mention1"/>
    <w:basedOn w:val="DefaultParagraphFont"/>
    <w:uiPriority w:val="99"/>
    <w:semiHidden/>
    <w:unhideWhenUsed/>
    <w:rsid w:val="001328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54ED"/>
    <w:rPr>
      <w:b/>
      <w:bCs/>
    </w:rPr>
  </w:style>
  <w:style w:type="character" w:customStyle="1" w:styleId="CommentSubjectChar">
    <w:name w:val="Comment Subject Char"/>
    <w:basedOn w:val="CommentTextChar"/>
    <w:link w:val="CommentSubject"/>
    <w:uiPriority w:val="99"/>
    <w:semiHidden/>
    <w:rsid w:val="007654ED"/>
    <w:rPr>
      <w:b/>
      <w:bCs/>
      <w:sz w:val="20"/>
      <w:szCs w:val="20"/>
    </w:rPr>
  </w:style>
  <w:style w:type="paragraph" w:styleId="BalloonText">
    <w:name w:val="Balloon Text"/>
    <w:basedOn w:val="Normal"/>
    <w:link w:val="BalloonTextChar"/>
    <w:uiPriority w:val="99"/>
    <w:semiHidden/>
    <w:unhideWhenUsed/>
    <w:rsid w:val="00B713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13DE"/>
    <w:rPr>
      <w:rFonts w:ascii="Times New Roman" w:hAnsi="Times New Roman" w:cs="Times New Roman"/>
      <w:sz w:val="18"/>
      <w:szCs w:val="18"/>
    </w:rPr>
  </w:style>
  <w:style w:type="paragraph" w:customStyle="1" w:styleId="Default">
    <w:name w:val="Default"/>
    <w:rsid w:val="00FF40C7"/>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023D0A"/>
    <w:p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023D0A"/>
    <w:pPr>
      <w:spacing w:after="100"/>
    </w:pPr>
  </w:style>
  <w:style w:type="character" w:customStyle="1" w:styleId="UnresolvedMention2">
    <w:name w:val="Unresolved Mention2"/>
    <w:basedOn w:val="DefaultParagraphFont"/>
    <w:uiPriority w:val="99"/>
    <w:semiHidden/>
    <w:unhideWhenUsed/>
    <w:rsid w:val="00487F93"/>
    <w:rPr>
      <w:color w:val="605E5C"/>
      <w:shd w:val="clear" w:color="auto" w:fill="E1DFDD"/>
    </w:rPr>
  </w:style>
  <w:style w:type="paragraph" w:styleId="Header">
    <w:name w:val="header"/>
    <w:basedOn w:val="Normal"/>
    <w:link w:val="HeaderChar"/>
    <w:uiPriority w:val="99"/>
    <w:unhideWhenUsed/>
    <w:rsid w:val="00315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18C"/>
  </w:style>
  <w:style w:type="paragraph" w:styleId="Footer">
    <w:name w:val="footer"/>
    <w:basedOn w:val="Normal"/>
    <w:link w:val="FooterChar"/>
    <w:uiPriority w:val="99"/>
    <w:unhideWhenUsed/>
    <w:rsid w:val="00315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18C"/>
  </w:style>
  <w:style w:type="paragraph" w:styleId="FootnoteText">
    <w:name w:val="footnote text"/>
    <w:basedOn w:val="Normal"/>
    <w:link w:val="FootnoteTextChar"/>
    <w:uiPriority w:val="99"/>
    <w:semiHidden/>
    <w:unhideWhenUsed/>
    <w:rsid w:val="00AC70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071"/>
    <w:rPr>
      <w:sz w:val="20"/>
      <w:szCs w:val="20"/>
    </w:rPr>
  </w:style>
  <w:style w:type="character" w:styleId="FootnoteReference">
    <w:name w:val="footnote reference"/>
    <w:basedOn w:val="DefaultParagraphFont"/>
    <w:uiPriority w:val="99"/>
    <w:semiHidden/>
    <w:unhideWhenUsed/>
    <w:rsid w:val="00AC7071"/>
    <w:rPr>
      <w:vertAlign w:val="superscript"/>
    </w:rPr>
  </w:style>
  <w:style w:type="character" w:customStyle="1" w:styleId="Heading1Char">
    <w:name w:val="Heading 1 Char"/>
    <w:basedOn w:val="DefaultParagraphFont"/>
    <w:link w:val="Heading1"/>
    <w:uiPriority w:val="9"/>
    <w:rsid w:val="00986747"/>
    <w:rPr>
      <w:rFonts w:ascii="Cambria" w:eastAsia="Cambria" w:hAnsi="Cambria" w:cs="Cambria"/>
      <w:b/>
      <w:color w:val="366091"/>
      <w:sz w:val="28"/>
      <w:szCs w:val="28"/>
    </w:rPr>
  </w:style>
  <w:style w:type="paragraph" w:styleId="TOC3">
    <w:name w:val="toc 3"/>
    <w:basedOn w:val="Normal"/>
    <w:next w:val="Normal"/>
    <w:autoRedefine/>
    <w:uiPriority w:val="39"/>
    <w:unhideWhenUsed/>
    <w:rsid w:val="00240854"/>
    <w:pPr>
      <w:spacing w:after="100"/>
      <w:ind w:left="440"/>
    </w:pPr>
  </w:style>
  <w:style w:type="paragraph" w:styleId="PlainText">
    <w:name w:val="Plain Text"/>
    <w:basedOn w:val="Normal"/>
    <w:link w:val="PlainTextChar"/>
    <w:uiPriority w:val="99"/>
    <w:semiHidden/>
    <w:rsid w:val="00DC521D"/>
    <w:pPr>
      <w:spacing w:after="0" w:line="240" w:lineRule="auto"/>
    </w:pPr>
    <w:rPr>
      <w:rFonts w:ascii="Courier New" w:eastAsia="Times New Roman" w:hAnsi="Courier New" w:cs="Times New Roman"/>
      <w:sz w:val="20"/>
      <w:szCs w:val="20"/>
      <w:lang w:val="da-DK"/>
    </w:rPr>
  </w:style>
  <w:style w:type="character" w:customStyle="1" w:styleId="PlainTextChar">
    <w:name w:val="Plain Text Char"/>
    <w:basedOn w:val="DefaultParagraphFont"/>
    <w:link w:val="PlainText"/>
    <w:uiPriority w:val="99"/>
    <w:semiHidden/>
    <w:rsid w:val="00DC521D"/>
    <w:rPr>
      <w:rFonts w:ascii="Courier New" w:eastAsia="Times New Roman" w:hAnsi="Courier New" w:cs="Times New Roman"/>
      <w:sz w:val="20"/>
      <w:szCs w:val="20"/>
      <w:lang w:val="da-DK"/>
    </w:rPr>
  </w:style>
  <w:style w:type="table" w:styleId="TableGrid">
    <w:name w:val="Table Grid"/>
    <w:basedOn w:val="TableNormal"/>
    <w:rsid w:val="003521AF"/>
    <w:pPr>
      <w:spacing w:after="0" w:line="240" w:lineRule="auto"/>
    </w:pPr>
    <w:rPr>
      <w:rFonts w:eastAsia="SimSu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27001"/>
    <w:pPr>
      <w:spacing w:after="0" w:line="240" w:lineRule="auto"/>
    </w:pPr>
  </w:style>
  <w:style w:type="character" w:customStyle="1" w:styleId="rynqvb">
    <w:name w:val="rynqvb"/>
    <w:basedOn w:val="DefaultParagraphFont"/>
    <w:rsid w:val="00D21D7B"/>
  </w:style>
  <w:style w:type="character" w:styleId="FollowedHyperlink">
    <w:name w:val="FollowedHyperlink"/>
    <w:basedOn w:val="DefaultParagraphFont"/>
    <w:uiPriority w:val="99"/>
    <w:semiHidden/>
    <w:unhideWhenUsed/>
    <w:rsid w:val="00AA299F"/>
    <w:rPr>
      <w:color w:val="800080" w:themeColor="followedHyperlink"/>
      <w:u w:val="single"/>
    </w:rPr>
  </w:style>
  <w:style w:type="character" w:styleId="UnresolvedMention">
    <w:name w:val="Unresolved Mention"/>
    <w:basedOn w:val="DefaultParagraphFont"/>
    <w:uiPriority w:val="99"/>
    <w:semiHidden/>
    <w:unhideWhenUsed/>
    <w:rsid w:val="00091972"/>
    <w:rPr>
      <w:color w:val="605E5C"/>
      <w:shd w:val="clear" w:color="auto" w:fill="E1DFDD"/>
    </w:rPr>
  </w:style>
  <w:style w:type="character" w:customStyle="1" w:styleId="ListParagraphChar">
    <w:name w:val="List Paragraph Char"/>
    <w:link w:val="ListParagraph"/>
    <w:uiPriority w:val="34"/>
    <w:locked/>
    <w:rsid w:val="00F42D09"/>
  </w:style>
  <w:style w:type="character" w:customStyle="1" w:styleId="hps">
    <w:name w:val="hps"/>
    <w:rsid w:val="00F42D09"/>
  </w:style>
  <w:style w:type="numbering" w:customStyle="1" w:styleId="1">
    <w:name w:val="Стиль1"/>
    <w:uiPriority w:val="99"/>
    <w:rsid w:val="00F42D09"/>
    <w:pPr>
      <w:numPr>
        <w:numId w:val="17"/>
      </w:numPr>
    </w:pPr>
  </w:style>
  <w:style w:type="character" w:customStyle="1" w:styleId="atn">
    <w:name w:val="atn"/>
    <w:rsid w:val="00F4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7619">
      <w:bodyDiv w:val="1"/>
      <w:marLeft w:val="0"/>
      <w:marRight w:val="0"/>
      <w:marTop w:val="0"/>
      <w:marBottom w:val="0"/>
      <w:divBdr>
        <w:top w:val="none" w:sz="0" w:space="0" w:color="auto"/>
        <w:left w:val="none" w:sz="0" w:space="0" w:color="auto"/>
        <w:bottom w:val="none" w:sz="0" w:space="0" w:color="auto"/>
        <w:right w:val="none" w:sz="0" w:space="0" w:color="auto"/>
      </w:divBdr>
    </w:div>
    <w:div w:id="1443383693">
      <w:bodyDiv w:val="1"/>
      <w:marLeft w:val="0"/>
      <w:marRight w:val="0"/>
      <w:marTop w:val="0"/>
      <w:marBottom w:val="0"/>
      <w:divBdr>
        <w:top w:val="none" w:sz="0" w:space="0" w:color="auto"/>
        <w:left w:val="none" w:sz="0" w:space="0" w:color="auto"/>
        <w:bottom w:val="none" w:sz="0" w:space="0" w:color="auto"/>
        <w:right w:val="none" w:sz="0" w:space="0" w:color="auto"/>
      </w:divBdr>
    </w:div>
    <w:div w:id="1903759748">
      <w:bodyDiv w:val="1"/>
      <w:marLeft w:val="0"/>
      <w:marRight w:val="0"/>
      <w:marTop w:val="0"/>
      <w:marBottom w:val="0"/>
      <w:divBdr>
        <w:top w:val="none" w:sz="0" w:space="0" w:color="auto"/>
        <w:left w:val="none" w:sz="0" w:space="0" w:color="auto"/>
        <w:bottom w:val="none" w:sz="0" w:space="0" w:color="auto"/>
        <w:right w:val="none" w:sz="0" w:space="0" w:color="auto"/>
      </w:divBdr>
    </w:div>
    <w:div w:id="20839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kon@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kon@um.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UACI@um.dk" TargetMode="External"/><Relationship Id="rId4" Type="http://schemas.openxmlformats.org/officeDocument/2006/relationships/settings" Target="settings.xml"/><Relationship Id="rId9" Type="http://schemas.openxmlformats.org/officeDocument/2006/relationships/hyperlink" Target="mailto:EUACI@um.d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BF3F-A6BF-41A1-BE5A-1F8C2517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4178</Words>
  <Characters>23816</Characters>
  <Application>Microsoft Office Word</Application>
  <DocSecurity>0</DocSecurity>
  <Lines>198</Lines>
  <Paragraphs>55</Paragraphs>
  <ScaleCrop>false</ScaleCrop>
  <HeadingPairs>
    <vt:vector size="8" baseType="variant">
      <vt:variant>
        <vt:lpstr>Title</vt:lpstr>
      </vt:variant>
      <vt:variant>
        <vt:i4>1</vt:i4>
      </vt:variant>
      <vt:variant>
        <vt:lpstr>Назва</vt:lpstr>
      </vt:variant>
      <vt:variant>
        <vt:i4>1</vt:i4>
      </vt:variant>
      <vt:variant>
        <vt:lpstr>Titel</vt:lpstr>
      </vt:variant>
      <vt:variant>
        <vt:i4>1</vt:i4>
      </vt:variant>
      <vt:variant>
        <vt:lpstr>Название</vt:lpstr>
      </vt:variant>
      <vt:variant>
        <vt:i4>1</vt:i4>
      </vt:variant>
    </vt:vector>
  </HeadingPairs>
  <TitlesOfParts>
    <vt:vector size="4" baseType="lpstr">
      <vt:lpstr/>
      <vt:lpstr/>
      <vt:lpstr/>
      <vt:lpstr/>
    </vt:vector>
  </TitlesOfParts>
  <Company/>
  <LinksUpToDate>false</LinksUpToDate>
  <CharactersWithSpaces>27939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Kononenko</dc:creator>
  <cp:keywords/>
  <dc:description/>
  <cp:lastModifiedBy>Serhii Kononenko</cp:lastModifiedBy>
  <cp:revision>3</cp:revision>
  <dcterms:created xsi:type="dcterms:W3CDTF">2025-04-15T08:24:00Z</dcterms:created>
  <dcterms:modified xsi:type="dcterms:W3CDTF">2025-04-15T08:26:00Z</dcterms:modified>
</cp:coreProperties>
</file>